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165" w:rsidRPr="00696CCA" w:rsidRDefault="00343165" w:rsidP="00343165">
      <w:pPr>
        <w:jc w:val="center"/>
        <w:rPr>
          <w:rFonts w:asciiTheme="majorHAnsi" w:hAnsiTheme="majorHAnsi"/>
          <w:szCs w:val="24"/>
          <w:lang w:val="ru-RU"/>
        </w:rPr>
      </w:pPr>
      <w:r w:rsidRPr="00696CCA">
        <w:rPr>
          <w:rFonts w:asciiTheme="majorHAnsi" w:hAnsiTheme="majorHAnsi"/>
          <w:noProof/>
          <w:szCs w:val="24"/>
          <w:lang w:val="ru-RU" w:eastAsia="ru-RU"/>
        </w:rPr>
        <w:drawing>
          <wp:anchor distT="0" distB="0" distL="114300" distR="114300" simplePos="0" relativeHeight="251661312" behindDoc="0" locked="0" layoutInCell="1" allowOverlap="1">
            <wp:simplePos x="0" y="0"/>
            <wp:positionH relativeFrom="margin">
              <wp:posOffset>4177665</wp:posOffset>
            </wp:positionH>
            <wp:positionV relativeFrom="page">
              <wp:posOffset>352425</wp:posOffset>
            </wp:positionV>
            <wp:extent cx="1655445" cy="1257300"/>
            <wp:effectExtent l="19050" t="0" r="1905" b="0"/>
            <wp:wrapNone/>
            <wp:docPr id="1" name="Изображение 8" descr="Macintosh HD:Users:mihail.lazuhin:Desktop:M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hail.lazuhin:Desktop:MD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5445" cy="1257300"/>
                    </a:xfrm>
                    <a:prstGeom prst="rect">
                      <a:avLst/>
                    </a:prstGeom>
                    <a:noFill/>
                    <a:ln>
                      <a:noFill/>
                    </a:ln>
                    <a:extLst>
                      <a:ext uri="{FAA26D3D-D897-4be2-8F04-BA451C77F1D7}">
                        <ma14:placeholderFlag xmlns:cx="http://schemas.microsoft.com/office/drawing/2014/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a:ext>
                    </a:extLst>
                  </pic:spPr>
                </pic:pic>
              </a:graphicData>
            </a:graphic>
          </wp:anchor>
        </w:drawing>
      </w:r>
    </w:p>
    <w:p w:rsidR="00343165" w:rsidRPr="00696CCA" w:rsidRDefault="00343165" w:rsidP="00343165">
      <w:pPr>
        <w:jc w:val="center"/>
        <w:rPr>
          <w:rFonts w:asciiTheme="majorHAnsi" w:hAnsiTheme="majorHAnsi"/>
          <w:b/>
          <w:color w:val="984806" w:themeColor="accent6" w:themeShade="80"/>
          <w:szCs w:val="24"/>
          <w:lang w:val="ru-RU"/>
        </w:rPr>
      </w:pPr>
    </w:p>
    <w:p w:rsidR="00343165" w:rsidRPr="00696CCA" w:rsidRDefault="00343165" w:rsidP="00343165">
      <w:pPr>
        <w:jc w:val="center"/>
        <w:rPr>
          <w:rFonts w:asciiTheme="majorHAnsi" w:hAnsiTheme="majorHAnsi"/>
          <w:b/>
          <w:color w:val="984806" w:themeColor="accent6" w:themeShade="80"/>
          <w:szCs w:val="24"/>
          <w:lang w:val="ru-RU"/>
        </w:rPr>
      </w:pPr>
    </w:p>
    <w:p w:rsidR="00343165" w:rsidRPr="00696CCA" w:rsidRDefault="00343165" w:rsidP="00343165">
      <w:pPr>
        <w:jc w:val="center"/>
        <w:rPr>
          <w:rFonts w:asciiTheme="majorHAnsi" w:hAnsiTheme="majorHAnsi"/>
          <w:b/>
          <w:color w:val="984806" w:themeColor="accent6" w:themeShade="80"/>
          <w:szCs w:val="24"/>
          <w:lang w:val="ru-RU"/>
        </w:rPr>
      </w:pPr>
    </w:p>
    <w:p w:rsidR="00343165" w:rsidRPr="00696CCA" w:rsidRDefault="00343165" w:rsidP="00343165">
      <w:pPr>
        <w:jc w:val="center"/>
        <w:rPr>
          <w:rFonts w:asciiTheme="majorHAnsi" w:hAnsiTheme="majorHAnsi"/>
          <w:b/>
          <w:color w:val="984806" w:themeColor="accent6" w:themeShade="80"/>
          <w:szCs w:val="24"/>
          <w:lang w:val="ru-RU"/>
        </w:rPr>
      </w:pPr>
    </w:p>
    <w:p w:rsidR="00343165" w:rsidRPr="00696CCA" w:rsidRDefault="00343165" w:rsidP="00343165">
      <w:pPr>
        <w:jc w:val="center"/>
        <w:rPr>
          <w:rFonts w:asciiTheme="majorHAnsi" w:hAnsiTheme="majorHAnsi"/>
          <w:b/>
          <w:color w:val="984806" w:themeColor="accent6" w:themeShade="80"/>
          <w:szCs w:val="24"/>
          <w:lang w:val="ru-RU"/>
        </w:rPr>
      </w:pPr>
    </w:p>
    <w:p w:rsidR="00343165" w:rsidRPr="00696CCA" w:rsidRDefault="00343165" w:rsidP="00343165">
      <w:pPr>
        <w:jc w:val="center"/>
        <w:rPr>
          <w:rFonts w:asciiTheme="majorHAnsi" w:hAnsiTheme="majorHAnsi"/>
          <w:b/>
          <w:color w:val="984806" w:themeColor="accent6" w:themeShade="80"/>
          <w:szCs w:val="24"/>
          <w:lang w:val="ru-RU"/>
        </w:rPr>
      </w:pPr>
      <w:r w:rsidRPr="00696CCA">
        <w:rPr>
          <w:rFonts w:asciiTheme="majorHAnsi" w:hAnsiTheme="majorHAnsi"/>
          <w:b/>
          <w:color w:val="984806" w:themeColor="accent6" w:themeShade="80"/>
          <w:szCs w:val="24"/>
          <w:lang w:val="ru-RU"/>
        </w:rPr>
        <w:t>ПЕРЕЧЕНЬ ГОСУДАРСТВЕННЫХ И МУНИЦИПАЛЬНЫХ УСЛУГ,</w:t>
      </w:r>
    </w:p>
    <w:p w:rsidR="00343165" w:rsidRPr="00696CCA" w:rsidRDefault="00343165" w:rsidP="00343165">
      <w:pPr>
        <w:jc w:val="center"/>
        <w:rPr>
          <w:rFonts w:asciiTheme="majorHAnsi" w:hAnsiTheme="majorHAnsi"/>
          <w:b/>
          <w:color w:val="984806" w:themeColor="accent6" w:themeShade="80"/>
          <w:szCs w:val="24"/>
          <w:lang w:val="ru-RU"/>
        </w:rPr>
      </w:pPr>
      <w:r w:rsidRPr="00696CCA">
        <w:rPr>
          <w:rFonts w:asciiTheme="majorHAnsi" w:hAnsiTheme="majorHAnsi"/>
          <w:b/>
          <w:color w:val="984806" w:themeColor="accent6" w:themeShade="80"/>
          <w:szCs w:val="24"/>
          <w:lang w:val="ru-RU"/>
        </w:rPr>
        <w:t>ПРЕДОСТАВЛЯЕМЫХ НА БАЗЕ МБУ «МФЦ ДОМОДЕДОВО»</w:t>
      </w:r>
    </w:p>
    <w:p w:rsidR="00343165" w:rsidRDefault="00343165" w:rsidP="00343165">
      <w:pPr>
        <w:jc w:val="center"/>
        <w:rPr>
          <w:rFonts w:asciiTheme="majorHAnsi" w:hAnsiTheme="majorHAnsi"/>
          <w:b/>
          <w:color w:val="632423" w:themeColor="accent2" w:themeShade="80"/>
          <w:szCs w:val="24"/>
          <w:lang w:val="ru-RU"/>
        </w:rPr>
      </w:pPr>
    </w:p>
    <w:p w:rsidR="00D27F80" w:rsidRPr="00696CCA" w:rsidRDefault="00D27F80" w:rsidP="00343165">
      <w:pPr>
        <w:jc w:val="center"/>
        <w:rPr>
          <w:rFonts w:asciiTheme="majorHAnsi" w:hAnsiTheme="majorHAnsi"/>
          <w:b/>
          <w:color w:val="632423" w:themeColor="accent2" w:themeShade="80"/>
          <w:szCs w:val="24"/>
          <w:lang w:val="ru-RU"/>
        </w:rPr>
      </w:pPr>
    </w:p>
    <w:p w:rsidR="00343165" w:rsidRPr="00696CCA" w:rsidRDefault="00A8135F" w:rsidP="00343165">
      <w:pPr>
        <w:jc w:val="center"/>
        <w:rPr>
          <w:rFonts w:asciiTheme="majorHAnsi" w:hAnsiTheme="majorHAnsi"/>
          <w:b/>
          <w:color w:val="632423" w:themeColor="accent2" w:themeShade="80"/>
          <w:szCs w:val="24"/>
          <w:lang w:val="ru-RU"/>
        </w:rPr>
      </w:pPr>
      <w:r w:rsidRPr="00696CCA">
        <w:rPr>
          <w:rFonts w:asciiTheme="majorHAnsi" w:hAnsiTheme="majorHAnsi"/>
          <w:color w:val="632423" w:themeColor="accent2" w:themeShade="80"/>
          <w:szCs w:val="24"/>
          <w:lang w:val="ru-RU"/>
        </w:rPr>
        <w:t xml:space="preserve">  </w:t>
      </w:r>
      <w:r w:rsidRPr="00696CCA">
        <w:rPr>
          <w:rFonts w:asciiTheme="majorHAnsi" w:hAnsiTheme="majorHAnsi"/>
          <w:b/>
          <w:color w:val="632423" w:themeColor="accent2" w:themeShade="80"/>
          <w:szCs w:val="24"/>
          <w:lang w:val="ru-RU"/>
        </w:rPr>
        <w:t xml:space="preserve"> </w:t>
      </w:r>
      <w:r w:rsidR="00343165" w:rsidRPr="00696CCA">
        <w:rPr>
          <w:rFonts w:asciiTheme="majorHAnsi" w:hAnsiTheme="majorHAnsi"/>
          <w:b/>
          <w:color w:val="632423" w:themeColor="accent2" w:themeShade="80"/>
          <w:szCs w:val="24"/>
          <w:lang w:val="ru-RU"/>
        </w:rPr>
        <w:t>МУНИЦИПАЛЬНЫЕ УСЛУГИ</w:t>
      </w:r>
    </w:p>
    <w:p w:rsidR="00343165" w:rsidRPr="00696CCA" w:rsidRDefault="00343165" w:rsidP="00343165">
      <w:pPr>
        <w:jc w:val="center"/>
        <w:rPr>
          <w:rFonts w:asciiTheme="majorHAnsi" w:hAnsiTheme="majorHAnsi"/>
          <w:b/>
          <w:color w:val="984806" w:themeColor="accent6" w:themeShade="80"/>
          <w:szCs w:val="24"/>
          <w:lang w:val="ru-RU"/>
        </w:rPr>
      </w:pPr>
    </w:p>
    <w:tbl>
      <w:tblPr>
        <w:tblW w:w="9541" w:type="dxa"/>
        <w:tblInd w:w="93" w:type="dxa"/>
        <w:tblLook w:val="04A0" w:firstRow="1" w:lastRow="0" w:firstColumn="1" w:lastColumn="0" w:noHBand="0" w:noVBand="1"/>
      </w:tblPr>
      <w:tblGrid>
        <w:gridCol w:w="949"/>
        <w:gridCol w:w="8592"/>
      </w:tblGrid>
      <w:tr w:rsidR="00AC4F35" w:rsidRPr="000366FE" w:rsidTr="00910F69">
        <w:trPr>
          <w:trHeight w:val="630"/>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F35" w:rsidRPr="00696CCA" w:rsidRDefault="00AC4F35" w:rsidP="00885F15">
            <w:pPr>
              <w:jc w:val="center"/>
              <w:rPr>
                <w:rFonts w:asciiTheme="majorHAnsi" w:hAnsiTheme="majorHAnsi"/>
                <w:b/>
                <w:bCs/>
                <w:color w:val="000000"/>
              </w:rPr>
            </w:pPr>
            <w:r w:rsidRPr="00696CCA">
              <w:rPr>
                <w:rFonts w:asciiTheme="majorHAnsi" w:hAnsiTheme="majorHAnsi"/>
                <w:b/>
                <w:bCs/>
                <w:color w:val="000000"/>
              </w:rPr>
              <w:t>№ п/п</w:t>
            </w:r>
          </w:p>
        </w:tc>
        <w:tc>
          <w:tcPr>
            <w:tcW w:w="8592" w:type="dxa"/>
            <w:tcBorders>
              <w:top w:val="single" w:sz="4" w:space="0" w:color="auto"/>
              <w:left w:val="nil"/>
              <w:bottom w:val="single" w:sz="4" w:space="0" w:color="auto"/>
              <w:right w:val="single" w:sz="4" w:space="0" w:color="auto"/>
            </w:tcBorders>
            <w:shd w:val="clear" w:color="auto" w:fill="auto"/>
            <w:vAlign w:val="center"/>
            <w:hideMark/>
          </w:tcPr>
          <w:p w:rsidR="00AC4F35" w:rsidRPr="00696CCA" w:rsidRDefault="00AC4F35" w:rsidP="00885F15">
            <w:pPr>
              <w:jc w:val="center"/>
              <w:rPr>
                <w:rFonts w:asciiTheme="majorHAnsi" w:hAnsiTheme="majorHAnsi"/>
                <w:b/>
                <w:bCs/>
                <w:color w:val="000000"/>
              </w:rPr>
            </w:pPr>
            <w:r w:rsidRPr="00696CCA">
              <w:rPr>
                <w:rFonts w:asciiTheme="majorHAnsi" w:hAnsiTheme="majorHAnsi"/>
                <w:b/>
                <w:bCs/>
                <w:color w:val="000000"/>
              </w:rPr>
              <w:t>Наименование услуги</w:t>
            </w:r>
          </w:p>
        </w:tc>
      </w:tr>
      <w:tr w:rsidR="00EB4AA7" w:rsidRPr="00696CCA" w:rsidTr="00AC1AB6">
        <w:trPr>
          <w:trHeight w:val="358"/>
        </w:trPr>
        <w:tc>
          <w:tcPr>
            <w:tcW w:w="9541" w:type="dxa"/>
            <w:gridSpan w:val="2"/>
            <w:tcBorders>
              <w:top w:val="nil"/>
              <w:left w:val="single" w:sz="4" w:space="0" w:color="auto"/>
              <w:bottom w:val="single" w:sz="4" w:space="0" w:color="auto"/>
              <w:right w:val="single" w:sz="4" w:space="0" w:color="auto"/>
            </w:tcBorders>
            <w:shd w:val="clear" w:color="auto" w:fill="auto"/>
            <w:vAlign w:val="center"/>
          </w:tcPr>
          <w:p w:rsidR="00EB4AA7" w:rsidRPr="00AC1AB6" w:rsidRDefault="00AC1AB6" w:rsidP="00AC1AB6">
            <w:pPr>
              <w:jc w:val="center"/>
              <w:rPr>
                <w:rFonts w:asciiTheme="majorHAnsi" w:hAnsiTheme="majorHAnsi"/>
                <w:b/>
                <w:color w:val="000000"/>
                <w:lang w:val="ru-RU"/>
              </w:rPr>
            </w:pPr>
            <w:r w:rsidRPr="00AC1AB6">
              <w:rPr>
                <w:rFonts w:asciiTheme="majorHAnsi" w:hAnsiTheme="majorHAnsi"/>
                <w:b/>
                <w:color w:val="000000"/>
                <w:lang w:val="ru-RU"/>
              </w:rPr>
              <w:t>1.Культура</w:t>
            </w:r>
          </w:p>
        </w:tc>
      </w:tr>
      <w:tr w:rsidR="00AC4F35" w:rsidRPr="00696CCA" w:rsidTr="00910F69">
        <w:trPr>
          <w:trHeight w:val="148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AC4F35" w:rsidRDefault="00AC4F35" w:rsidP="00885F15">
            <w:pPr>
              <w:jc w:val="center"/>
              <w:rPr>
                <w:rFonts w:asciiTheme="majorHAnsi" w:hAnsiTheme="majorHAnsi"/>
                <w:color w:val="000000"/>
              </w:rPr>
            </w:pPr>
          </w:p>
          <w:p w:rsidR="00C03596" w:rsidRPr="00C03596" w:rsidRDefault="00C03596" w:rsidP="00885F15">
            <w:pPr>
              <w:jc w:val="center"/>
              <w:rPr>
                <w:rFonts w:asciiTheme="majorHAnsi" w:hAnsiTheme="majorHAnsi"/>
                <w:color w:val="000000"/>
                <w:lang w:val="ru-RU"/>
              </w:rPr>
            </w:pPr>
            <w:r>
              <w:rPr>
                <w:rFonts w:asciiTheme="majorHAnsi" w:hAnsiTheme="majorHAnsi"/>
                <w:color w:val="000000"/>
                <w:lang w:val="ru-RU"/>
              </w:rPr>
              <w:t>1</w:t>
            </w:r>
            <w:r w:rsidR="00AC1AB6">
              <w:rPr>
                <w:rFonts w:asciiTheme="majorHAnsi" w:hAnsiTheme="majorHAnsi"/>
                <w:color w:val="000000"/>
                <w:lang w:val="ru-RU"/>
              </w:rPr>
              <w:t>.1</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885F15">
            <w:pPr>
              <w:jc w:val="both"/>
              <w:rPr>
                <w:rFonts w:asciiTheme="majorHAnsi" w:hAnsiTheme="majorHAnsi"/>
                <w:color w:val="000000"/>
              </w:rPr>
            </w:pPr>
            <w:r w:rsidRPr="00696CCA">
              <w:rPr>
                <w:rFonts w:asciiTheme="majorHAnsi" w:hAnsiTheme="majorHAnsi"/>
                <w:color w:val="000000"/>
              </w:rPr>
              <w:t>Предоставление библиотечных услуг, включая: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предоставление доступа к справочно-поисковому аппарату библиотек, базам данных</w:t>
            </w:r>
          </w:p>
        </w:tc>
      </w:tr>
      <w:tr w:rsidR="00AC4F35" w:rsidRPr="00696CCA" w:rsidTr="00910F69">
        <w:trPr>
          <w:trHeight w:val="315"/>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AC1AB6" w:rsidP="00885F15">
            <w:pPr>
              <w:jc w:val="center"/>
              <w:rPr>
                <w:rFonts w:asciiTheme="majorHAnsi" w:hAnsiTheme="majorHAnsi"/>
                <w:color w:val="000000"/>
                <w:lang w:val="ru-RU"/>
              </w:rPr>
            </w:pPr>
            <w:r>
              <w:rPr>
                <w:rFonts w:asciiTheme="majorHAnsi" w:hAnsiTheme="majorHAnsi"/>
                <w:color w:val="000000"/>
                <w:lang w:val="ru-RU"/>
              </w:rPr>
              <w:t>1.2</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885F15">
            <w:pPr>
              <w:jc w:val="both"/>
              <w:rPr>
                <w:rFonts w:asciiTheme="majorHAnsi" w:hAnsiTheme="majorHAnsi"/>
                <w:color w:val="000000"/>
              </w:rPr>
            </w:pPr>
            <w:r w:rsidRPr="00696CCA">
              <w:rPr>
                <w:rFonts w:asciiTheme="majorHAnsi" w:hAnsiTheme="majorHAnsi"/>
                <w:color w:val="000000"/>
              </w:rPr>
              <w:t>Запись на обзорные, тематические и интерактивные экскурсии</w:t>
            </w:r>
          </w:p>
        </w:tc>
      </w:tr>
      <w:tr w:rsidR="00AC4F35" w:rsidRPr="00696CCA" w:rsidTr="00910F69">
        <w:trPr>
          <w:trHeight w:val="945"/>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AC1AB6" w:rsidP="00AC1AB6">
            <w:pPr>
              <w:jc w:val="center"/>
              <w:rPr>
                <w:rFonts w:asciiTheme="majorHAnsi" w:hAnsiTheme="majorHAnsi"/>
                <w:color w:val="000000"/>
                <w:lang w:val="ru-RU"/>
              </w:rPr>
            </w:pPr>
            <w:r>
              <w:rPr>
                <w:rFonts w:asciiTheme="majorHAnsi" w:hAnsiTheme="majorHAnsi"/>
                <w:color w:val="000000"/>
                <w:lang w:val="ru-RU"/>
              </w:rPr>
              <w:t>1.3</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885F15">
            <w:pPr>
              <w:jc w:val="both"/>
              <w:rPr>
                <w:rFonts w:asciiTheme="majorHAnsi" w:hAnsiTheme="majorHAnsi"/>
                <w:color w:val="000000"/>
              </w:rPr>
            </w:pPr>
            <w:r w:rsidRPr="00696CCA">
              <w:rPr>
                <w:rFonts w:asciiTheme="majorHAnsi" w:hAnsiTheme="majorHAnsi"/>
                <w:color w:val="000000"/>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092707" w:rsidRPr="00696CCA" w:rsidTr="00F70334">
        <w:trPr>
          <w:trHeight w:val="630"/>
        </w:trPr>
        <w:tc>
          <w:tcPr>
            <w:tcW w:w="9541" w:type="dxa"/>
            <w:gridSpan w:val="2"/>
            <w:tcBorders>
              <w:top w:val="nil"/>
              <w:left w:val="single" w:sz="4" w:space="0" w:color="auto"/>
              <w:bottom w:val="single" w:sz="4" w:space="0" w:color="auto"/>
              <w:right w:val="single" w:sz="4" w:space="0" w:color="auto"/>
            </w:tcBorders>
            <w:shd w:val="clear" w:color="auto" w:fill="auto"/>
            <w:vAlign w:val="center"/>
          </w:tcPr>
          <w:p w:rsidR="00092707" w:rsidRPr="00664226" w:rsidRDefault="00664226" w:rsidP="00664226">
            <w:pPr>
              <w:jc w:val="center"/>
              <w:rPr>
                <w:rFonts w:asciiTheme="majorHAnsi" w:hAnsiTheme="majorHAnsi"/>
                <w:b/>
                <w:color w:val="000000"/>
                <w:lang w:val="ru-RU"/>
              </w:rPr>
            </w:pPr>
            <w:r w:rsidRPr="00664226">
              <w:rPr>
                <w:rFonts w:asciiTheme="majorHAnsi" w:hAnsiTheme="majorHAnsi"/>
                <w:b/>
                <w:color w:val="000000"/>
                <w:lang w:val="ru-RU"/>
              </w:rPr>
              <w:t>2.Архив</w:t>
            </w:r>
          </w:p>
        </w:tc>
      </w:tr>
      <w:tr w:rsidR="00AC4F35" w:rsidRPr="00696CCA" w:rsidTr="00910F69">
        <w:trPr>
          <w:trHeight w:val="63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Default="00664226" w:rsidP="00EC3881">
            <w:pPr>
              <w:jc w:val="center"/>
              <w:rPr>
                <w:rFonts w:asciiTheme="majorHAnsi" w:hAnsiTheme="majorHAnsi"/>
                <w:color w:val="000000"/>
                <w:lang w:val="ru-RU"/>
              </w:rPr>
            </w:pPr>
            <w:r>
              <w:rPr>
                <w:rFonts w:asciiTheme="majorHAnsi" w:hAnsiTheme="majorHAnsi"/>
                <w:color w:val="000000"/>
                <w:lang w:val="ru-RU"/>
              </w:rPr>
              <w:t>2.1</w:t>
            </w:r>
          </w:p>
        </w:tc>
        <w:tc>
          <w:tcPr>
            <w:tcW w:w="8592" w:type="dxa"/>
            <w:tcBorders>
              <w:top w:val="nil"/>
              <w:left w:val="nil"/>
              <w:bottom w:val="single" w:sz="4" w:space="0" w:color="auto"/>
              <w:right w:val="single" w:sz="4" w:space="0" w:color="auto"/>
            </w:tcBorders>
            <w:shd w:val="clear" w:color="auto" w:fill="auto"/>
            <w:vAlign w:val="center"/>
          </w:tcPr>
          <w:p w:rsidR="00AC4F35" w:rsidRPr="00696CCA" w:rsidRDefault="00AC4F35" w:rsidP="00496438">
            <w:pPr>
              <w:jc w:val="both"/>
              <w:rPr>
                <w:rFonts w:asciiTheme="majorHAnsi" w:hAnsiTheme="majorHAnsi"/>
                <w:color w:val="000000"/>
              </w:rPr>
            </w:pPr>
            <w:r w:rsidRPr="00696CCA">
              <w:rPr>
                <w:rFonts w:asciiTheme="majorHAnsi" w:hAnsiTheme="majorHAnsi"/>
                <w:color w:val="000000"/>
              </w:rPr>
              <w:t xml:space="preserve">Выдача архивных справок, архивных выписок, архивных копий и информационных писем </w:t>
            </w:r>
            <w:r>
              <w:rPr>
                <w:rFonts w:asciiTheme="majorHAnsi" w:hAnsiTheme="majorHAnsi"/>
                <w:color w:val="000000"/>
                <w:lang w:val="ru-RU"/>
              </w:rPr>
              <w:t>на основании архивных документов, созданных до  1 января 1994 года</w:t>
            </w:r>
          </w:p>
        </w:tc>
      </w:tr>
      <w:tr w:rsidR="00AC4F35" w:rsidRPr="00696CCA" w:rsidTr="00910F69">
        <w:trPr>
          <w:trHeight w:val="63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E140FE" w:rsidRDefault="00F70334" w:rsidP="004062C3">
            <w:pPr>
              <w:jc w:val="center"/>
              <w:rPr>
                <w:rFonts w:asciiTheme="majorHAnsi" w:hAnsiTheme="majorHAnsi"/>
                <w:color w:val="000000"/>
                <w:lang w:val="ru-RU"/>
              </w:rPr>
            </w:pPr>
            <w:r>
              <w:rPr>
                <w:rFonts w:asciiTheme="majorHAnsi" w:hAnsiTheme="majorHAnsi"/>
                <w:color w:val="000000"/>
                <w:lang w:val="ru-RU"/>
              </w:rPr>
              <w:t>2.2</w:t>
            </w:r>
          </w:p>
        </w:tc>
        <w:tc>
          <w:tcPr>
            <w:tcW w:w="8592" w:type="dxa"/>
            <w:tcBorders>
              <w:top w:val="nil"/>
              <w:left w:val="nil"/>
              <w:bottom w:val="single" w:sz="4" w:space="0" w:color="auto"/>
              <w:right w:val="single" w:sz="4" w:space="0" w:color="auto"/>
            </w:tcBorders>
            <w:shd w:val="clear" w:color="auto" w:fill="auto"/>
            <w:vAlign w:val="center"/>
          </w:tcPr>
          <w:p w:rsidR="00AC4F35" w:rsidRPr="00696CCA" w:rsidRDefault="00AC4F35" w:rsidP="00E140FE">
            <w:pPr>
              <w:jc w:val="both"/>
              <w:rPr>
                <w:rFonts w:asciiTheme="majorHAnsi" w:hAnsiTheme="majorHAnsi"/>
                <w:color w:val="000000"/>
              </w:rPr>
            </w:pPr>
            <w:r w:rsidRPr="00696CCA">
              <w:rPr>
                <w:rFonts w:asciiTheme="majorHAnsi" w:hAnsiTheme="majorHAnsi"/>
                <w:color w:val="000000"/>
              </w:rPr>
              <w:t xml:space="preserve">Выдача архивных справок, архивных выписок, архивных копий и информационных писем </w:t>
            </w:r>
            <w:r>
              <w:rPr>
                <w:rFonts w:asciiTheme="majorHAnsi" w:hAnsiTheme="majorHAnsi"/>
                <w:color w:val="000000"/>
                <w:lang w:val="ru-RU"/>
              </w:rPr>
              <w:t>на основании архивных документов, созданных с 1 января 1994 года</w:t>
            </w:r>
          </w:p>
        </w:tc>
      </w:tr>
      <w:tr w:rsidR="00664226" w:rsidRPr="00696CCA" w:rsidTr="00F70334">
        <w:trPr>
          <w:trHeight w:val="630"/>
        </w:trPr>
        <w:tc>
          <w:tcPr>
            <w:tcW w:w="9541" w:type="dxa"/>
            <w:gridSpan w:val="2"/>
            <w:tcBorders>
              <w:top w:val="nil"/>
              <w:left w:val="single" w:sz="4" w:space="0" w:color="auto"/>
              <w:bottom w:val="single" w:sz="4" w:space="0" w:color="auto"/>
              <w:right w:val="single" w:sz="4" w:space="0" w:color="auto"/>
            </w:tcBorders>
            <w:shd w:val="clear" w:color="auto" w:fill="auto"/>
            <w:vAlign w:val="center"/>
          </w:tcPr>
          <w:p w:rsidR="00664226" w:rsidRPr="000D2B88" w:rsidRDefault="000D2B88" w:rsidP="000D2B88">
            <w:pPr>
              <w:jc w:val="center"/>
              <w:rPr>
                <w:rFonts w:asciiTheme="majorHAnsi" w:hAnsiTheme="majorHAnsi"/>
                <w:b/>
                <w:color w:val="000000"/>
                <w:lang w:val="ru-RU"/>
              </w:rPr>
            </w:pPr>
            <w:r w:rsidRPr="000D2B88">
              <w:rPr>
                <w:rFonts w:asciiTheme="majorHAnsi" w:hAnsiTheme="majorHAnsi"/>
                <w:b/>
                <w:color w:val="000000"/>
                <w:lang w:val="ru-RU"/>
              </w:rPr>
              <w:t>3.Образование</w:t>
            </w:r>
          </w:p>
        </w:tc>
      </w:tr>
      <w:tr w:rsidR="00AC4F35" w:rsidRPr="00696CCA" w:rsidTr="00910F69">
        <w:trPr>
          <w:trHeight w:val="63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BE29AF" w:rsidP="001155FD">
            <w:pPr>
              <w:jc w:val="center"/>
              <w:rPr>
                <w:rFonts w:asciiTheme="majorHAnsi" w:hAnsiTheme="majorHAnsi"/>
                <w:color w:val="000000"/>
                <w:lang w:val="ru-RU"/>
              </w:rPr>
            </w:pPr>
            <w:r>
              <w:rPr>
                <w:rFonts w:asciiTheme="majorHAnsi" w:hAnsiTheme="majorHAnsi"/>
                <w:color w:val="000000"/>
                <w:lang w:val="ru-RU"/>
              </w:rPr>
              <w:t>3.1</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olor w:val="000000"/>
              </w:rPr>
            </w:pPr>
            <w:r w:rsidRPr="00696CCA">
              <w:rPr>
                <w:rFonts w:asciiTheme="majorHAnsi" w:hAnsiTheme="majorHAnsi"/>
                <w:color w:val="000000"/>
              </w:rPr>
              <w:t>Предоставление информации о текущей успеваемости обучающегося, ведение электронного дневника и электронного журнала успеваемости</w:t>
            </w:r>
          </w:p>
        </w:tc>
      </w:tr>
      <w:tr w:rsidR="00AC4F35" w:rsidRPr="00696CCA" w:rsidTr="00910F69">
        <w:trPr>
          <w:trHeight w:val="63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BE29AF" w:rsidP="001155FD">
            <w:pPr>
              <w:jc w:val="center"/>
              <w:rPr>
                <w:rFonts w:asciiTheme="majorHAnsi" w:hAnsiTheme="majorHAnsi"/>
                <w:color w:val="000000"/>
                <w:lang w:val="ru-RU"/>
              </w:rPr>
            </w:pPr>
            <w:r>
              <w:rPr>
                <w:rFonts w:asciiTheme="majorHAnsi" w:hAnsiTheme="majorHAnsi"/>
                <w:color w:val="000000"/>
                <w:lang w:val="ru-RU"/>
              </w:rPr>
              <w:t>3.2</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olor w:val="000000"/>
              </w:rPr>
            </w:pPr>
            <w:r w:rsidRPr="00696CCA">
              <w:rPr>
                <w:rFonts w:asciiTheme="majorHAnsi" w:hAnsiTheme="majorHAnsi"/>
                <w:color w:val="000000"/>
              </w:rPr>
              <w:t>Предоставление информации об образовательных программах, в том числе учебных планах, календарных учебных графиках, рабочих программах учебных предметов, курсов, дисциплин (модулей)</w:t>
            </w:r>
          </w:p>
        </w:tc>
      </w:tr>
      <w:tr w:rsidR="00AC4F35" w:rsidRPr="00696CCA" w:rsidTr="00910F69">
        <w:trPr>
          <w:trHeight w:val="315"/>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BE29AF" w:rsidP="001155FD">
            <w:pPr>
              <w:jc w:val="center"/>
              <w:rPr>
                <w:rFonts w:asciiTheme="majorHAnsi" w:hAnsiTheme="majorHAnsi"/>
                <w:color w:val="000000"/>
                <w:lang w:val="ru-RU"/>
              </w:rPr>
            </w:pPr>
            <w:r>
              <w:rPr>
                <w:rFonts w:asciiTheme="majorHAnsi" w:hAnsiTheme="majorHAnsi"/>
                <w:color w:val="000000"/>
                <w:lang w:val="ru-RU"/>
              </w:rPr>
              <w:t>3.3</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olor w:val="000000"/>
              </w:rPr>
            </w:pPr>
            <w:r w:rsidRPr="00696CCA">
              <w:rPr>
                <w:rFonts w:asciiTheme="majorHAnsi" w:hAnsiTheme="majorHAnsi"/>
                <w:color w:val="000000"/>
              </w:rPr>
              <w:t>Организация отдыха детей в каникулярное время</w:t>
            </w:r>
          </w:p>
        </w:tc>
      </w:tr>
      <w:tr w:rsidR="00AC4F35" w:rsidRPr="00696CCA" w:rsidTr="00910F69">
        <w:trPr>
          <w:trHeight w:val="30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BE29AF" w:rsidP="001155FD">
            <w:pPr>
              <w:jc w:val="center"/>
              <w:rPr>
                <w:rFonts w:asciiTheme="majorHAnsi" w:hAnsiTheme="majorHAnsi"/>
                <w:color w:val="000000"/>
                <w:lang w:val="ru-RU"/>
              </w:rPr>
            </w:pPr>
            <w:r>
              <w:rPr>
                <w:rFonts w:asciiTheme="majorHAnsi" w:hAnsiTheme="majorHAnsi"/>
                <w:color w:val="000000"/>
                <w:lang w:val="ru-RU"/>
              </w:rPr>
              <w:t>3.4</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561CAF">
            <w:pPr>
              <w:jc w:val="both"/>
              <w:rPr>
                <w:rFonts w:asciiTheme="majorHAnsi" w:hAnsiTheme="majorHAnsi"/>
                <w:color w:val="000000"/>
              </w:rPr>
            </w:pPr>
            <w:r w:rsidRPr="00696CCA">
              <w:rPr>
                <w:rFonts w:asciiTheme="majorHAnsi" w:hAnsiTheme="majorHAnsi"/>
                <w:color w:val="000000"/>
              </w:rPr>
              <w:t xml:space="preserve">Прием заявлений, постановка на учет и </w:t>
            </w:r>
            <w:r>
              <w:rPr>
                <w:rFonts w:asciiTheme="majorHAnsi" w:hAnsiTheme="majorHAnsi"/>
                <w:color w:val="000000"/>
                <w:lang w:val="ru-RU"/>
              </w:rPr>
              <w:t>направление</w:t>
            </w:r>
            <w:r w:rsidRPr="00696CCA">
              <w:rPr>
                <w:rFonts w:asciiTheme="majorHAnsi" w:hAnsiTheme="majorHAnsi"/>
                <w:color w:val="000000"/>
              </w:rPr>
              <w:t xml:space="preserve"> детей в образовательные организации, реализующие образовательную программу дошкольного образования, расположенные на территории городского округа Домодедово Московской области</w:t>
            </w:r>
          </w:p>
        </w:tc>
      </w:tr>
      <w:tr w:rsidR="00AC4F35" w:rsidRPr="00696CCA" w:rsidTr="00910F69">
        <w:trPr>
          <w:trHeight w:val="30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BE29AF" w:rsidP="001155FD">
            <w:pPr>
              <w:jc w:val="center"/>
              <w:rPr>
                <w:rFonts w:asciiTheme="majorHAnsi" w:hAnsiTheme="majorHAnsi"/>
                <w:color w:val="000000"/>
                <w:lang w:val="ru-RU"/>
              </w:rPr>
            </w:pPr>
            <w:r>
              <w:rPr>
                <w:rFonts w:asciiTheme="majorHAnsi" w:hAnsiTheme="majorHAnsi"/>
                <w:color w:val="000000"/>
                <w:lang w:val="ru-RU"/>
              </w:rPr>
              <w:t>3.5</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olor w:val="000000"/>
              </w:rPr>
            </w:pPr>
            <w:r>
              <w:rPr>
                <w:rFonts w:asciiTheme="majorHAnsi" w:hAnsiTheme="majorHAnsi"/>
                <w:color w:val="000000"/>
                <w:lang w:val="ru-RU"/>
              </w:rPr>
              <w:t>Выдача разрешения о выплате (отказе в выплате) к</w:t>
            </w:r>
            <w:r w:rsidRPr="00696CCA">
              <w:rPr>
                <w:rFonts w:asciiTheme="majorHAnsi" w:hAnsiTheme="majorHAnsi"/>
                <w:color w:val="000000"/>
              </w:rPr>
              <w:t>омпенсация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в Московской области</w:t>
            </w:r>
            <w:r>
              <w:rPr>
                <w:rFonts w:asciiTheme="majorHAnsi" w:hAnsiTheme="majorHAnsi"/>
                <w:color w:val="000000"/>
                <w:lang w:val="ru-RU"/>
              </w:rPr>
              <w:t>, осуществлющих образовательную деятельность</w:t>
            </w:r>
          </w:p>
        </w:tc>
      </w:tr>
      <w:tr w:rsidR="00AC4F35" w:rsidRPr="00696CCA" w:rsidTr="00910F69">
        <w:trPr>
          <w:trHeight w:val="300"/>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AC4F35" w:rsidRPr="00C03596" w:rsidRDefault="00BE29AF" w:rsidP="001155FD">
            <w:pPr>
              <w:jc w:val="center"/>
              <w:rPr>
                <w:rFonts w:asciiTheme="majorHAnsi" w:hAnsiTheme="majorHAnsi"/>
                <w:color w:val="000000"/>
                <w:lang w:val="ru-RU"/>
              </w:rPr>
            </w:pPr>
            <w:r>
              <w:rPr>
                <w:rFonts w:asciiTheme="majorHAnsi" w:hAnsiTheme="majorHAnsi"/>
                <w:color w:val="000000"/>
                <w:lang w:val="ru-RU"/>
              </w:rPr>
              <w:lastRenderedPageBreak/>
              <w:t>3.6</w:t>
            </w:r>
          </w:p>
        </w:tc>
        <w:tc>
          <w:tcPr>
            <w:tcW w:w="8592" w:type="dxa"/>
            <w:tcBorders>
              <w:top w:val="single" w:sz="4" w:space="0" w:color="auto"/>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olor w:val="000000"/>
              </w:rPr>
            </w:pPr>
            <w:r w:rsidRPr="00696CCA">
              <w:rPr>
                <w:rFonts w:asciiTheme="majorHAnsi" w:hAnsiTheme="majorHAnsi"/>
                <w:color w:val="000000"/>
              </w:rPr>
              <w:t>Прием на обучение по образовательным программам начального общего, основного общего и среднего общего образования</w:t>
            </w:r>
          </w:p>
        </w:tc>
      </w:tr>
      <w:tr w:rsidR="00AC4F35" w:rsidRPr="00696CCA" w:rsidTr="00910F69">
        <w:trPr>
          <w:trHeight w:val="300"/>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AC4F35" w:rsidRPr="00696CCA" w:rsidRDefault="00BE29AF" w:rsidP="001155FD">
            <w:pPr>
              <w:jc w:val="center"/>
              <w:rPr>
                <w:rFonts w:asciiTheme="majorHAnsi" w:hAnsiTheme="majorHAnsi"/>
                <w:color w:val="000000"/>
                <w:lang w:val="ru-RU"/>
              </w:rPr>
            </w:pPr>
            <w:r>
              <w:rPr>
                <w:rFonts w:asciiTheme="majorHAnsi" w:hAnsiTheme="majorHAnsi"/>
                <w:color w:val="000000"/>
                <w:lang w:val="ru-RU"/>
              </w:rPr>
              <w:t>3.7</w:t>
            </w:r>
          </w:p>
        </w:tc>
        <w:tc>
          <w:tcPr>
            <w:tcW w:w="8592" w:type="dxa"/>
            <w:tcBorders>
              <w:top w:val="single" w:sz="4" w:space="0" w:color="auto"/>
              <w:left w:val="nil"/>
              <w:bottom w:val="single" w:sz="4" w:space="0" w:color="auto"/>
              <w:right w:val="single" w:sz="4" w:space="0" w:color="auto"/>
            </w:tcBorders>
            <w:shd w:val="clear" w:color="auto" w:fill="auto"/>
            <w:vAlign w:val="center"/>
          </w:tcPr>
          <w:p w:rsidR="00AC4F35" w:rsidRPr="00B93A59" w:rsidRDefault="00AC4F35" w:rsidP="00E140FE">
            <w:pPr>
              <w:jc w:val="both"/>
              <w:rPr>
                <w:rFonts w:asciiTheme="majorHAnsi" w:hAnsiTheme="majorHAnsi"/>
                <w:color w:val="000000"/>
                <w:lang w:val="ru-RU"/>
              </w:rPr>
            </w:pPr>
            <w:r w:rsidRPr="00696CCA">
              <w:rPr>
                <w:rFonts w:asciiTheme="majorHAnsi" w:hAnsiTheme="majorHAnsi"/>
                <w:color w:val="000000"/>
              </w:rPr>
              <w:t>Прием в организации дополнительного образования и организации, осуществляющие спортивную подготовку в городском округе Домодедово</w:t>
            </w:r>
            <w:r>
              <w:rPr>
                <w:rFonts w:asciiTheme="majorHAnsi" w:hAnsiTheme="majorHAnsi"/>
                <w:color w:val="000000"/>
              </w:rPr>
              <w:t xml:space="preserve"> </w:t>
            </w:r>
            <w:r>
              <w:rPr>
                <w:rFonts w:asciiTheme="majorHAnsi" w:hAnsiTheme="majorHAnsi"/>
                <w:color w:val="000000"/>
                <w:lang w:val="ru-RU"/>
              </w:rPr>
              <w:t>Московской области</w:t>
            </w:r>
          </w:p>
        </w:tc>
      </w:tr>
      <w:tr w:rsidR="00AC4F35" w:rsidRPr="00696CCA" w:rsidTr="00910F69">
        <w:trPr>
          <w:trHeight w:val="300"/>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AC4F35" w:rsidRPr="00E16934" w:rsidRDefault="00BE29AF" w:rsidP="001155FD">
            <w:pPr>
              <w:jc w:val="center"/>
              <w:rPr>
                <w:rFonts w:asciiTheme="majorHAnsi" w:hAnsiTheme="majorHAnsi"/>
                <w:color w:val="000000"/>
                <w:lang w:val="ru-RU"/>
              </w:rPr>
            </w:pPr>
            <w:r>
              <w:rPr>
                <w:rFonts w:asciiTheme="majorHAnsi" w:hAnsiTheme="majorHAnsi"/>
                <w:color w:val="000000"/>
                <w:lang w:val="ru-RU"/>
              </w:rPr>
              <w:t>3.8</w:t>
            </w:r>
          </w:p>
        </w:tc>
        <w:tc>
          <w:tcPr>
            <w:tcW w:w="8592" w:type="dxa"/>
            <w:tcBorders>
              <w:top w:val="single" w:sz="4" w:space="0" w:color="auto"/>
              <w:left w:val="nil"/>
              <w:bottom w:val="single" w:sz="4" w:space="0" w:color="auto"/>
              <w:right w:val="single" w:sz="4" w:space="0" w:color="auto"/>
            </w:tcBorders>
            <w:shd w:val="clear" w:color="auto" w:fill="auto"/>
            <w:vAlign w:val="center"/>
          </w:tcPr>
          <w:p w:rsidR="00AC4F35" w:rsidRPr="00696CCA" w:rsidRDefault="00AC4F35" w:rsidP="00E16934">
            <w:pPr>
              <w:jc w:val="both"/>
              <w:rPr>
                <w:rFonts w:asciiTheme="majorHAnsi" w:hAnsiTheme="majorHAnsi"/>
                <w:color w:val="000000"/>
              </w:rPr>
            </w:pPr>
            <w:r w:rsidRPr="00696CCA">
              <w:rPr>
                <w:rFonts w:asciiTheme="majorHAnsi" w:hAnsiTheme="majorHAnsi"/>
                <w:color w:val="000000"/>
              </w:rPr>
              <w:t xml:space="preserve">Прием в </w:t>
            </w:r>
            <w:r>
              <w:rPr>
                <w:rFonts w:asciiTheme="majorHAnsi" w:hAnsiTheme="majorHAnsi"/>
                <w:color w:val="000000"/>
                <w:lang w:val="ru-RU"/>
              </w:rPr>
              <w:t xml:space="preserve">муниципальные образовательные </w:t>
            </w:r>
            <w:r w:rsidRPr="00696CCA">
              <w:rPr>
                <w:rFonts w:asciiTheme="majorHAnsi" w:hAnsiTheme="majorHAnsi"/>
                <w:color w:val="000000"/>
              </w:rPr>
              <w:t>организации</w:t>
            </w:r>
            <w:r>
              <w:rPr>
                <w:rFonts w:asciiTheme="majorHAnsi" w:hAnsiTheme="majorHAnsi"/>
                <w:color w:val="000000"/>
              </w:rPr>
              <w:t xml:space="preserve"> </w:t>
            </w:r>
            <w:r>
              <w:rPr>
                <w:rFonts w:asciiTheme="majorHAnsi" w:hAnsiTheme="majorHAnsi"/>
                <w:color w:val="000000"/>
                <w:lang w:val="ru-RU"/>
              </w:rPr>
              <w:t xml:space="preserve">Московской области, реализующие дополнительные образовательные программы, а также программы спортивной подготовки </w:t>
            </w:r>
          </w:p>
        </w:tc>
      </w:tr>
      <w:tr w:rsidR="00AC4F35" w:rsidRPr="00696CCA" w:rsidTr="00910F69">
        <w:trPr>
          <w:trHeight w:val="300"/>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AC4F35" w:rsidRPr="00E16934" w:rsidRDefault="00BE29AF" w:rsidP="00BE29AF">
            <w:pPr>
              <w:jc w:val="center"/>
              <w:rPr>
                <w:rFonts w:asciiTheme="majorHAnsi" w:hAnsiTheme="majorHAnsi"/>
                <w:color w:val="000000"/>
                <w:lang w:val="ru-RU"/>
              </w:rPr>
            </w:pPr>
            <w:r>
              <w:rPr>
                <w:rFonts w:asciiTheme="majorHAnsi" w:hAnsiTheme="majorHAnsi"/>
                <w:color w:val="000000"/>
                <w:lang w:val="ru-RU"/>
              </w:rPr>
              <w:t>3.9</w:t>
            </w:r>
          </w:p>
        </w:tc>
        <w:tc>
          <w:tcPr>
            <w:tcW w:w="8592" w:type="dxa"/>
            <w:tcBorders>
              <w:top w:val="single" w:sz="4" w:space="0" w:color="auto"/>
              <w:left w:val="nil"/>
              <w:bottom w:val="single" w:sz="4" w:space="0" w:color="auto"/>
              <w:right w:val="single" w:sz="4" w:space="0" w:color="auto"/>
            </w:tcBorders>
            <w:shd w:val="clear" w:color="auto" w:fill="auto"/>
            <w:vAlign w:val="center"/>
          </w:tcPr>
          <w:p w:rsidR="00AC4F35" w:rsidRPr="00E16934" w:rsidRDefault="00AC4F35" w:rsidP="00E16934">
            <w:pPr>
              <w:jc w:val="both"/>
              <w:rPr>
                <w:rFonts w:asciiTheme="majorHAnsi" w:hAnsiTheme="majorHAnsi"/>
                <w:color w:val="000000"/>
                <w:lang w:val="ru-RU"/>
              </w:rPr>
            </w:pPr>
            <w:r>
              <w:rPr>
                <w:rFonts w:asciiTheme="majorHAnsi" w:hAnsiTheme="majorHAnsi"/>
                <w:color w:val="000000"/>
                <w:lang w:val="ru-RU"/>
              </w:rPr>
              <w:t>Подача заявлений на участие в едином государственном экзамене и основном государственном экзамене</w:t>
            </w:r>
          </w:p>
        </w:tc>
      </w:tr>
      <w:tr w:rsidR="00CC4C7B" w:rsidRPr="00696CCA" w:rsidTr="00F70334">
        <w:trPr>
          <w:trHeight w:val="300"/>
        </w:trPr>
        <w:tc>
          <w:tcPr>
            <w:tcW w:w="95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C7B" w:rsidRPr="00A91C8D" w:rsidRDefault="00A91C8D" w:rsidP="00A91C8D">
            <w:pPr>
              <w:jc w:val="center"/>
              <w:rPr>
                <w:rFonts w:asciiTheme="majorHAnsi" w:hAnsiTheme="majorHAnsi"/>
                <w:b/>
                <w:color w:val="000000"/>
                <w:lang w:val="ru-RU"/>
              </w:rPr>
            </w:pPr>
            <w:r w:rsidRPr="00A91C8D">
              <w:rPr>
                <w:rFonts w:asciiTheme="majorHAnsi" w:hAnsiTheme="majorHAnsi"/>
                <w:b/>
                <w:color w:val="000000"/>
                <w:lang w:val="ru-RU"/>
              </w:rPr>
              <w:t>4.Социальная помощь населению</w:t>
            </w:r>
          </w:p>
        </w:tc>
      </w:tr>
      <w:tr w:rsidR="00AC4F35" w:rsidRPr="00696CCA" w:rsidTr="00910F69">
        <w:trPr>
          <w:trHeight w:val="30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34334F" w:rsidP="001155FD">
            <w:pPr>
              <w:jc w:val="center"/>
              <w:rPr>
                <w:rFonts w:asciiTheme="majorHAnsi" w:hAnsiTheme="majorHAnsi"/>
                <w:color w:val="000000"/>
                <w:lang w:val="ru-RU"/>
              </w:rPr>
            </w:pPr>
            <w:r>
              <w:rPr>
                <w:rFonts w:asciiTheme="majorHAnsi" w:hAnsiTheme="majorHAnsi"/>
                <w:color w:val="000000"/>
                <w:lang w:val="ru-RU"/>
              </w:rPr>
              <w:t>4.1</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olor w:val="000000"/>
              </w:rPr>
            </w:pPr>
            <w:r w:rsidRPr="00696CCA">
              <w:rPr>
                <w:rFonts w:asciiTheme="majorHAnsi" w:hAnsiTheme="majorHAnsi"/>
                <w:color w:val="000000"/>
              </w:rPr>
              <w:t>Оказание адресной материальной помощи малообеспеченным гражданам</w:t>
            </w:r>
          </w:p>
        </w:tc>
      </w:tr>
      <w:tr w:rsidR="003E00F9" w:rsidRPr="00696CCA" w:rsidTr="00F70334">
        <w:trPr>
          <w:trHeight w:val="300"/>
        </w:trPr>
        <w:tc>
          <w:tcPr>
            <w:tcW w:w="9541" w:type="dxa"/>
            <w:gridSpan w:val="2"/>
            <w:tcBorders>
              <w:top w:val="nil"/>
              <w:left w:val="single" w:sz="4" w:space="0" w:color="auto"/>
              <w:bottom w:val="single" w:sz="4" w:space="0" w:color="auto"/>
              <w:right w:val="single" w:sz="4" w:space="0" w:color="auto"/>
            </w:tcBorders>
            <w:shd w:val="clear" w:color="auto" w:fill="auto"/>
            <w:vAlign w:val="center"/>
          </w:tcPr>
          <w:p w:rsidR="003E00F9" w:rsidRPr="003E00F9" w:rsidRDefault="003E00F9" w:rsidP="003E00F9">
            <w:pPr>
              <w:jc w:val="center"/>
              <w:rPr>
                <w:rFonts w:asciiTheme="majorHAnsi" w:hAnsiTheme="majorHAnsi"/>
                <w:b/>
                <w:color w:val="000000"/>
                <w:lang w:val="ru-RU"/>
              </w:rPr>
            </w:pPr>
            <w:r w:rsidRPr="003E00F9">
              <w:rPr>
                <w:rFonts w:asciiTheme="majorHAnsi" w:hAnsiTheme="majorHAnsi"/>
                <w:b/>
                <w:color w:val="000000"/>
                <w:lang w:val="ru-RU"/>
              </w:rPr>
              <w:t>5.Жилищно-коммунальное хозяйство</w:t>
            </w:r>
          </w:p>
        </w:tc>
      </w:tr>
      <w:tr w:rsidR="00AC4F35" w:rsidRPr="00696CCA" w:rsidTr="00910F69">
        <w:trPr>
          <w:trHeight w:val="30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DC3542" w:rsidP="001155FD">
            <w:pPr>
              <w:jc w:val="center"/>
              <w:rPr>
                <w:rFonts w:asciiTheme="majorHAnsi" w:hAnsiTheme="majorHAnsi"/>
                <w:color w:val="000000"/>
                <w:lang w:val="ru-RU"/>
              </w:rPr>
            </w:pPr>
            <w:r>
              <w:rPr>
                <w:rFonts w:asciiTheme="majorHAnsi" w:hAnsiTheme="majorHAnsi"/>
                <w:color w:val="000000"/>
                <w:lang w:val="ru-RU"/>
              </w:rPr>
              <w:t>5.1</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olor w:val="000000"/>
              </w:rPr>
            </w:pPr>
            <w:r w:rsidRPr="00696CCA">
              <w:rPr>
                <w:rFonts w:asciiTheme="majorHAnsi" w:hAnsiTheme="majorHAnsi"/>
                <w:color w:val="000000"/>
              </w:rPr>
              <w:t>Пр</w:t>
            </w:r>
            <w:r w:rsidR="005608DB">
              <w:rPr>
                <w:rFonts w:asciiTheme="majorHAnsi" w:hAnsiTheme="majorHAnsi"/>
                <w:color w:val="000000"/>
              </w:rPr>
              <w:t>изнание в установленном порядке</w:t>
            </w:r>
            <w:r w:rsidRPr="00696CCA">
              <w:rPr>
                <w:rFonts w:asciiTheme="majorHAnsi" w:hAnsiTheme="majorHAnsi"/>
                <w:color w:val="000000"/>
              </w:rPr>
              <w:t>жилых помещений жилищного фонда непригодными для проживания</w:t>
            </w:r>
          </w:p>
        </w:tc>
      </w:tr>
      <w:tr w:rsidR="00AC4F35" w:rsidRPr="00696CCA" w:rsidTr="00910F69">
        <w:trPr>
          <w:trHeight w:val="30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DC3542" w:rsidP="00DC3542">
            <w:pPr>
              <w:jc w:val="center"/>
              <w:rPr>
                <w:rFonts w:asciiTheme="majorHAnsi" w:hAnsiTheme="majorHAnsi"/>
                <w:color w:val="000000"/>
                <w:lang w:val="ru-RU"/>
              </w:rPr>
            </w:pPr>
            <w:r>
              <w:rPr>
                <w:rFonts w:asciiTheme="majorHAnsi" w:hAnsiTheme="majorHAnsi"/>
                <w:color w:val="000000"/>
                <w:lang w:val="ru-RU"/>
              </w:rPr>
              <w:t>5.2</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B24CCD">
            <w:pPr>
              <w:jc w:val="both"/>
              <w:rPr>
                <w:rFonts w:asciiTheme="majorHAnsi" w:hAnsiTheme="majorHAnsi"/>
                <w:color w:val="000000"/>
              </w:rPr>
            </w:pPr>
            <w:r w:rsidRPr="00696CCA">
              <w:rPr>
                <w:rFonts w:asciiTheme="majorHAnsi" w:hAnsiTheme="majorHAnsi"/>
                <w:color w:val="000000"/>
              </w:rPr>
              <w:t>Выдача выписки из домовой книги, справок и иных документов</w:t>
            </w:r>
          </w:p>
        </w:tc>
      </w:tr>
      <w:tr w:rsidR="00DC3542" w:rsidRPr="00696CCA" w:rsidTr="00F70334">
        <w:trPr>
          <w:trHeight w:val="300"/>
        </w:trPr>
        <w:tc>
          <w:tcPr>
            <w:tcW w:w="9541" w:type="dxa"/>
            <w:gridSpan w:val="2"/>
            <w:tcBorders>
              <w:top w:val="nil"/>
              <w:left w:val="single" w:sz="4" w:space="0" w:color="auto"/>
              <w:bottom w:val="single" w:sz="4" w:space="0" w:color="auto"/>
              <w:right w:val="single" w:sz="4" w:space="0" w:color="auto"/>
            </w:tcBorders>
            <w:shd w:val="clear" w:color="auto" w:fill="auto"/>
            <w:vAlign w:val="center"/>
          </w:tcPr>
          <w:p w:rsidR="00DC3542" w:rsidRPr="0065722F" w:rsidRDefault="0065722F" w:rsidP="0065722F">
            <w:pPr>
              <w:jc w:val="center"/>
              <w:rPr>
                <w:rFonts w:asciiTheme="majorHAnsi" w:hAnsiTheme="majorHAnsi"/>
                <w:b/>
                <w:color w:val="000000"/>
                <w:lang w:val="ru-RU"/>
              </w:rPr>
            </w:pPr>
            <w:r w:rsidRPr="0065722F">
              <w:rPr>
                <w:rFonts w:asciiTheme="majorHAnsi" w:hAnsiTheme="majorHAnsi"/>
                <w:b/>
                <w:color w:val="000000"/>
                <w:lang w:val="ru-RU"/>
              </w:rPr>
              <w:t>6.Имущественный комплекс</w:t>
            </w:r>
          </w:p>
        </w:tc>
      </w:tr>
      <w:tr w:rsidR="00AC4F35" w:rsidRPr="00696CCA" w:rsidTr="00910F69">
        <w:trPr>
          <w:trHeight w:val="30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65722F" w:rsidP="001155FD">
            <w:pPr>
              <w:jc w:val="center"/>
              <w:rPr>
                <w:rFonts w:asciiTheme="majorHAnsi" w:hAnsiTheme="majorHAnsi"/>
                <w:color w:val="000000"/>
                <w:lang w:val="ru-RU"/>
              </w:rPr>
            </w:pPr>
            <w:r>
              <w:rPr>
                <w:rFonts w:asciiTheme="majorHAnsi" w:hAnsiTheme="majorHAnsi"/>
                <w:color w:val="000000"/>
                <w:lang w:val="ru-RU"/>
              </w:rPr>
              <w:t>6.1</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olor w:val="000000"/>
              </w:rPr>
            </w:pPr>
            <w:r w:rsidRPr="00696CCA">
              <w:rPr>
                <w:rFonts w:asciiTheme="majorHAnsi" w:hAnsiTheme="majorHAnsi"/>
                <w:color w:val="000000"/>
              </w:rPr>
              <w:t>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tc>
      </w:tr>
      <w:tr w:rsidR="00AC4F35" w:rsidRPr="00696CCA" w:rsidTr="00910F69">
        <w:trPr>
          <w:trHeight w:val="30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8B618C" w:rsidP="00C709B6">
            <w:pPr>
              <w:jc w:val="center"/>
              <w:rPr>
                <w:rFonts w:asciiTheme="majorHAnsi" w:hAnsiTheme="majorHAnsi"/>
                <w:color w:val="000000"/>
                <w:lang w:val="ru-RU"/>
              </w:rPr>
            </w:pPr>
            <w:r>
              <w:rPr>
                <w:rFonts w:asciiTheme="majorHAnsi" w:hAnsiTheme="majorHAnsi"/>
                <w:color w:val="000000"/>
                <w:lang w:val="ru-RU"/>
              </w:rPr>
              <w:t>6.2</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olor w:val="000000"/>
              </w:rPr>
            </w:pPr>
            <w:r w:rsidRPr="00696CCA">
              <w:rPr>
                <w:rFonts w:asciiTheme="majorHAnsi" w:hAnsiTheme="majorHAnsi"/>
                <w:color w:val="000000"/>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AC4F35" w:rsidRPr="00696CCA" w:rsidTr="00910F69">
        <w:trPr>
          <w:trHeight w:val="63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8B618C" w:rsidP="00C709B6">
            <w:pPr>
              <w:jc w:val="center"/>
              <w:rPr>
                <w:rFonts w:asciiTheme="majorHAnsi" w:hAnsiTheme="majorHAnsi"/>
                <w:color w:val="000000"/>
                <w:lang w:val="ru-RU"/>
              </w:rPr>
            </w:pPr>
            <w:r>
              <w:rPr>
                <w:rFonts w:asciiTheme="majorHAnsi" w:hAnsiTheme="majorHAnsi"/>
                <w:color w:val="000000"/>
                <w:lang w:val="ru-RU"/>
              </w:rPr>
              <w:t>6.3</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olor w:val="000000"/>
              </w:rPr>
            </w:pPr>
            <w:r w:rsidRPr="00696CCA">
              <w:rPr>
                <w:rFonts w:asciiTheme="majorHAnsi" w:hAnsiTheme="majorHAnsi"/>
                <w:color w:val="000000"/>
              </w:rP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p>
        </w:tc>
      </w:tr>
      <w:tr w:rsidR="00AC4F35" w:rsidRPr="00696CCA" w:rsidTr="00910F69">
        <w:trPr>
          <w:trHeight w:val="30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8B618C" w:rsidP="00C709B6">
            <w:pPr>
              <w:jc w:val="center"/>
              <w:rPr>
                <w:rFonts w:asciiTheme="majorHAnsi" w:hAnsiTheme="majorHAnsi"/>
                <w:color w:val="000000"/>
                <w:lang w:val="ru-RU"/>
              </w:rPr>
            </w:pPr>
            <w:r>
              <w:rPr>
                <w:rFonts w:asciiTheme="majorHAnsi" w:hAnsiTheme="majorHAnsi"/>
                <w:color w:val="000000"/>
                <w:lang w:val="ru-RU"/>
              </w:rPr>
              <w:t>6.4</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olor w:val="000000"/>
              </w:rPr>
            </w:pPr>
            <w:r w:rsidRPr="00696CCA">
              <w:rPr>
                <w:rFonts w:asciiTheme="majorHAnsi" w:eastAsia="PMingLiU" w:hAnsiTheme="majorHAnsi"/>
                <w:bCs/>
                <w:color w:val="000000"/>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tc>
      </w:tr>
      <w:tr w:rsidR="00AC4F35" w:rsidRPr="00696CCA" w:rsidTr="00910F69">
        <w:trPr>
          <w:trHeight w:val="315"/>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8B618C" w:rsidP="00C709B6">
            <w:pPr>
              <w:jc w:val="center"/>
              <w:rPr>
                <w:rFonts w:asciiTheme="majorHAnsi" w:hAnsiTheme="majorHAnsi"/>
                <w:color w:val="000000"/>
                <w:lang w:val="ru-RU"/>
              </w:rPr>
            </w:pPr>
            <w:r>
              <w:rPr>
                <w:rFonts w:asciiTheme="majorHAnsi" w:hAnsiTheme="majorHAnsi"/>
                <w:color w:val="000000"/>
                <w:lang w:val="ru-RU"/>
              </w:rPr>
              <w:t>6.5</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olor w:val="000000"/>
              </w:rPr>
            </w:pPr>
            <w:r w:rsidRPr="00696CCA">
              <w:rPr>
                <w:rFonts w:asciiTheme="majorHAnsi" w:hAnsiTheme="majorHAnsi"/>
                <w:color w:val="000000"/>
              </w:rPr>
              <w:t>Постановка многодетных семей на учет в целях бесплатного предоставления земельных участков</w:t>
            </w:r>
          </w:p>
        </w:tc>
      </w:tr>
      <w:tr w:rsidR="00AC4F35" w:rsidRPr="00696CCA" w:rsidTr="00910F69">
        <w:trPr>
          <w:trHeight w:val="63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8B618C" w:rsidP="008B618C">
            <w:pPr>
              <w:jc w:val="center"/>
              <w:rPr>
                <w:rFonts w:asciiTheme="majorHAnsi" w:hAnsiTheme="majorHAnsi"/>
                <w:color w:val="000000"/>
                <w:lang w:val="ru-RU"/>
              </w:rPr>
            </w:pPr>
            <w:r>
              <w:rPr>
                <w:rFonts w:asciiTheme="majorHAnsi" w:hAnsiTheme="majorHAnsi"/>
                <w:color w:val="000000"/>
                <w:lang w:val="ru-RU"/>
              </w:rPr>
              <w:t>6.6</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7D5ED6">
            <w:pPr>
              <w:jc w:val="both"/>
              <w:rPr>
                <w:rFonts w:asciiTheme="majorHAnsi" w:hAnsiTheme="majorHAnsi"/>
                <w:color w:val="000000"/>
              </w:rPr>
            </w:pPr>
            <w:r w:rsidRPr="00696CCA">
              <w:rPr>
                <w:rFonts w:asciiTheme="majorHAnsi" w:hAnsiTheme="majorHAnsi"/>
                <w:color w:val="000000"/>
              </w:rPr>
              <w:t>П</w:t>
            </w:r>
            <w:r>
              <w:rPr>
                <w:rFonts w:asciiTheme="majorHAnsi" w:hAnsiTheme="majorHAnsi"/>
                <w:color w:val="000000"/>
                <w:lang w:val="ru-RU"/>
              </w:rPr>
              <w:t>ринятие</w:t>
            </w:r>
            <w:r w:rsidRPr="00696CCA">
              <w:rPr>
                <w:rFonts w:asciiTheme="majorHAnsi" w:hAnsiTheme="majorHAnsi"/>
                <w:color w:val="000000"/>
              </w:rPr>
              <w:t xml:space="preserve"> граждан на учет в качестве нуждающихся в жилых помещениях, предоставляемых по договорам социального найма</w:t>
            </w:r>
          </w:p>
        </w:tc>
      </w:tr>
      <w:tr w:rsidR="00AC4F35" w:rsidRPr="00696CCA" w:rsidTr="00910F69">
        <w:trPr>
          <w:trHeight w:val="63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8A350B" w:rsidP="008A350B">
            <w:pPr>
              <w:jc w:val="center"/>
              <w:rPr>
                <w:rFonts w:asciiTheme="majorHAnsi" w:hAnsiTheme="majorHAnsi"/>
                <w:color w:val="000000"/>
                <w:lang w:val="ru-RU"/>
              </w:rPr>
            </w:pPr>
            <w:r>
              <w:rPr>
                <w:rFonts w:asciiTheme="majorHAnsi" w:hAnsiTheme="majorHAnsi"/>
                <w:color w:val="000000"/>
                <w:lang w:val="ru-RU"/>
              </w:rPr>
              <w:t>6.7</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olor w:val="000000"/>
              </w:rPr>
            </w:pPr>
            <w:r w:rsidRPr="00696CCA">
              <w:rPr>
                <w:rFonts w:asciiTheme="majorHAnsi" w:hAnsiTheme="majorHAnsi"/>
                <w:color w:val="000000"/>
              </w:rPr>
              <w:t>Предоставление жилых помещений специализированного жилищного фонда муниципального образования Московской области</w:t>
            </w:r>
          </w:p>
        </w:tc>
      </w:tr>
      <w:tr w:rsidR="00AC4F35" w:rsidRPr="00696CCA" w:rsidTr="00910F69">
        <w:trPr>
          <w:trHeight w:val="315"/>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8A350B" w:rsidP="00C709B6">
            <w:pPr>
              <w:jc w:val="center"/>
              <w:rPr>
                <w:rFonts w:asciiTheme="majorHAnsi" w:hAnsiTheme="majorHAnsi"/>
                <w:color w:val="000000"/>
                <w:lang w:val="ru-RU"/>
              </w:rPr>
            </w:pPr>
            <w:r>
              <w:rPr>
                <w:rFonts w:asciiTheme="majorHAnsi" w:hAnsiTheme="majorHAnsi"/>
                <w:color w:val="000000"/>
                <w:lang w:val="ru-RU"/>
              </w:rPr>
              <w:t>6.8</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olor w:val="000000"/>
              </w:rPr>
            </w:pPr>
            <w:r w:rsidRPr="00696CCA">
              <w:rPr>
                <w:rFonts w:asciiTheme="majorHAnsi" w:hAnsiTheme="majorHAnsi"/>
                <w:color w:val="000000"/>
              </w:rPr>
              <w:t>Выдача справки об очередности предоставления жилых помещений на условиях социального найма</w:t>
            </w:r>
          </w:p>
        </w:tc>
      </w:tr>
      <w:tr w:rsidR="00AC4F35" w:rsidRPr="00696CCA" w:rsidTr="00910F69">
        <w:trPr>
          <w:trHeight w:val="315"/>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8A350B" w:rsidP="00C709B6">
            <w:pPr>
              <w:jc w:val="center"/>
              <w:rPr>
                <w:rFonts w:asciiTheme="majorHAnsi" w:hAnsiTheme="majorHAnsi"/>
                <w:color w:val="000000"/>
                <w:lang w:val="ru-RU"/>
              </w:rPr>
            </w:pPr>
            <w:r>
              <w:rPr>
                <w:rFonts w:asciiTheme="majorHAnsi" w:hAnsiTheme="majorHAnsi"/>
                <w:color w:val="000000"/>
                <w:lang w:val="ru-RU"/>
              </w:rPr>
              <w:t>6.9</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olor w:val="000000"/>
              </w:rPr>
            </w:pPr>
            <w:r w:rsidRPr="00696CCA">
              <w:rPr>
                <w:rFonts w:asciiTheme="majorHAnsi" w:hAnsiTheme="majorHAnsi"/>
                <w:color w:val="000000"/>
              </w:rPr>
              <w:t>Выдача выписок из Реестра муниципального имущества</w:t>
            </w:r>
          </w:p>
        </w:tc>
      </w:tr>
      <w:tr w:rsidR="00AC4F35" w:rsidRPr="00696CCA" w:rsidTr="00910F69">
        <w:trPr>
          <w:trHeight w:val="315"/>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522135" w:rsidRDefault="008A350B" w:rsidP="00C709B6">
            <w:pPr>
              <w:jc w:val="center"/>
              <w:rPr>
                <w:rFonts w:asciiTheme="majorHAnsi" w:hAnsiTheme="majorHAnsi"/>
                <w:color w:val="000000"/>
                <w:lang w:val="ru-RU"/>
              </w:rPr>
            </w:pPr>
            <w:r>
              <w:rPr>
                <w:rFonts w:asciiTheme="majorHAnsi" w:hAnsiTheme="majorHAnsi"/>
                <w:color w:val="000000"/>
                <w:lang w:val="ru-RU"/>
              </w:rPr>
              <w:t>6.10</w:t>
            </w:r>
          </w:p>
        </w:tc>
        <w:tc>
          <w:tcPr>
            <w:tcW w:w="8592" w:type="dxa"/>
            <w:tcBorders>
              <w:top w:val="nil"/>
              <w:left w:val="nil"/>
              <w:bottom w:val="single" w:sz="4" w:space="0" w:color="auto"/>
              <w:right w:val="single" w:sz="4" w:space="0" w:color="auto"/>
            </w:tcBorders>
            <w:shd w:val="clear" w:color="auto" w:fill="auto"/>
            <w:vAlign w:val="center"/>
          </w:tcPr>
          <w:p w:rsidR="00AC4F35" w:rsidRPr="00522135" w:rsidRDefault="00AC4F35" w:rsidP="00E140FE">
            <w:pPr>
              <w:jc w:val="both"/>
              <w:rPr>
                <w:rFonts w:asciiTheme="majorHAnsi" w:hAnsiTheme="majorHAnsi"/>
                <w:color w:val="000000"/>
                <w:lang w:val="ru-RU"/>
              </w:rPr>
            </w:pPr>
            <w:r>
              <w:rPr>
                <w:rFonts w:asciiTheme="majorHAnsi" w:hAnsiTheme="majorHAnsi"/>
                <w:color w:val="000000"/>
                <w:lang w:val="ru-RU"/>
              </w:rPr>
              <w:t>Предоставление сведений по запросу арбитражных управляющих органами местного самоуправления Московской области</w:t>
            </w:r>
          </w:p>
        </w:tc>
      </w:tr>
      <w:tr w:rsidR="00AC4F35" w:rsidRPr="00696CCA" w:rsidTr="00910F69">
        <w:trPr>
          <w:trHeight w:val="315"/>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8A350B" w:rsidP="00C709B6">
            <w:pPr>
              <w:jc w:val="center"/>
              <w:rPr>
                <w:rFonts w:asciiTheme="majorHAnsi" w:hAnsiTheme="majorHAnsi"/>
                <w:color w:val="000000"/>
                <w:lang w:val="ru-RU"/>
              </w:rPr>
            </w:pPr>
            <w:r>
              <w:rPr>
                <w:rFonts w:asciiTheme="majorHAnsi" w:hAnsiTheme="majorHAnsi"/>
                <w:color w:val="000000"/>
                <w:lang w:val="ru-RU"/>
              </w:rPr>
              <w:t>6.11</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olor w:val="000000"/>
              </w:rPr>
            </w:pPr>
            <w:r w:rsidRPr="00696CCA">
              <w:rPr>
                <w:rFonts w:asciiTheme="majorHAnsi" w:hAnsiTheme="majorHAnsi"/>
                <w:color w:val="000000"/>
              </w:rPr>
              <w:t>Оформление справок об участии (неучастии) в приватизации жилых муниципальных помещений</w:t>
            </w:r>
          </w:p>
        </w:tc>
      </w:tr>
      <w:tr w:rsidR="00AC4F35" w:rsidRPr="00696CCA" w:rsidTr="00910F69">
        <w:trPr>
          <w:trHeight w:val="300"/>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AC4F35" w:rsidRPr="00C03596" w:rsidRDefault="008A350B" w:rsidP="00C709B6">
            <w:pPr>
              <w:jc w:val="center"/>
              <w:rPr>
                <w:rFonts w:asciiTheme="majorHAnsi" w:hAnsiTheme="majorHAnsi"/>
                <w:color w:val="000000"/>
                <w:lang w:val="ru-RU"/>
              </w:rPr>
            </w:pPr>
            <w:r>
              <w:rPr>
                <w:rFonts w:asciiTheme="majorHAnsi" w:hAnsiTheme="majorHAnsi"/>
                <w:color w:val="000000"/>
                <w:lang w:val="ru-RU"/>
              </w:rPr>
              <w:t>6.12</w:t>
            </w:r>
          </w:p>
        </w:tc>
        <w:tc>
          <w:tcPr>
            <w:tcW w:w="8592" w:type="dxa"/>
            <w:tcBorders>
              <w:top w:val="single" w:sz="4" w:space="0" w:color="auto"/>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olor w:val="000000"/>
              </w:rPr>
            </w:pPr>
            <w:r>
              <w:rPr>
                <w:rFonts w:asciiTheme="majorHAnsi" w:hAnsiTheme="majorHAnsi"/>
                <w:color w:val="000000"/>
                <w:lang w:val="ru-RU"/>
              </w:rPr>
              <w:t>Получение согласия нанимателем</w:t>
            </w:r>
            <w:r w:rsidRPr="00696CCA">
              <w:rPr>
                <w:rFonts w:asciiTheme="majorHAnsi" w:hAnsiTheme="majorHAnsi"/>
                <w:color w:val="000000"/>
              </w:rPr>
              <w:t xml:space="preserve"> на вселение </w:t>
            </w:r>
            <w:r>
              <w:rPr>
                <w:rFonts w:asciiTheme="majorHAnsi" w:hAnsiTheme="majorHAnsi"/>
                <w:color w:val="000000"/>
                <w:lang w:val="ru-RU"/>
              </w:rPr>
              <w:t xml:space="preserve">других </w:t>
            </w:r>
            <w:r w:rsidRPr="00696CCA">
              <w:rPr>
                <w:rFonts w:asciiTheme="majorHAnsi" w:hAnsiTheme="majorHAnsi"/>
                <w:color w:val="000000"/>
              </w:rPr>
              <w:t xml:space="preserve">граждан в качестве </w:t>
            </w:r>
            <w:r>
              <w:rPr>
                <w:rFonts w:asciiTheme="majorHAnsi" w:hAnsiTheme="majorHAnsi"/>
                <w:color w:val="000000"/>
                <w:lang w:val="ru-RU"/>
              </w:rPr>
              <w:t xml:space="preserve">проживающих совместно с ними </w:t>
            </w:r>
            <w:r w:rsidRPr="00696CCA">
              <w:rPr>
                <w:rFonts w:asciiTheme="majorHAnsi" w:hAnsiTheme="majorHAnsi"/>
                <w:color w:val="000000"/>
              </w:rPr>
              <w:t xml:space="preserve">членов </w:t>
            </w:r>
            <w:r>
              <w:rPr>
                <w:rFonts w:asciiTheme="majorHAnsi" w:hAnsiTheme="majorHAnsi"/>
                <w:color w:val="000000"/>
                <w:lang w:val="ru-RU"/>
              </w:rPr>
              <w:t xml:space="preserve">своей семьи </w:t>
            </w:r>
            <w:r w:rsidRPr="00696CCA">
              <w:rPr>
                <w:rFonts w:asciiTheme="majorHAnsi" w:hAnsiTheme="majorHAnsi"/>
                <w:color w:val="000000"/>
              </w:rPr>
              <w:t>в жилые помещения, предоставленные по договорам социального найма</w:t>
            </w:r>
          </w:p>
        </w:tc>
      </w:tr>
      <w:tr w:rsidR="00AC4F35" w:rsidRPr="00696CCA" w:rsidTr="00910F69">
        <w:trPr>
          <w:trHeight w:val="630"/>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AC4F35" w:rsidRPr="00C03596" w:rsidRDefault="008A350B" w:rsidP="00C709B6">
            <w:pPr>
              <w:jc w:val="center"/>
              <w:rPr>
                <w:rFonts w:asciiTheme="majorHAnsi" w:hAnsiTheme="majorHAnsi"/>
                <w:color w:val="000000"/>
                <w:lang w:val="ru-RU"/>
              </w:rPr>
            </w:pPr>
            <w:r>
              <w:rPr>
                <w:rFonts w:asciiTheme="majorHAnsi" w:hAnsiTheme="majorHAnsi"/>
                <w:color w:val="000000"/>
                <w:lang w:val="ru-RU"/>
              </w:rPr>
              <w:t>6.13</w:t>
            </w:r>
          </w:p>
        </w:tc>
        <w:tc>
          <w:tcPr>
            <w:tcW w:w="8592" w:type="dxa"/>
            <w:tcBorders>
              <w:top w:val="single" w:sz="4" w:space="0" w:color="auto"/>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olor w:val="000000"/>
              </w:rPr>
            </w:pPr>
            <w:r>
              <w:rPr>
                <w:rFonts w:asciiTheme="majorHAnsi" w:hAnsiTheme="majorHAnsi"/>
                <w:color w:val="000000"/>
                <w:lang w:val="ru-RU"/>
              </w:rPr>
              <w:t xml:space="preserve">Получение согласия на </w:t>
            </w:r>
            <w:r w:rsidRPr="00696CCA">
              <w:rPr>
                <w:rFonts w:asciiTheme="majorHAnsi" w:hAnsiTheme="majorHAnsi"/>
                <w:color w:val="000000"/>
              </w:rPr>
              <w:t>обмен жилыми помещениями, предоставленными по договорам социального найма</w:t>
            </w:r>
          </w:p>
        </w:tc>
      </w:tr>
      <w:tr w:rsidR="00AC4F35" w:rsidRPr="00696CCA" w:rsidTr="00910F69">
        <w:trPr>
          <w:trHeight w:val="63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8A350B" w:rsidP="00C709B6">
            <w:pPr>
              <w:jc w:val="center"/>
              <w:rPr>
                <w:rFonts w:asciiTheme="majorHAnsi" w:hAnsiTheme="majorHAnsi"/>
                <w:color w:val="000000"/>
                <w:lang w:val="ru-RU"/>
              </w:rPr>
            </w:pPr>
            <w:r>
              <w:rPr>
                <w:rFonts w:asciiTheme="majorHAnsi" w:hAnsiTheme="majorHAnsi"/>
                <w:color w:val="000000"/>
                <w:lang w:val="ru-RU"/>
              </w:rPr>
              <w:lastRenderedPageBreak/>
              <w:t>6.14</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C709B6">
            <w:pPr>
              <w:jc w:val="both"/>
              <w:rPr>
                <w:rFonts w:asciiTheme="majorHAnsi" w:hAnsiTheme="majorHAnsi"/>
                <w:color w:val="000000"/>
              </w:rPr>
            </w:pPr>
            <w:r>
              <w:rPr>
                <w:rFonts w:asciiTheme="majorHAnsi" w:hAnsiTheme="majorHAnsi"/>
                <w:color w:val="000000"/>
                <w:lang w:val="ru-RU"/>
              </w:rPr>
              <w:t>Пр</w:t>
            </w:r>
            <w:r w:rsidRPr="00696CCA">
              <w:rPr>
                <w:rFonts w:asciiTheme="majorHAnsi" w:hAnsiTheme="majorHAnsi"/>
                <w:color w:val="000000"/>
              </w:rPr>
              <w:t>иватизаци</w:t>
            </w:r>
            <w:r>
              <w:rPr>
                <w:rFonts w:asciiTheme="majorHAnsi" w:hAnsiTheme="majorHAnsi"/>
                <w:color w:val="000000"/>
                <w:lang w:val="ru-RU"/>
              </w:rPr>
              <w:t>ю</w:t>
            </w:r>
            <w:r w:rsidRPr="00696CCA">
              <w:rPr>
                <w:rFonts w:asciiTheme="majorHAnsi" w:hAnsiTheme="majorHAnsi"/>
                <w:color w:val="000000"/>
              </w:rPr>
              <w:t xml:space="preserve"> жилых помещений муниципального жилищного фонда</w:t>
            </w:r>
          </w:p>
        </w:tc>
      </w:tr>
      <w:tr w:rsidR="00AC4F35" w:rsidRPr="00696CCA" w:rsidTr="00910F69">
        <w:trPr>
          <w:trHeight w:val="315"/>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8A350B" w:rsidP="00C709B6">
            <w:pPr>
              <w:jc w:val="center"/>
              <w:rPr>
                <w:rFonts w:asciiTheme="majorHAnsi" w:hAnsiTheme="majorHAnsi"/>
                <w:color w:val="000000"/>
                <w:lang w:val="ru-RU"/>
              </w:rPr>
            </w:pPr>
            <w:r>
              <w:rPr>
                <w:rFonts w:asciiTheme="majorHAnsi" w:hAnsiTheme="majorHAnsi"/>
                <w:color w:val="000000"/>
                <w:lang w:val="ru-RU"/>
              </w:rPr>
              <w:t>6.15</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olor w:val="000000"/>
              </w:rPr>
            </w:pPr>
            <w:r w:rsidRPr="00696CCA">
              <w:rPr>
                <w:rFonts w:asciiTheme="majorHAnsi" w:hAnsiTheme="majorHAnsi"/>
              </w:rPr>
              <w:t>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договоров водопользования</w:t>
            </w:r>
          </w:p>
        </w:tc>
      </w:tr>
      <w:tr w:rsidR="00AC4F35" w:rsidRPr="00696CCA" w:rsidTr="00910F69">
        <w:trPr>
          <w:trHeight w:val="315"/>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8A350B" w:rsidP="00C709B6">
            <w:pPr>
              <w:jc w:val="center"/>
              <w:rPr>
                <w:rFonts w:asciiTheme="majorHAnsi" w:hAnsiTheme="majorHAnsi"/>
                <w:color w:val="000000"/>
                <w:lang w:val="ru-RU"/>
              </w:rPr>
            </w:pPr>
            <w:r>
              <w:rPr>
                <w:rFonts w:asciiTheme="majorHAnsi" w:hAnsiTheme="majorHAnsi"/>
                <w:color w:val="000000"/>
                <w:lang w:val="ru-RU"/>
              </w:rPr>
              <w:t>6.16</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olor w:val="000000"/>
              </w:rPr>
            </w:pPr>
            <w:r w:rsidRPr="00696CCA">
              <w:rPr>
                <w:rFonts w:asciiTheme="majorHAnsi" w:hAnsiTheme="majorHAnsi"/>
              </w:rPr>
              <w:t>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решений о предоставлении в пользование водных объектов или их частей</w:t>
            </w:r>
          </w:p>
        </w:tc>
      </w:tr>
      <w:tr w:rsidR="00AC4F35" w:rsidRPr="00696CCA" w:rsidTr="00910F69">
        <w:trPr>
          <w:trHeight w:val="30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8A350B" w:rsidP="00C709B6">
            <w:pPr>
              <w:jc w:val="center"/>
              <w:rPr>
                <w:rFonts w:asciiTheme="majorHAnsi" w:hAnsiTheme="majorHAnsi"/>
                <w:color w:val="000000"/>
                <w:lang w:val="ru-RU"/>
              </w:rPr>
            </w:pPr>
            <w:r>
              <w:rPr>
                <w:rFonts w:asciiTheme="majorHAnsi" w:hAnsiTheme="majorHAnsi"/>
                <w:color w:val="000000"/>
                <w:lang w:val="ru-RU"/>
              </w:rPr>
              <w:t>6.17</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olor w:val="000000"/>
              </w:rPr>
            </w:pPr>
            <w:r w:rsidRPr="00696CCA">
              <w:rPr>
                <w:rFonts w:asciiTheme="majorHAnsi" w:hAnsiTheme="majorHAnsi"/>
                <w:color w:val="000000"/>
              </w:rPr>
              <w:t>Выдача разрешения на вырубку зеленых насаждений - порубочного билета на территории городского округа Домодедово Московской области</w:t>
            </w:r>
          </w:p>
        </w:tc>
      </w:tr>
      <w:tr w:rsidR="00AC4F35" w:rsidRPr="00696CCA" w:rsidTr="00910F69">
        <w:trPr>
          <w:trHeight w:val="63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8A350B" w:rsidP="00C709B6">
            <w:pPr>
              <w:jc w:val="center"/>
              <w:rPr>
                <w:rFonts w:asciiTheme="majorHAnsi" w:hAnsiTheme="majorHAnsi"/>
                <w:color w:val="000000"/>
                <w:lang w:val="ru-RU"/>
              </w:rPr>
            </w:pPr>
            <w:r>
              <w:rPr>
                <w:rFonts w:asciiTheme="majorHAnsi" w:hAnsiTheme="majorHAnsi"/>
                <w:color w:val="000000"/>
                <w:lang w:val="ru-RU"/>
              </w:rPr>
              <w:t>6.18</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olor w:val="000000"/>
              </w:rPr>
            </w:pPr>
            <w:r w:rsidRPr="00696CCA">
              <w:rPr>
                <w:rFonts w:asciiTheme="majorHAnsi" w:hAnsiTheme="majorHAnsi"/>
                <w:color w:val="000000"/>
              </w:rPr>
              <w:t>Предоставление в аренду имущества (за исключением земельных участков), находящегося в муниципальной собственности, без проведения торгов</w:t>
            </w:r>
          </w:p>
        </w:tc>
      </w:tr>
      <w:tr w:rsidR="00AC4F35" w:rsidRPr="00696CCA" w:rsidTr="00910F69">
        <w:trPr>
          <w:trHeight w:val="63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8A350B" w:rsidP="00C709B6">
            <w:pPr>
              <w:jc w:val="center"/>
              <w:rPr>
                <w:rFonts w:asciiTheme="majorHAnsi" w:hAnsiTheme="majorHAnsi"/>
                <w:color w:val="000000"/>
                <w:lang w:val="ru-RU"/>
              </w:rPr>
            </w:pPr>
            <w:r>
              <w:rPr>
                <w:rFonts w:asciiTheme="majorHAnsi" w:hAnsiTheme="majorHAnsi"/>
                <w:color w:val="000000"/>
                <w:lang w:val="ru-RU"/>
              </w:rPr>
              <w:t>6.19</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olor w:val="000000"/>
              </w:rPr>
            </w:pPr>
            <w:r w:rsidRPr="00696CCA">
              <w:rPr>
                <w:rFonts w:asciiTheme="majorHAnsi" w:hAnsiTheme="majorHAnsi"/>
                <w:color w:val="000000"/>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tc>
      </w:tr>
      <w:tr w:rsidR="00AC4F35" w:rsidRPr="00696CCA" w:rsidTr="00910F69">
        <w:trPr>
          <w:trHeight w:val="63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750A43" w:rsidP="00C709B6">
            <w:pPr>
              <w:jc w:val="center"/>
              <w:rPr>
                <w:rFonts w:asciiTheme="majorHAnsi" w:hAnsiTheme="majorHAnsi"/>
                <w:color w:val="000000"/>
                <w:lang w:val="ru-RU"/>
              </w:rPr>
            </w:pPr>
            <w:r>
              <w:rPr>
                <w:rFonts w:asciiTheme="majorHAnsi" w:hAnsiTheme="majorHAnsi"/>
                <w:color w:val="000000"/>
                <w:lang w:val="ru-RU"/>
              </w:rPr>
              <w:t>6.20</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3321B0">
            <w:pPr>
              <w:jc w:val="both"/>
              <w:rPr>
                <w:rFonts w:asciiTheme="majorHAnsi" w:hAnsiTheme="majorHAnsi"/>
                <w:color w:val="000000"/>
              </w:rPr>
            </w:pPr>
            <w:r w:rsidRPr="00696CCA">
              <w:rPr>
                <w:rFonts w:asciiTheme="majorHAnsi" w:hAnsiTheme="majorHAnsi"/>
                <w:color w:val="000000"/>
              </w:rPr>
              <w:t xml:space="preserve">Признание молодых семей участницами </w:t>
            </w:r>
            <w:r>
              <w:rPr>
                <w:rFonts w:asciiTheme="majorHAnsi" w:hAnsiTheme="majorHAnsi"/>
                <w:color w:val="000000"/>
                <w:lang w:val="ru-RU"/>
              </w:rPr>
              <w:t xml:space="preserve">основного мероприятия </w:t>
            </w:r>
            <w:r w:rsidRPr="00696CCA">
              <w:rPr>
                <w:rFonts w:asciiTheme="majorHAnsi" w:hAnsiTheme="majorHAnsi"/>
                <w:color w:val="000000"/>
              </w:rPr>
              <w:t xml:space="preserve">«Обеспечение жильем молодых семей» </w:t>
            </w:r>
            <w:r>
              <w:rPr>
                <w:rFonts w:asciiTheme="majorHAnsi" w:hAnsiTheme="majorHAnsi"/>
                <w:color w:val="000000"/>
                <w:lang w:val="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w:t>
            </w:r>
            <w:r w:rsidRPr="00696CCA">
              <w:rPr>
                <w:rFonts w:asciiTheme="majorHAnsi" w:hAnsiTheme="majorHAnsi"/>
                <w:color w:val="000000"/>
              </w:rPr>
              <w:t>Обеспечение жильем молодых семей» государственной программы Московской области «Жилище» на 2017-2027 годы</w:t>
            </w:r>
          </w:p>
        </w:tc>
      </w:tr>
      <w:tr w:rsidR="00AC4F35" w:rsidRPr="00696CCA" w:rsidTr="00910F69">
        <w:trPr>
          <w:trHeight w:val="945"/>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B13242" w:rsidP="00C709B6">
            <w:pPr>
              <w:jc w:val="center"/>
              <w:rPr>
                <w:rFonts w:asciiTheme="majorHAnsi" w:hAnsiTheme="majorHAnsi"/>
                <w:color w:val="000000"/>
                <w:lang w:val="ru-RU"/>
              </w:rPr>
            </w:pPr>
            <w:r>
              <w:rPr>
                <w:rFonts w:asciiTheme="majorHAnsi" w:hAnsiTheme="majorHAnsi"/>
                <w:color w:val="000000"/>
                <w:lang w:val="ru-RU"/>
              </w:rPr>
              <w:t>6.21</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3321B0">
            <w:pPr>
              <w:jc w:val="both"/>
              <w:rPr>
                <w:rFonts w:asciiTheme="majorHAnsi" w:hAnsiTheme="majorHAnsi"/>
                <w:color w:val="000000"/>
              </w:rPr>
            </w:pPr>
            <w:r w:rsidRPr="00696CCA">
              <w:rPr>
                <w:rFonts w:asciiTheme="majorHAnsi" w:hAnsiTheme="majorHAnsi"/>
                <w:color w:val="000000"/>
              </w:rPr>
              <w:t>Признание молодой семьи</w:t>
            </w:r>
            <w:r>
              <w:rPr>
                <w:rFonts w:asciiTheme="majorHAnsi" w:hAnsiTheme="majorHAnsi"/>
                <w:color w:val="000000"/>
                <w:lang w:val="ru-RU"/>
              </w:rPr>
              <w:t>,</w:t>
            </w:r>
            <w:r w:rsidRPr="00696CCA">
              <w:rPr>
                <w:rFonts w:asciiTheme="majorHAnsi" w:hAnsiTheme="majorHAnsi"/>
                <w:color w:val="000000"/>
              </w:rPr>
              <w:t xml:space="preserve"> нуждающейся в жилом помещении для участия в </w:t>
            </w:r>
            <w:r>
              <w:rPr>
                <w:rFonts w:asciiTheme="majorHAnsi" w:hAnsiTheme="majorHAnsi"/>
                <w:color w:val="000000"/>
                <w:lang w:val="ru-RU"/>
              </w:rPr>
              <w:t xml:space="preserve">основном мероприятия </w:t>
            </w:r>
            <w:r w:rsidRPr="00696CCA">
              <w:rPr>
                <w:rFonts w:asciiTheme="majorHAnsi" w:hAnsiTheme="majorHAnsi"/>
                <w:color w:val="000000"/>
              </w:rPr>
              <w:t xml:space="preserve">«Обеспечение жильем молодых семей» </w:t>
            </w:r>
            <w:r>
              <w:rPr>
                <w:rFonts w:asciiTheme="majorHAnsi" w:hAnsiTheme="majorHAnsi"/>
                <w:color w:val="000000"/>
                <w:lang w:val="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w:t>
            </w:r>
            <w:r w:rsidRPr="00696CCA">
              <w:rPr>
                <w:rFonts w:asciiTheme="majorHAnsi" w:hAnsiTheme="majorHAnsi"/>
                <w:color w:val="000000"/>
              </w:rPr>
              <w:t>Обеспечение жильем молодых семей» государственной программы Московской области «Жилище» на 2017-2027 годы</w:t>
            </w:r>
          </w:p>
        </w:tc>
      </w:tr>
      <w:tr w:rsidR="00AC4F35" w:rsidRPr="00696CCA" w:rsidTr="00910F69">
        <w:trPr>
          <w:trHeight w:val="423"/>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101F11" w:rsidRDefault="00CF0659" w:rsidP="00C709B6">
            <w:pPr>
              <w:jc w:val="center"/>
              <w:rPr>
                <w:rFonts w:asciiTheme="majorHAnsi" w:hAnsiTheme="majorHAnsi"/>
                <w:color w:val="000000"/>
                <w:lang w:val="ru-RU"/>
              </w:rPr>
            </w:pPr>
            <w:r>
              <w:rPr>
                <w:rFonts w:asciiTheme="majorHAnsi" w:hAnsiTheme="majorHAnsi"/>
                <w:color w:val="000000"/>
                <w:lang w:val="ru-RU"/>
              </w:rPr>
              <w:t>6.22</w:t>
            </w:r>
          </w:p>
        </w:tc>
        <w:tc>
          <w:tcPr>
            <w:tcW w:w="8592" w:type="dxa"/>
            <w:tcBorders>
              <w:top w:val="nil"/>
              <w:left w:val="nil"/>
              <w:bottom w:val="single" w:sz="4" w:space="0" w:color="auto"/>
              <w:right w:val="single" w:sz="4" w:space="0" w:color="auto"/>
            </w:tcBorders>
            <w:shd w:val="clear" w:color="auto" w:fill="auto"/>
            <w:vAlign w:val="center"/>
          </w:tcPr>
          <w:p w:rsidR="00AC4F35" w:rsidRPr="00101F11" w:rsidRDefault="00AC4F35" w:rsidP="00E140FE">
            <w:pPr>
              <w:rPr>
                <w:rFonts w:asciiTheme="majorHAnsi" w:hAnsiTheme="majorHAnsi"/>
                <w:color w:val="000000"/>
                <w:lang w:val="ru-RU"/>
              </w:rPr>
            </w:pPr>
            <w:r>
              <w:rPr>
                <w:rFonts w:asciiTheme="majorHAnsi" w:hAnsiTheme="majorHAnsi"/>
                <w:color w:val="000000"/>
                <w:lang w:val="ru-RU"/>
              </w:rPr>
              <w:t>Предоставление жилых помещений на условиях коммерческого найма</w:t>
            </w:r>
          </w:p>
        </w:tc>
      </w:tr>
      <w:tr w:rsidR="00AC4F35" w:rsidRPr="00696CCA" w:rsidTr="00910F69">
        <w:trPr>
          <w:trHeight w:val="423"/>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Default="00CF0659" w:rsidP="00C709B6">
            <w:pPr>
              <w:jc w:val="center"/>
              <w:rPr>
                <w:rFonts w:asciiTheme="majorHAnsi" w:hAnsiTheme="majorHAnsi"/>
                <w:color w:val="000000"/>
                <w:lang w:val="ru-RU"/>
              </w:rPr>
            </w:pPr>
            <w:r>
              <w:rPr>
                <w:rFonts w:asciiTheme="majorHAnsi" w:hAnsiTheme="majorHAnsi"/>
                <w:color w:val="000000"/>
                <w:lang w:val="ru-RU"/>
              </w:rPr>
              <w:t>6.23</w:t>
            </w:r>
          </w:p>
        </w:tc>
        <w:tc>
          <w:tcPr>
            <w:tcW w:w="8592" w:type="dxa"/>
            <w:tcBorders>
              <w:top w:val="nil"/>
              <w:left w:val="nil"/>
              <w:bottom w:val="single" w:sz="4" w:space="0" w:color="auto"/>
              <w:right w:val="single" w:sz="4" w:space="0" w:color="auto"/>
            </w:tcBorders>
            <w:shd w:val="clear" w:color="auto" w:fill="auto"/>
            <w:vAlign w:val="center"/>
          </w:tcPr>
          <w:p w:rsidR="00AC4F35" w:rsidRDefault="00AC4F35" w:rsidP="003321B0">
            <w:pPr>
              <w:jc w:val="both"/>
              <w:rPr>
                <w:rFonts w:asciiTheme="majorHAnsi" w:hAnsiTheme="majorHAnsi"/>
                <w:color w:val="000000"/>
                <w:lang w:val="ru-RU"/>
              </w:rPr>
            </w:pPr>
            <w:r>
              <w:rPr>
                <w:rFonts w:asciiTheme="majorHAnsi" w:hAnsiTheme="majorHAnsi"/>
                <w:color w:val="000000"/>
                <w:lang w:val="ru-RU"/>
              </w:rPr>
              <w:t xml:space="preserve">Выдача свидетельств на право получения социальной выплаты на приобретение (строительство) жилого помещения молодым семьям – участницам основного мероприятия </w:t>
            </w:r>
            <w:r w:rsidRPr="00696CCA">
              <w:rPr>
                <w:rFonts w:asciiTheme="majorHAnsi" w:hAnsiTheme="majorHAnsi"/>
                <w:color w:val="000000"/>
              </w:rPr>
              <w:t xml:space="preserve">«Обеспечение жильем молодых семей» </w:t>
            </w:r>
            <w:r>
              <w:rPr>
                <w:rFonts w:asciiTheme="majorHAnsi" w:hAnsiTheme="majorHAnsi"/>
                <w:color w:val="000000"/>
                <w:lang w:val="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w:t>
            </w:r>
            <w:r w:rsidRPr="00696CCA">
              <w:rPr>
                <w:rFonts w:asciiTheme="majorHAnsi" w:hAnsiTheme="majorHAnsi"/>
                <w:color w:val="000000"/>
              </w:rPr>
              <w:t>Обеспечение жильем молодых семей» государственной программы Московской области «Жилище» на 2017-2027 годы</w:t>
            </w:r>
          </w:p>
        </w:tc>
      </w:tr>
      <w:tr w:rsidR="00AC4F35" w:rsidRPr="00696CCA" w:rsidTr="00910F69">
        <w:trPr>
          <w:trHeight w:val="423"/>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Default="00CF0659" w:rsidP="00C709B6">
            <w:pPr>
              <w:jc w:val="center"/>
              <w:rPr>
                <w:rFonts w:asciiTheme="majorHAnsi" w:hAnsiTheme="majorHAnsi"/>
                <w:color w:val="000000"/>
                <w:lang w:val="ru-RU"/>
              </w:rPr>
            </w:pPr>
            <w:r>
              <w:rPr>
                <w:rFonts w:asciiTheme="majorHAnsi" w:hAnsiTheme="majorHAnsi"/>
                <w:color w:val="000000"/>
                <w:lang w:val="ru-RU"/>
              </w:rPr>
              <w:t>6.24</w:t>
            </w:r>
          </w:p>
        </w:tc>
        <w:tc>
          <w:tcPr>
            <w:tcW w:w="8592" w:type="dxa"/>
            <w:tcBorders>
              <w:top w:val="nil"/>
              <w:left w:val="nil"/>
              <w:bottom w:val="single" w:sz="4" w:space="0" w:color="auto"/>
              <w:right w:val="single" w:sz="4" w:space="0" w:color="auto"/>
            </w:tcBorders>
            <w:shd w:val="clear" w:color="auto" w:fill="auto"/>
            <w:vAlign w:val="center"/>
          </w:tcPr>
          <w:p w:rsidR="00AC4F35" w:rsidRPr="008053A7" w:rsidRDefault="00AC4F35" w:rsidP="003607DA">
            <w:pPr>
              <w:jc w:val="both"/>
              <w:rPr>
                <w:rFonts w:asciiTheme="majorHAnsi" w:hAnsiTheme="majorHAnsi"/>
                <w:color w:val="000000"/>
                <w:lang w:val="ru-RU"/>
              </w:rPr>
            </w:pPr>
            <w:r>
              <w:rPr>
                <w:rFonts w:asciiTheme="majorHAnsi" w:hAnsiTheme="majorHAnsi"/>
                <w:color w:val="000000"/>
                <w:lang w:val="ru-RU"/>
              </w:rPr>
              <w:t xml:space="preserve">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  </w:t>
            </w:r>
          </w:p>
        </w:tc>
      </w:tr>
      <w:tr w:rsidR="00AC4F35" w:rsidRPr="00696CCA" w:rsidTr="00910F69">
        <w:trPr>
          <w:trHeight w:val="283"/>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Default="00CF0659" w:rsidP="00522135">
            <w:pPr>
              <w:jc w:val="center"/>
              <w:rPr>
                <w:rFonts w:asciiTheme="majorHAnsi" w:hAnsiTheme="majorHAnsi"/>
                <w:color w:val="000000"/>
                <w:lang w:val="ru-RU"/>
              </w:rPr>
            </w:pPr>
            <w:r>
              <w:rPr>
                <w:rFonts w:asciiTheme="majorHAnsi" w:hAnsiTheme="majorHAnsi"/>
                <w:color w:val="000000"/>
                <w:lang w:val="ru-RU"/>
              </w:rPr>
              <w:t>6.25</w:t>
            </w:r>
          </w:p>
        </w:tc>
        <w:tc>
          <w:tcPr>
            <w:tcW w:w="8592" w:type="dxa"/>
            <w:tcBorders>
              <w:top w:val="nil"/>
              <w:left w:val="nil"/>
              <w:bottom w:val="single" w:sz="4" w:space="0" w:color="auto"/>
              <w:right w:val="single" w:sz="4" w:space="0" w:color="auto"/>
            </w:tcBorders>
            <w:shd w:val="clear" w:color="auto" w:fill="auto"/>
            <w:vAlign w:val="center"/>
          </w:tcPr>
          <w:p w:rsidR="00AC4F35" w:rsidRPr="003607DA" w:rsidRDefault="00AC4F35" w:rsidP="003607DA">
            <w:pPr>
              <w:rPr>
                <w:rFonts w:asciiTheme="majorHAnsi" w:hAnsiTheme="majorHAnsi"/>
                <w:color w:val="000000"/>
                <w:lang w:val="ru-RU"/>
              </w:rPr>
            </w:pPr>
            <w:r>
              <w:rPr>
                <w:rFonts w:asciiTheme="majorHAnsi" w:hAnsiTheme="majorHAnsi"/>
                <w:color w:val="000000"/>
                <w:lang w:val="ru-RU"/>
              </w:rPr>
              <w:t>Создание семейного (родового) захоронения</w:t>
            </w:r>
          </w:p>
        </w:tc>
      </w:tr>
      <w:tr w:rsidR="00AC4F35" w:rsidRPr="00696CCA" w:rsidTr="00910F69">
        <w:trPr>
          <w:trHeight w:val="283"/>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Default="00CF0659" w:rsidP="00C709B6">
            <w:pPr>
              <w:jc w:val="center"/>
              <w:rPr>
                <w:rFonts w:asciiTheme="majorHAnsi" w:hAnsiTheme="majorHAnsi"/>
                <w:color w:val="000000"/>
                <w:lang w:val="ru-RU"/>
              </w:rPr>
            </w:pPr>
            <w:r>
              <w:rPr>
                <w:rFonts w:asciiTheme="majorHAnsi" w:hAnsiTheme="majorHAnsi"/>
                <w:color w:val="000000"/>
                <w:lang w:val="ru-RU"/>
              </w:rPr>
              <w:t>6.26</w:t>
            </w:r>
          </w:p>
        </w:tc>
        <w:tc>
          <w:tcPr>
            <w:tcW w:w="8592" w:type="dxa"/>
            <w:tcBorders>
              <w:top w:val="nil"/>
              <w:left w:val="nil"/>
              <w:bottom w:val="single" w:sz="4" w:space="0" w:color="auto"/>
              <w:right w:val="single" w:sz="4" w:space="0" w:color="auto"/>
            </w:tcBorders>
            <w:shd w:val="clear" w:color="auto" w:fill="auto"/>
            <w:vAlign w:val="center"/>
          </w:tcPr>
          <w:p w:rsidR="00AC4F35" w:rsidRDefault="00AC4F35" w:rsidP="007203E4">
            <w:pPr>
              <w:jc w:val="both"/>
              <w:rPr>
                <w:rFonts w:asciiTheme="majorHAnsi" w:hAnsiTheme="majorHAnsi"/>
                <w:color w:val="000000"/>
                <w:lang w:val="ru-RU"/>
              </w:rPr>
            </w:pPr>
            <w:r>
              <w:rPr>
                <w:rFonts w:asciiTheme="majorHAnsi" w:hAnsiTheme="majorHAnsi"/>
                <w:color w:val="000000"/>
                <w:lang w:val="ru-RU"/>
              </w:rPr>
              <w:t>Оформление родственных, почетных, воинских захоронений, созданных с 1 августа 2004 года по 30 июня 2020 года включительно, как семейные (родственные) захоронения</w:t>
            </w:r>
          </w:p>
        </w:tc>
      </w:tr>
      <w:tr w:rsidR="00AC4F35" w:rsidRPr="00696CCA" w:rsidTr="00C03596">
        <w:trPr>
          <w:trHeight w:val="315"/>
        </w:trPr>
        <w:tc>
          <w:tcPr>
            <w:tcW w:w="95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4F35" w:rsidRPr="00C03596" w:rsidRDefault="00C979BE" w:rsidP="00E140FE">
            <w:pPr>
              <w:jc w:val="center"/>
              <w:rPr>
                <w:rFonts w:asciiTheme="majorHAnsi" w:hAnsiTheme="majorHAnsi"/>
                <w:b/>
                <w:bCs/>
                <w:color w:val="000000"/>
                <w:lang w:val="ru-RU"/>
              </w:rPr>
            </w:pPr>
            <w:r>
              <w:rPr>
                <w:rFonts w:asciiTheme="majorHAnsi" w:hAnsiTheme="majorHAnsi"/>
                <w:b/>
                <w:bCs/>
                <w:color w:val="000000"/>
                <w:lang w:val="ru-RU"/>
              </w:rPr>
              <w:t xml:space="preserve">7. </w:t>
            </w:r>
            <w:r w:rsidR="00C03596">
              <w:rPr>
                <w:rFonts w:asciiTheme="majorHAnsi" w:hAnsiTheme="majorHAnsi"/>
                <w:b/>
                <w:bCs/>
                <w:color w:val="000000"/>
                <w:lang w:val="ru-RU"/>
              </w:rPr>
              <w:t>Земельные отношения</w:t>
            </w:r>
          </w:p>
        </w:tc>
      </w:tr>
      <w:tr w:rsidR="00AC4F35" w:rsidRPr="00696CCA" w:rsidTr="00910F69">
        <w:trPr>
          <w:trHeight w:val="63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C979BE" w:rsidP="00C709B6">
            <w:pPr>
              <w:jc w:val="center"/>
              <w:rPr>
                <w:rFonts w:asciiTheme="majorHAnsi" w:hAnsiTheme="majorHAnsi"/>
                <w:color w:val="000000"/>
                <w:lang w:val="ru-RU"/>
              </w:rPr>
            </w:pPr>
            <w:r>
              <w:rPr>
                <w:rFonts w:asciiTheme="majorHAnsi" w:hAnsiTheme="majorHAnsi"/>
                <w:color w:val="000000"/>
                <w:lang w:val="ru-RU"/>
              </w:rPr>
              <w:t>7.1</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stheme="minorHAnsi"/>
                <w:color w:val="000000"/>
              </w:rPr>
            </w:pPr>
            <w:r w:rsidRPr="00696CCA">
              <w:rPr>
                <w:rFonts w:asciiTheme="majorHAnsi" w:hAnsiTheme="majorHAnsi" w:cstheme="minorHAnsi"/>
                <w:color w:val="000000"/>
              </w:rPr>
              <w:t>Предварительное согласование предоставления земельных участков, государственная собственность на которые не разграничена</w:t>
            </w:r>
          </w:p>
        </w:tc>
      </w:tr>
      <w:tr w:rsidR="00AC4F35" w:rsidRPr="00696CCA" w:rsidTr="00910F69">
        <w:trPr>
          <w:trHeight w:val="30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E34935" w:rsidP="00C709B6">
            <w:pPr>
              <w:jc w:val="center"/>
              <w:rPr>
                <w:rFonts w:asciiTheme="majorHAnsi" w:hAnsiTheme="majorHAnsi"/>
                <w:color w:val="000000"/>
                <w:lang w:val="ru-RU"/>
              </w:rPr>
            </w:pPr>
            <w:r>
              <w:rPr>
                <w:rFonts w:asciiTheme="majorHAnsi" w:hAnsiTheme="majorHAnsi"/>
                <w:color w:val="000000"/>
                <w:lang w:val="ru-RU"/>
              </w:rPr>
              <w:lastRenderedPageBreak/>
              <w:t>7.2</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stheme="minorHAnsi"/>
                <w:color w:val="000000"/>
              </w:rPr>
            </w:pPr>
            <w:r w:rsidRPr="00696CCA">
              <w:rPr>
                <w:rFonts w:asciiTheme="majorHAnsi" w:hAnsiTheme="majorHAnsi" w:cstheme="minorHAnsi"/>
                <w:color w:val="000000"/>
              </w:rPr>
              <w:t>Согласование местоположения границ земельных участков, являющихся смежными с земельными участками, находящимися в муниципальной собственности или государственная собственность на которые не разграничена</w:t>
            </w:r>
          </w:p>
        </w:tc>
      </w:tr>
      <w:tr w:rsidR="00AC4F35" w:rsidRPr="00696CCA" w:rsidTr="00910F69">
        <w:trPr>
          <w:trHeight w:val="945"/>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E34935" w:rsidP="00C709B6">
            <w:pPr>
              <w:jc w:val="center"/>
              <w:rPr>
                <w:rFonts w:asciiTheme="majorHAnsi" w:hAnsiTheme="majorHAnsi"/>
                <w:color w:val="000000"/>
                <w:lang w:val="ru-RU"/>
              </w:rPr>
            </w:pPr>
            <w:r>
              <w:rPr>
                <w:rFonts w:asciiTheme="majorHAnsi" w:hAnsiTheme="majorHAnsi"/>
                <w:color w:val="000000"/>
                <w:lang w:val="ru-RU"/>
              </w:rPr>
              <w:t>7.3</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F90876">
            <w:pPr>
              <w:jc w:val="both"/>
              <w:rPr>
                <w:rFonts w:asciiTheme="majorHAnsi" w:hAnsiTheme="majorHAnsi" w:cstheme="minorHAnsi"/>
                <w:color w:val="000000"/>
              </w:rPr>
            </w:pPr>
            <w:r>
              <w:rPr>
                <w:rFonts w:asciiTheme="majorHAnsi" w:hAnsiTheme="majorHAnsi" w:cstheme="minorHAnsi"/>
                <w:color w:val="000000"/>
                <w:lang w:val="ru-RU"/>
              </w:rPr>
              <w:t>П</w:t>
            </w:r>
            <w:r w:rsidRPr="00696CCA">
              <w:rPr>
                <w:rFonts w:asciiTheme="majorHAnsi" w:hAnsiTheme="majorHAnsi" w:cstheme="minorHAnsi"/>
                <w:color w:val="000000"/>
              </w:rPr>
              <w:t>еревод земель, находящихся в частной собственности, в случаях, установленных законодательством</w:t>
            </w:r>
            <w:r>
              <w:rPr>
                <w:rFonts w:asciiTheme="majorHAnsi" w:hAnsiTheme="majorHAnsi" w:cstheme="minorHAnsi"/>
                <w:color w:val="000000"/>
                <w:lang w:val="ru-RU"/>
              </w:rPr>
              <w:t xml:space="preserve"> Российской Федерации,</w:t>
            </w:r>
            <w:r w:rsidRPr="00696CCA">
              <w:rPr>
                <w:rFonts w:asciiTheme="majorHAnsi" w:hAnsiTheme="majorHAnsi" w:cstheme="minorHAnsi"/>
                <w:color w:val="000000"/>
              </w:rPr>
              <w:t xml:space="preserve"> из одной категории в другую</w:t>
            </w:r>
          </w:p>
        </w:tc>
      </w:tr>
      <w:tr w:rsidR="00AC4F35" w:rsidRPr="00696CCA" w:rsidTr="00910F69">
        <w:trPr>
          <w:trHeight w:val="610"/>
        </w:trPr>
        <w:tc>
          <w:tcPr>
            <w:tcW w:w="949" w:type="dxa"/>
            <w:tcBorders>
              <w:top w:val="nil"/>
              <w:left w:val="single" w:sz="4" w:space="0" w:color="auto"/>
              <w:bottom w:val="single" w:sz="4" w:space="0" w:color="auto"/>
              <w:right w:val="single" w:sz="4" w:space="0" w:color="auto"/>
            </w:tcBorders>
            <w:shd w:val="clear" w:color="auto" w:fill="auto"/>
            <w:vAlign w:val="center"/>
          </w:tcPr>
          <w:p w:rsidR="00E34935" w:rsidRPr="002871C8" w:rsidRDefault="00E34935" w:rsidP="00E34935">
            <w:pPr>
              <w:jc w:val="center"/>
              <w:rPr>
                <w:rFonts w:asciiTheme="majorHAnsi" w:hAnsiTheme="majorHAnsi"/>
                <w:color w:val="000000"/>
                <w:lang w:val="ru-RU"/>
              </w:rPr>
            </w:pPr>
            <w:r>
              <w:rPr>
                <w:rFonts w:asciiTheme="majorHAnsi" w:hAnsiTheme="majorHAnsi"/>
                <w:color w:val="000000"/>
                <w:lang w:val="ru-RU"/>
              </w:rPr>
              <w:t>7.4</w:t>
            </w:r>
          </w:p>
        </w:tc>
        <w:tc>
          <w:tcPr>
            <w:tcW w:w="8592" w:type="dxa"/>
            <w:tcBorders>
              <w:top w:val="nil"/>
              <w:left w:val="nil"/>
              <w:bottom w:val="single" w:sz="4" w:space="0" w:color="auto"/>
              <w:right w:val="single" w:sz="4" w:space="0" w:color="auto"/>
            </w:tcBorders>
            <w:shd w:val="clear" w:color="auto" w:fill="auto"/>
            <w:vAlign w:val="center"/>
          </w:tcPr>
          <w:p w:rsidR="00AC4F35" w:rsidRPr="002871C8" w:rsidRDefault="00AC4F35" w:rsidP="008A2CDB">
            <w:pPr>
              <w:jc w:val="both"/>
              <w:rPr>
                <w:rFonts w:asciiTheme="majorHAnsi" w:hAnsiTheme="majorHAnsi" w:cstheme="minorHAnsi"/>
                <w:color w:val="000000"/>
                <w:lang w:val="ru-RU"/>
              </w:rPr>
            </w:pPr>
            <w:r>
              <w:rPr>
                <w:rFonts w:asciiTheme="majorHAnsi" w:hAnsiTheme="majorHAnsi" w:cstheme="minorHAnsi"/>
                <w:color w:val="000000"/>
                <w:lang w:val="ru-RU"/>
              </w:rPr>
              <w:t xml:space="preserve">Отнесение земель, находящихся в частной собственности, в случаях, установленных законодательством Российской Федерации, к определенной категории    </w:t>
            </w:r>
          </w:p>
        </w:tc>
      </w:tr>
      <w:tr w:rsidR="00AC4F35" w:rsidRPr="00696CCA" w:rsidTr="00910F69">
        <w:trPr>
          <w:trHeight w:val="630"/>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AC4F35" w:rsidRPr="00C03596" w:rsidRDefault="00E34935" w:rsidP="00C709B6">
            <w:pPr>
              <w:jc w:val="center"/>
              <w:rPr>
                <w:rFonts w:asciiTheme="majorHAnsi" w:hAnsiTheme="majorHAnsi"/>
                <w:color w:val="000000"/>
                <w:lang w:val="ru-RU"/>
              </w:rPr>
            </w:pPr>
            <w:r>
              <w:rPr>
                <w:rFonts w:asciiTheme="majorHAnsi" w:hAnsiTheme="majorHAnsi"/>
                <w:color w:val="000000"/>
                <w:lang w:val="ru-RU"/>
              </w:rPr>
              <w:t>7.5</w:t>
            </w:r>
          </w:p>
        </w:tc>
        <w:tc>
          <w:tcPr>
            <w:tcW w:w="8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F35" w:rsidRPr="00D750C6" w:rsidRDefault="00AC4F35" w:rsidP="00E140FE">
            <w:pPr>
              <w:jc w:val="both"/>
              <w:rPr>
                <w:rFonts w:asciiTheme="majorHAnsi" w:hAnsiTheme="majorHAnsi" w:cstheme="minorHAnsi"/>
                <w:color w:val="000000"/>
                <w:lang w:val="ru-RU"/>
              </w:rPr>
            </w:pPr>
            <w:r>
              <w:rPr>
                <w:rFonts w:asciiTheme="majorHAnsi" w:hAnsiTheme="majorHAnsi" w:cstheme="minorHAnsi"/>
                <w:color w:val="000000"/>
                <w:lang w:val="ru-RU"/>
              </w:rPr>
              <w:t xml:space="preserve">Установление соответствия вида разрешенного использования земельных участков классификатору видов разрешенного использования земельных участков </w:t>
            </w:r>
          </w:p>
        </w:tc>
      </w:tr>
      <w:tr w:rsidR="00AC4F35" w:rsidRPr="00696CCA" w:rsidTr="00910F69">
        <w:trPr>
          <w:trHeight w:val="630"/>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AC4F35" w:rsidRPr="00C03596" w:rsidRDefault="00255FBD" w:rsidP="00C709B6">
            <w:pPr>
              <w:jc w:val="center"/>
              <w:rPr>
                <w:rFonts w:asciiTheme="majorHAnsi" w:hAnsiTheme="majorHAnsi"/>
                <w:color w:val="000000"/>
                <w:lang w:val="ru-RU"/>
              </w:rPr>
            </w:pPr>
            <w:r>
              <w:rPr>
                <w:rFonts w:asciiTheme="majorHAnsi" w:hAnsiTheme="majorHAnsi"/>
                <w:color w:val="000000"/>
                <w:lang w:val="ru-RU"/>
              </w:rPr>
              <w:t>7.6</w:t>
            </w:r>
          </w:p>
        </w:tc>
        <w:tc>
          <w:tcPr>
            <w:tcW w:w="8592" w:type="dxa"/>
            <w:tcBorders>
              <w:top w:val="single" w:sz="4" w:space="0" w:color="auto"/>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stheme="minorHAnsi"/>
                <w:color w:val="000000"/>
              </w:rPr>
            </w:pPr>
            <w:r w:rsidRPr="00696CCA">
              <w:rPr>
                <w:rFonts w:asciiTheme="majorHAnsi" w:hAnsiTheme="majorHAnsi" w:cstheme="minorHAnsi"/>
                <w:color w:val="000000"/>
              </w:rPr>
              <w:t>Предоставление земельных участков, государственная собственность на которые не разграничена, в собственность бесплатно</w:t>
            </w:r>
          </w:p>
        </w:tc>
      </w:tr>
      <w:tr w:rsidR="00AC4F35" w:rsidRPr="00696CCA" w:rsidTr="00910F69">
        <w:trPr>
          <w:trHeight w:val="630"/>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AC4F35" w:rsidRPr="00C03596" w:rsidRDefault="00255FBD" w:rsidP="00C709B6">
            <w:pPr>
              <w:jc w:val="center"/>
              <w:rPr>
                <w:rFonts w:asciiTheme="majorHAnsi" w:hAnsiTheme="majorHAnsi"/>
                <w:color w:val="000000"/>
                <w:lang w:val="ru-RU"/>
              </w:rPr>
            </w:pPr>
            <w:r>
              <w:rPr>
                <w:rFonts w:asciiTheme="majorHAnsi" w:hAnsiTheme="majorHAnsi"/>
                <w:color w:val="000000"/>
                <w:lang w:val="ru-RU"/>
              </w:rPr>
              <w:t>7.7</w:t>
            </w:r>
          </w:p>
        </w:tc>
        <w:tc>
          <w:tcPr>
            <w:tcW w:w="8592" w:type="dxa"/>
            <w:tcBorders>
              <w:top w:val="single" w:sz="4" w:space="0" w:color="auto"/>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stheme="minorHAnsi"/>
                <w:color w:val="000000"/>
              </w:rPr>
            </w:pPr>
            <w:r w:rsidRPr="00696CCA">
              <w:rPr>
                <w:rFonts w:asciiTheme="majorHAnsi" w:hAnsiTheme="majorHAnsi" w:cstheme="minorHAnsi"/>
                <w:color w:val="000000"/>
              </w:rPr>
              <w:t>Предоставление земельных участков, государственная собственность на которые не разграничена, в постоянное (бессрочное) пользование</w:t>
            </w:r>
          </w:p>
        </w:tc>
      </w:tr>
      <w:tr w:rsidR="00AC4F35" w:rsidRPr="00696CCA" w:rsidTr="00910F69">
        <w:trPr>
          <w:trHeight w:val="30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255FBD" w:rsidP="00B24CCD">
            <w:pPr>
              <w:jc w:val="center"/>
              <w:rPr>
                <w:rFonts w:asciiTheme="majorHAnsi" w:hAnsiTheme="majorHAnsi"/>
                <w:color w:val="000000"/>
                <w:lang w:val="ru-RU"/>
              </w:rPr>
            </w:pPr>
            <w:r>
              <w:rPr>
                <w:rFonts w:asciiTheme="majorHAnsi" w:hAnsiTheme="majorHAnsi"/>
                <w:color w:val="000000"/>
                <w:lang w:val="ru-RU"/>
              </w:rPr>
              <w:t>7.8</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stheme="minorHAnsi"/>
                <w:color w:val="000000"/>
              </w:rPr>
            </w:pPr>
            <w:r w:rsidRPr="00696CCA">
              <w:rPr>
                <w:rFonts w:asciiTheme="majorHAnsi" w:hAnsiTheme="majorHAnsi" w:cstheme="minorHAnsi"/>
                <w:color w:val="000000"/>
              </w:rPr>
              <w:t>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w:t>
            </w:r>
          </w:p>
        </w:tc>
      </w:tr>
      <w:tr w:rsidR="00AC4F35" w:rsidRPr="00696CCA" w:rsidTr="00910F69">
        <w:trPr>
          <w:trHeight w:val="63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255FBD" w:rsidP="00B24CCD">
            <w:pPr>
              <w:jc w:val="center"/>
              <w:rPr>
                <w:rFonts w:asciiTheme="majorHAnsi" w:hAnsiTheme="majorHAnsi"/>
                <w:color w:val="000000"/>
                <w:lang w:val="ru-RU"/>
              </w:rPr>
            </w:pPr>
            <w:r>
              <w:rPr>
                <w:rFonts w:asciiTheme="majorHAnsi" w:hAnsiTheme="majorHAnsi"/>
                <w:color w:val="000000"/>
                <w:lang w:val="ru-RU"/>
              </w:rPr>
              <w:t>7.9</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stheme="minorHAnsi"/>
                <w:color w:val="000000"/>
              </w:rPr>
            </w:pPr>
            <w:r w:rsidRPr="00696CCA">
              <w:rPr>
                <w:rFonts w:asciiTheme="majorHAnsi" w:hAnsiTheme="majorHAnsi" w:cstheme="minorHAnsi"/>
                <w:color w:val="000000"/>
              </w:rPr>
              <w:t>Предоставление земельных участков, государственная собственность на которые не разграничена, в безвозмездное пользование</w:t>
            </w:r>
          </w:p>
        </w:tc>
      </w:tr>
      <w:tr w:rsidR="00AC4F35" w:rsidRPr="00696CCA" w:rsidTr="00910F69">
        <w:trPr>
          <w:trHeight w:val="63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255FBD" w:rsidP="00B24CCD">
            <w:pPr>
              <w:jc w:val="center"/>
              <w:rPr>
                <w:rFonts w:asciiTheme="majorHAnsi" w:hAnsiTheme="majorHAnsi"/>
                <w:color w:val="000000"/>
                <w:lang w:val="ru-RU"/>
              </w:rPr>
            </w:pPr>
            <w:r>
              <w:rPr>
                <w:rFonts w:asciiTheme="majorHAnsi" w:hAnsiTheme="majorHAnsi"/>
                <w:color w:val="000000"/>
                <w:lang w:val="ru-RU"/>
              </w:rPr>
              <w:t>7.10</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stheme="minorHAnsi"/>
                <w:color w:val="000000"/>
              </w:rPr>
            </w:pPr>
            <w:r w:rsidRPr="00696CCA">
              <w:rPr>
                <w:rFonts w:asciiTheme="majorHAnsi" w:hAnsiTheme="majorHAnsi" w:cstheme="minorHAnsi"/>
                <w:color w:val="000000"/>
              </w:rPr>
              <w:t>Предоставление земельных участков, государственная собственность на которые не разграничена, в аренду</w:t>
            </w:r>
            <w:r>
              <w:rPr>
                <w:rFonts w:asciiTheme="majorHAnsi" w:hAnsiTheme="majorHAnsi" w:cstheme="minorHAnsi"/>
                <w:color w:val="000000"/>
                <w:lang w:val="ru-RU"/>
              </w:rPr>
              <w:t xml:space="preserve"> или в собственность </w:t>
            </w:r>
            <w:r w:rsidRPr="00696CCA">
              <w:rPr>
                <w:rFonts w:asciiTheme="majorHAnsi" w:hAnsiTheme="majorHAnsi" w:cstheme="minorHAnsi"/>
                <w:color w:val="000000"/>
              </w:rPr>
              <w:t>на торгах</w:t>
            </w:r>
          </w:p>
        </w:tc>
      </w:tr>
      <w:tr w:rsidR="00AC4F35" w:rsidRPr="00696CCA" w:rsidTr="00910F69">
        <w:trPr>
          <w:trHeight w:val="63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255FBD" w:rsidP="00B24CCD">
            <w:pPr>
              <w:jc w:val="center"/>
              <w:rPr>
                <w:rFonts w:asciiTheme="majorHAnsi" w:hAnsiTheme="majorHAnsi"/>
                <w:color w:val="000000"/>
                <w:lang w:val="ru-RU"/>
              </w:rPr>
            </w:pPr>
            <w:r>
              <w:rPr>
                <w:rFonts w:asciiTheme="majorHAnsi" w:hAnsiTheme="majorHAnsi"/>
                <w:color w:val="000000"/>
                <w:lang w:val="ru-RU"/>
              </w:rPr>
              <w:t>7.11</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094880">
            <w:pPr>
              <w:jc w:val="both"/>
              <w:rPr>
                <w:rFonts w:asciiTheme="majorHAnsi" w:hAnsiTheme="majorHAnsi" w:cstheme="minorHAnsi"/>
                <w:color w:val="000000"/>
              </w:rPr>
            </w:pPr>
            <w:r w:rsidRPr="00696CCA">
              <w:rPr>
                <w:rFonts w:asciiTheme="majorHAnsi" w:hAnsiTheme="majorHAnsi" w:cstheme="minorHAnsi"/>
                <w:color w:val="000000"/>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tc>
      </w:tr>
      <w:tr w:rsidR="00AC4F35" w:rsidRPr="00696CCA" w:rsidTr="00910F69">
        <w:trPr>
          <w:trHeight w:val="63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094880" w:rsidRDefault="00255FBD" w:rsidP="00B24CCD">
            <w:pPr>
              <w:jc w:val="center"/>
              <w:rPr>
                <w:rFonts w:asciiTheme="majorHAnsi" w:hAnsiTheme="majorHAnsi"/>
                <w:color w:val="000000"/>
                <w:lang w:val="ru-RU"/>
              </w:rPr>
            </w:pPr>
            <w:r>
              <w:rPr>
                <w:rFonts w:asciiTheme="majorHAnsi" w:hAnsiTheme="majorHAnsi"/>
                <w:color w:val="000000"/>
                <w:lang w:val="ru-RU"/>
              </w:rPr>
              <w:t>7.12</w:t>
            </w:r>
          </w:p>
        </w:tc>
        <w:tc>
          <w:tcPr>
            <w:tcW w:w="8592" w:type="dxa"/>
            <w:tcBorders>
              <w:top w:val="nil"/>
              <w:left w:val="nil"/>
              <w:bottom w:val="single" w:sz="4" w:space="0" w:color="auto"/>
              <w:right w:val="single" w:sz="4" w:space="0" w:color="auto"/>
            </w:tcBorders>
            <w:shd w:val="clear" w:color="auto" w:fill="auto"/>
            <w:vAlign w:val="center"/>
          </w:tcPr>
          <w:p w:rsidR="00AC4F35" w:rsidRPr="00094880" w:rsidRDefault="00AC4F35" w:rsidP="00094880">
            <w:pPr>
              <w:jc w:val="both"/>
              <w:rPr>
                <w:rFonts w:asciiTheme="majorHAnsi" w:hAnsiTheme="majorHAnsi" w:cstheme="minorHAnsi"/>
                <w:color w:val="000000"/>
                <w:lang w:val="ru-RU"/>
              </w:rPr>
            </w:pPr>
            <w:r>
              <w:rPr>
                <w:rFonts w:asciiTheme="majorHAnsi" w:hAnsiTheme="majorHAnsi" w:cstheme="minorHAnsi"/>
                <w:color w:val="000000"/>
                <w:lang w:val="ru-RU"/>
              </w:rPr>
              <w:t xml:space="preserve">Выдача разрешений на размещение объектов на землях или на земельных участках государственная собственность на которые не разграничена </w:t>
            </w:r>
          </w:p>
        </w:tc>
      </w:tr>
      <w:tr w:rsidR="00AC4F35" w:rsidRPr="00696CCA" w:rsidTr="00910F69">
        <w:trPr>
          <w:trHeight w:val="281"/>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255FBD" w:rsidP="00B24CCD">
            <w:pPr>
              <w:jc w:val="center"/>
              <w:rPr>
                <w:rFonts w:asciiTheme="majorHAnsi" w:hAnsiTheme="majorHAnsi"/>
                <w:color w:val="000000"/>
                <w:lang w:val="ru-RU"/>
              </w:rPr>
            </w:pPr>
            <w:r>
              <w:rPr>
                <w:rFonts w:asciiTheme="majorHAnsi" w:hAnsiTheme="majorHAnsi"/>
                <w:color w:val="000000"/>
                <w:lang w:val="ru-RU"/>
              </w:rPr>
              <w:t>7.13</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B24CCD">
            <w:pPr>
              <w:jc w:val="both"/>
              <w:rPr>
                <w:rFonts w:asciiTheme="majorHAnsi" w:hAnsiTheme="majorHAnsi" w:cstheme="minorHAnsi"/>
                <w:color w:val="000000"/>
              </w:rPr>
            </w:pPr>
            <w:r w:rsidRPr="00696CCA">
              <w:rPr>
                <w:rFonts w:asciiTheme="majorHAnsi" w:hAnsiTheme="majorHAnsi" w:cstheme="minorHAnsi"/>
              </w:rPr>
              <w:t xml:space="preserve">Перераспределение земель и (или) земельных участков, </w:t>
            </w:r>
          </w:p>
        </w:tc>
      </w:tr>
      <w:tr w:rsidR="00AC4F35" w:rsidRPr="00696CCA" w:rsidTr="00910F69">
        <w:trPr>
          <w:trHeight w:val="63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255FBD" w:rsidP="00B24CCD">
            <w:pPr>
              <w:jc w:val="center"/>
              <w:rPr>
                <w:rFonts w:asciiTheme="majorHAnsi" w:hAnsiTheme="majorHAnsi"/>
                <w:color w:val="000000"/>
                <w:lang w:val="ru-RU"/>
              </w:rPr>
            </w:pPr>
            <w:r>
              <w:rPr>
                <w:rFonts w:asciiTheme="majorHAnsi" w:hAnsiTheme="majorHAnsi"/>
                <w:color w:val="000000"/>
                <w:lang w:val="ru-RU"/>
              </w:rPr>
              <w:t>7.14</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9127EF">
            <w:pPr>
              <w:jc w:val="both"/>
              <w:rPr>
                <w:rFonts w:asciiTheme="majorHAnsi" w:hAnsiTheme="majorHAnsi" w:cstheme="minorHAnsi"/>
              </w:rPr>
            </w:pPr>
            <w:r w:rsidRPr="00696CCA">
              <w:rPr>
                <w:rFonts w:asciiTheme="majorHAnsi" w:hAnsiTheme="majorHAnsi" w:cstheme="minorHAnsi"/>
              </w:rPr>
              <w:t>Установление сервитута в отношении земельных участков государственная собственность на которые не разграничена</w:t>
            </w:r>
          </w:p>
        </w:tc>
      </w:tr>
      <w:tr w:rsidR="00AC4F35" w:rsidRPr="00696CCA" w:rsidTr="00910F69">
        <w:trPr>
          <w:trHeight w:val="63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Default="00255FBD" w:rsidP="00B24CCD">
            <w:pPr>
              <w:jc w:val="center"/>
              <w:rPr>
                <w:rFonts w:asciiTheme="majorHAnsi" w:hAnsiTheme="majorHAnsi"/>
                <w:color w:val="000000"/>
                <w:lang w:val="ru-RU"/>
              </w:rPr>
            </w:pPr>
            <w:r>
              <w:rPr>
                <w:rFonts w:asciiTheme="majorHAnsi" w:hAnsiTheme="majorHAnsi"/>
                <w:color w:val="000000"/>
                <w:lang w:val="ru-RU"/>
              </w:rPr>
              <w:t>7.15</w:t>
            </w:r>
          </w:p>
        </w:tc>
        <w:tc>
          <w:tcPr>
            <w:tcW w:w="8592" w:type="dxa"/>
            <w:tcBorders>
              <w:top w:val="nil"/>
              <w:left w:val="nil"/>
              <w:bottom w:val="single" w:sz="4" w:space="0" w:color="auto"/>
              <w:right w:val="single" w:sz="4" w:space="0" w:color="auto"/>
            </w:tcBorders>
            <w:shd w:val="clear" w:color="auto" w:fill="auto"/>
            <w:vAlign w:val="center"/>
          </w:tcPr>
          <w:p w:rsidR="00AC4F35" w:rsidRPr="00386259" w:rsidRDefault="00AC4F35" w:rsidP="00AA237D">
            <w:pPr>
              <w:jc w:val="both"/>
              <w:rPr>
                <w:rFonts w:asciiTheme="majorHAnsi" w:hAnsiTheme="majorHAnsi" w:cstheme="minorHAnsi"/>
                <w:lang w:val="ru-RU"/>
              </w:rPr>
            </w:pPr>
            <w:r>
              <w:rPr>
                <w:rFonts w:asciiTheme="majorHAnsi" w:hAnsiTheme="majorHAnsi" w:cstheme="minorHAnsi"/>
                <w:lang w:val="ru-RU"/>
              </w:rPr>
              <w:t>Установление публичного сервитута в порядке шлавы</w:t>
            </w:r>
            <w:r w:rsidRPr="00386259">
              <w:rPr>
                <w:rFonts w:asciiTheme="majorHAnsi" w:hAnsiTheme="majorHAnsi" w:cstheme="minorHAnsi"/>
                <w:lang w:val="ru-RU"/>
              </w:rPr>
              <w:t xml:space="preserve"> </w:t>
            </w:r>
            <w:r>
              <w:rPr>
                <w:rFonts w:asciiTheme="majorHAnsi" w:hAnsiTheme="majorHAnsi" w:cstheme="minorHAnsi"/>
                <w:lang w:val="en-US"/>
              </w:rPr>
              <w:t>V</w:t>
            </w:r>
            <w:r w:rsidRPr="00386259">
              <w:rPr>
                <w:rFonts w:asciiTheme="majorHAnsi" w:hAnsiTheme="majorHAnsi" w:cstheme="minorHAnsi"/>
                <w:lang w:val="ru-RU"/>
              </w:rPr>
              <w:t>.7</w:t>
            </w:r>
            <w:r>
              <w:rPr>
                <w:rFonts w:asciiTheme="majorHAnsi" w:hAnsiTheme="majorHAnsi" w:cstheme="minorHAnsi"/>
                <w:lang w:val="ru-RU"/>
              </w:rPr>
              <w:t xml:space="preserve"> Земельного кодекса Российской Федерации</w:t>
            </w:r>
          </w:p>
        </w:tc>
      </w:tr>
      <w:tr w:rsidR="00AC4F35" w:rsidRPr="00696CCA" w:rsidTr="00910F69">
        <w:trPr>
          <w:trHeight w:val="63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Default="00255FBD" w:rsidP="00B24CCD">
            <w:pPr>
              <w:jc w:val="center"/>
              <w:rPr>
                <w:rFonts w:asciiTheme="majorHAnsi" w:hAnsiTheme="majorHAnsi"/>
                <w:color w:val="000000"/>
                <w:lang w:val="ru-RU"/>
              </w:rPr>
            </w:pPr>
            <w:r>
              <w:rPr>
                <w:rFonts w:asciiTheme="majorHAnsi" w:hAnsiTheme="majorHAnsi"/>
                <w:color w:val="000000"/>
                <w:lang w:val="ru-RU"/>
              </w:rPr>
              <w:t>7.16</w:t>
            </w:r>
          </w:p>
        </w:tc>
        <w:tc>
          <w:tcPr>
            <w:tcW w:w="8592" w:type="dxa"/>
            <w:tcBorders>
              <w:top w:val="nil"/>
              <w:left w:val="nil"/>
              <w:bottom w:val="single" w:sz="4" w:space="0" w:color="auto"/>
              <w:right w:val="single" w:sz="4" w:space="0" w:color="auto"/>
            </w:tcBorders>
            <w:shd w:val="clear" w:color="auto" w:fill="auto"/>
            <w:vAlign w:val="center"/>
          </w:tcPr>
          <w:p w:rsidR="00AC4F35" w:rsidRDefault="00AC4F35" w:rsidP="00B95A09">
            <w:pPr>
              <w:jc w:val="both"/>
              <w:rPr>
                <w:rFonts w:asciiTheme="majorHAnsi" w:hAnsiTheme="majorHAnsi" w:cstheme="minorHAnsi"/>
                <w:lang w:val="ru-RU"/>
              </w:rPr>
            </w:pPr>
            <w:r>
              <w:rPr>
                <w:rFonts w:asciiTheme="majorHAnsi" w:hAnsiTheme="majorHAnsi" w:cstheme="minorHAnsi"/>
                <w:lang w:val="ru-RU"/>
              </w:rPr>
              <w:t>Утверждение схемы раздела или объединения земельных участков, государственная собственность на котрые на разграничена</w:t>
            </w:r>
          </w:p>
        </w:tc>
      </w:tr>
      <w:tr w:rsidR="006C6629" w:rsidRPr="00696CCA" w:rsidTr="00F70334">
        <w:trPr>
          <w:trHeight w:val="630"/>
        </w:trPr>
        <w:tc>
          <w:tcPr>
            <w:tcW w:w="9541" w:type="dxa"/>
            <w:gridSpan w:val="2"/>
            <w:tcBorders>
              <w:top w:val="nil"/>
              <w:left w:val="single" w:sz="4" w:space="0" w:color="auto"/>
              <w:bottom w:val="single" w:sz="4" w:space="0" w:color="auto"/>
              <w:right w:val="single" w:sz="4" w:space="0" w:color="auto"/>
            </w:tcBorders>
            <w:shd w:val="clear" w:color="auto" w:fill="auto"/>
            <w:vAlign w:val="center"/>
          </w:tcPr>
          <w:p w:rsidR="006C6629" w:rsidRPr="00910F69" w:rsidRDefault="00910F69" w:rsidP="00910F69">
            <w:pPr>
              <w:jc w:val="center"/>
              <w:rPr>
                <w:rFonts w:asciiTheme="majorHAnsi" w:hAnsiTheme="majorHAnsi"/>
                <w:b/>
                <w:lang w:val="ru-RU"/>
              </w:rPr>
            </w:pPr>
            <w:r w:rsidRPr="00910F69">
              <w:rPr>
                <w:rFonts w:asciiTheme="majorHAnsi" w:hAnsiTheme="majorHAnsi"/>
                <w:b/>
                <w:lang w:val="ru-RU"/>
              </w:rPr>
              <w:t>8.Архитектура , строительство и городская инфраструктура</w:t>
            </w:r>
          </w:p>
        </w:tc>
      </w:tr>
      <w:tr w:rsidR="00AC4F35" w:rsidRPr="00696CCA" w:rsidTr="00910F69">
        <w:trPr>
          <w:trHeight w:val="63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Default="00910F69" w:rsidP="00C709B6">
            <w:pPr>
              <w:jc w:val="center"/>
              <w:rPr>
                <w:rFonts w:asciiTheme="majorHAnsi" w:hAnsiTheme="majorHAnsi"/>
                <w:color w:val="000000"/>
                <w:lang w:val="ru-RU"/>
              </w:rPr>
            </w:pPr>
            <w:r>
              <w:rPr>
                <w:rFonts w:asciiTheme="majorHAnsi" w:hAnsiTheme="majorHAnsi"/>
                <w:color w:val="000000"/>
                <w:lang w:val="ru-RU"/>
              </w:rPr>
              <w:t>8.1</w:t>
            </w:r>
          </w:p>
        </w:tc>
        <w:tc>
          <w:tcPr>
            <w:tcW w:w="8592" w:type="dxa"/>
            <w:tcBorders>
              <w:top w:val="nil"/>
              <w:left w:val="nil"/>
              <w:bottom w:val="single" w:sz="4" w:space="0" w:color="auto"/>
              <w:right w:val="single" w:sz="4" w:space="0" w:color="auto"/>
            </w:tcBorders>
            <w:shd w:val="clear" w:color="auto" w:fill="auto"/>
            <w:vAlign w:val="center"/>
          </w:tcPr>
          <w:p w:rsidR="00AC4F35" w:rsidRPr="00B95A09" w:rsidRDefault="00AC4F35" w:rsidP="00B95A09">
            <w:pPr>
              <w:jc w:val="both"/>
              <w:rPr>
                <w:rFonts w:asciiTheme="majorHAnsi" w:hAnsiTheme="majorHAnsi"/>
                <w:lang w:val="ru-RU"/>
              </w:rPr>
            </w:pPr>
            <w:r>
              <w:rPr>
                <w:rFonts w:asciiTheme="majorHAnsi" w:hAnsiTheme="majorHAnsi"/>
                <w:lang w:val="ru-RU"/>
              </w:rPr>
              <w:t xml:space="preserve">Включение предложений и замечаний в протокол публичных слушаний/ общественных обсуждений в сфере градостроительной  деятельности </w:t>
            </w:r>
          </w:p>
        </w:tc>
      </w:tr>
      <w:tr w:rsidR="00AC4F35" w:rsidRPr="00696CCA" w:rsidTr="00910F69">
        <w:trPr>
          <w:trHeight w:val="63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A93833" w:rsidRDefault="00910F69" w:rsidP="00C709B6">
            <w:pPr>
              <w:jc w:val="center"/>
              <w:rPr>
                <w:rFonts w:asciiTheme="majorHAnsi" w:hAnsiTheme="majorHAnsi"/>
                <w:color w:val="000000"/>
                <w:lang w:val="ru-RU"/>
              </w:rPr>
            </w:pPr>
            <w:r>
              <w:rPr>
                <w:rFonts w:asciiTheme="majorHAnsi" w:hAnsiTheme="majorHAnsi"/>
                <w:color w:val="000000"/>
                <w:lang w:val="ru-RU"/>
              </w:rPr>
              <w:t>8.2</w:t>
            </w:r>
          </w:p>
        </w:tc>
        <w:tc>
          <w:tcPr>
            <w:tcW w:w="8592" w:type="dxa"/>
            <w:tcBorders>
              <w:top w:val="nil"/>
              <w:left w:val="nil"/>
              <w:bottom w:val="single" w:sz="4" w:space="0" w:color="auto"/>
              <w:right w:val="single" w:sz="4" w:space="0" w:color="auto"/>
            </w:tcBorders>
            <w:shd w:val="clear" w:color="auto" w:fill="auto"/>
            <w:vAlign w:val="center"/>
          </w:tcPr>
          <w:p w:rsidR="00AC4F35" w:rsidRPr="00D35D04" w:rsidRDefault="00AC4F35" w:rsidP="00E140FE">
            <w:pPr>
              <w:jc w:val="both"/>
              <w:rPr>
                <w:rFonts w:asciiTheme="majorHAnsi" w:hAnsiTheme="majorHAnsi"/>
                <w:color w:val="000000"/>
              </w:rPr>
            </w:pPr>
            <w:r w:rsidRPr="00D35D04">
              <w:rPr>
                <w:rFonts w:asciiTheme="majorHAnsi" w:hAnsiTheme="majorHAnsi"/>
              </w:rPr>
              <w:t>Получение застройщиком уведомления о соответствии построенных 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r>
      <w:tr w:rsidR="00AC4F35" w:rsidRPr="00696CCA" w:rsidTr="00910F69">
        <w:trPr>
          <w:trHeight w:val="63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A93833" w:rsidRDefault="00910F69" w:rsidP="00C709B6">
            <w:pPr>
              <w:jc w:val="center"/>
              <w:rPr>
                <w:rFonts w:asciiTheme="majorHAnsi" w:hAnsiTheme="majorHAnsi"/>
                <w:color w:val="000000"/>
                <w:lang w:val="ru-RU"/>
              </w:rPr>
            </w:pPr>
            <w:r>
              <w:rPr>
                <w:rFonts w:asciiTheme="majorHAnsi" w:hAnsiTheme="majorHAnsi"/>
                <w:color w:val="000000"/>
                <w:lang w:val="ru-RU"/>
              </w:rPr>
              <w:t>8.3</w:t>
            </w:r>
          </w:p>
        </w:tc>
        <w:tc>
          <w:tcPr>
            <w:tcW w:w="8592" w:type="dxa"/>
            <w:tcBorders>
              <w:top w:val="nil"/>
              <w:left w:val="nil"/>
              <w:bottom w:val="single" w:sz="4" w:space="0" w:color="auto"/>
              <w:right w:val="single" w:sz="4" w:space="0" w:color="auto"/>
            </w:tcBorders>
            <w:shd w:val="clear" w:color="auto" w:fill="auto"/>
            <w:vAlign w:val="center"/>
          </w:tcPr>
          <w:p w:rsidR="00AC4F35" w:rsidRPr="00D35D04" w:rsidRDefault="00AC4F35" w:rsidP="00E140FE">
            <w:pPr>
              <w:jc w:val="both"/>
              <w:rPr>
                <w:rFonts w:asciiTheme="majorHAnsi" w:hAnsiTheme="majorHAnsi"/>
              </w:rPr>
            </w:pPr>
            <w:r w:rsidRPr="00D35D04">
              <w:rPr>
                <w:rFonts w:asciiTheme="majorHAnsi" w:hAnsiTheme="majorHAnsi"/>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D35D04">
              <w:rPr>
                <w:rFonts w:asciiTheme="majorHAnsi" w:hAnsiTheme="majorHAnsi"/>
              </w:rPr>
              <w:lastRenderedPageBreak/>
              <w:t>индивидуального жилищного строительства или садового дома на земельном участке</w:t>
            </w:r>
          </w:p>
        </w:tc>
      </w:tr>
      <w:tr w:rsidR="00AC4F35" w:rsidRPr="00696CCA" w:rsidTr="00910F69">
        <w:trPr>
          <w:trHeight w:val="315"/>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910F69" w:rsidP="00C709B6">
            <w:pPr>
              <w:jc w:val="center"/>
              <w:rPr>
                <w:rFonts w:asciiTheme="majorHAnsi" w:hAnsiTheme="majorHAnsi"/>
                <w:color w:val="000000"/>
                <w:lang w:val="ru-RU"/>
              </w:rPr>
            </w:pPr>
            <w:r>
              <w:rPr>
                <w:rFonts w:asciiTheme="majorHAnsi" w:hAnsiTheme="majorHAnsi"/>
                <w:color w:val="000000"/>
                <w:lang w:val="ru-RU"/>
              </w:rPr>
              <w:lastRenderedPageBreak/>
              <w:t>8.4</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olor w:val="000000"/>
              </w:rPr>
            </w:pPr>
            <w:r w:rsidRPr="00696CCA">
              <w:rPr>
                <w:rFonts w:asciiTheme="majorHAnsi" w:hAnsiTheme="majorHAnsi"/>
                <w:color w:val="000000"/>
              </w:rPr>
              <w:t>Присвоение объекту адресации адреса и аннулирование такого адреса</w:t>
            </w:r>
          </w:p>
        </w:tc>
      </w:tr>
      <w:tr w:rsidR="00AC4F35" w:rsidRPr="00696CCA" w:rsidTr="00910F69">
        <w:trPr>
          <w:trHeight w:val="315"/>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910F69" w:rsidP="00C709B6">
            <w:pPr>
              <w:jc w:val="center"/>
              <w:rPr>
                <w:rFonts w:asciiTheme="majorHAnsi" w:hAnsiTheme="majorHAnsi"/>
                <w:color w:val="000000"/>
                <w:lang w:val="ru-RU"/>
              </w:rPr>
            </w:pPr>
            <w:r>
              <w:rPr>
                <w:rFonts w:asciiTheme="majorHAnsi" w:hAnsiTheme="majorHAnsi"/>
                <w:color w:val="000000"/>
                <w:lang w:val="ru-RU"/>
              </w:rPr>
              <w:t>8.5</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olor w:val="000000"/>
              </w:rPr>
            </w:pPr>
            <w:r w:rsidRPr="00696CCA">
              <w:rPr>
                <w:rFonts w:asciiTheme="majorHAnsi" w:hAnsiTheme="majorHAnsi"/>
                <w:color w:val="000000"/>
              </w:rPr>
              <w:t>Согласование переустройства и (или) перепланировки жилого помещения</w:t>
            </w:r>
          </w:p>
        </w:tc>
      </w:tr>
      <w:tr w:rsidR="00AC4F35" w:rsidRPr="00696CCA" w:rsidTr="00910F69">
        <w:trPr>
          <w:trHeight w:val="63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910F69" w:rsidP="00C709B6">
            <w:pPr>
              <w:jc w:val="center"/>
              <w:rPr>
                <w:rFonts w:asciiTheme="majorHAnsi" w:hAnsiTheme="majorHAnsi"/>
                <w:color w:val="000000"/>
                <w:lang w:val="ru-RU"/>
              </w:rPr>
            </w:pPr>
            <w:r>
              <w:rPr>
                <w:rFonts w:asciiTheme="majorHAnsi" w:hAnsiTheme="majorHAnsi"/>
                <w:color w:val="000000"/>
                <w:lang w:val="ru-RU"/>
              </w:rPr>
              <w:t>8.6</w:t>
            </w:r>
          </w:p>
        </w:tc>
        <w:tc>
          <w:tcPr>
            <w:tcW w:w="8592" w:type="dxa"/>
            <w:tcBorders>
              <w:top w:val="nil"/>
              <w:left w:val="nil"/>
              <w:bottom w:val="single" w:sz="4" w:space="0" w:color="auto"/>
              <w:right w:val="single" w:sz="4" w:space="0" w:color="auto"/>
            </w:tcBorders>
            <w:shd w:val="clear" w:color="auto" w:fill="auto"/>
            <w:vAlign w:val="center"/>
            <w:hideMark/>
          </w:tcPr>
          <w:p w:rsidR="00AC4F35" w:rsidRPr="000C3BE6" w:rsidRDefault="00AC4F35" w:rsidP="00E140FE">
            <w:pPr>
              <w:jc w:val="both"/>
              <w:rPr>
                <w:rFonts w:asciiTheme="majorHAnsi" w:hAnsiTheme="majorHAnsi"/>
                <w:color w:val="000000"/>
                <w:lang w:val="ru-RU"/>
              </w:rPr>
            </w:pPr>
            <w:r w:rsidRPr="00696CCA">
              <w:rPr>
                <w:rFonts w:asciiTheme="majorHAnsi" w:hAnsiTheme="majorHAnsi"/>
                <w:color w:val="000000"/>
              </w:rPr>
              <w:t>Выдача решения о переводе жилого помещения в нежилое помещение или нежилого помещения в жилое помещение</w:t>
            </w:r>
            <w:r>
              <w:rPr>
                <w:rFonts w:asciiTheme="majorHAnsi" w:hAnsiTheme="majorHAnsi"/>
                <w:color w:val="000000"/>
                <w:lang w:val="ru-RU"/>
              </w:rPr>
              <w:t xml:space="preserve"> в многоквартирном доме</w:t>
            </w:r>
          </w:p>
        </w:tc>
      </w:tr>
      <w:tr w:rsidR="00AC4F35" w:rsidRPr="00696CCA" w:rsidTr="00910F69">
        <w:trPr>
          <w:trHeight w:val="30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C03596" w:rsidRDefault="00910F69" w:rsidP="00C709B6">
            <w:pPr>
              <w:jc w:val="center"/>
              <w:rPr>
                <w:rFonts w:asciiTheme="majorHAnsi" w:hAnsiTheme="majorHAnsi"/>
                <w:color w:val="000000"/>
                <w:lang w:val="ru-RU"/>
              </w:rPr>
            </w:pPr>
            <w:r>
              <w:rPr>
                <w:rFonts w:asciiTheme="majorHAnsi" w:hAnsiTheme="majorHAnsi"/>
                <w:color w:val="000000"/>
                <w:lang w:val="ru-RU"/>
              </w:rPr>
              <w:t>8.7</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olor w:val="000000"/>
              </w:rPr>
            </w:pPr>
            <w:r w:rsidRPr="00696CCA">
              <w:rPr>
                <w:rFonts w:asciiTheme="majorHAnsi" w:hAnsiTheme="majorHAnsi"/>
                <w:color w:val="000000"/>
              </w:rPr>
              <w:t>Выдача ордера на право производства земляных работ на территории городского округа Домодедово Московской области</w:t>
            </w:r>
          </w:p>
        </w:tc>
      </w:tr>
      <w:tr w:rsidR="00AC4F35" w:rsidRPr="00696CCA" w:rsidTr="00910F69">
        <w:trPr>
          <w:trHeight w:val="874"/>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01544C" w:rsidRDefault="00910F69" w:rsidP="00C709B6">
            <w:pPr>
              <w:jc w:val="center"/>
              <w:rPr>
                <w:rFonts w:asciiTheme="majorHAnsi" w:hAnsiTheme="majorHAnsi"/>
                <w:color w:val="000000"/>
                <w:lang w:val="ru-RU"/>
              </w:rPr>
            </w:pPr>
            <w:r>
              <w:rPr>
                <w:rFonts w:asciiTheme="majorHAnsi" w:hAnsiTheme="majorHAnsi"/>
                <w:color w:val="000000"/>
                <w:lang w:val="ru-RU"/>
              </w:rPr>
              <w:t>8.8</w:t>
            </w:r>
          </w:p>
        </w:tc>
        <w:tc>
          <w:tcPr>
            <w:tcW w:w="8592" w:type="dxa"/>
            <w:tcBorders>
              <w:top w:val="nil"/>
              <w:left w:val="nil"/>
              <w:bottom w:val="single" w:sz="4" w:space="0" w:color="auto"/>
              <w:right w:val="single" w:sz="4" w:space="0" w:color="auto"/>
            </w:tcBorders>
            <w:shd w:val="clear" w:color="auto" w:fill="auto"/>
            <w:vAlign w:val="center"/>
          </w:tcPr>
          <w:p w:rsidR="00AC4F35" w:rsidRPr="004E6C64" w:rsidRDefault="00AC4F35" w:rsidP="00E140FE">
            <w:pPr>
              <w:jc w:val="both"/>
              <w:rPr>
                <w:rFonts w:asciiTheme="majorHAnsi" w:hAnsiTheme="majorHAnsi"/>
                <w:lang w:val="ru-RU"/>
              </w:rPr>
            </w:pPr>
            <w:r>
              <w:rPr>
                <w:rFonts w:asciiTheme="majorHAnsi" w:hAnsiTheme="majorHAnsi"/>
                <w:lang w:val="ru-RU"/>
              </w:rPr>
              <w:t xml:space="preserve">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tc>
      </w:tr>
      <w:tr w:rsidR="00AC4F35" w:rsidRPr="00696CCA" w:rsidTr="00910F69">
        <w:trPr>
          <w:trHeight w:val="300"/>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AC4F35" w:rsidRPr="00C03596" w:rsidRDefault="00910F69" w:rsidP="00C709B6">
            <w:pPr>
              <w:jc w:val="center"/>
              <w:rPr>
                <w:rFonts w:asciiTheme="majorHAnsi" w:hAnsiTheme="majorHAnsi"/>
                <w:color w:val="000000"/>
                <w:lang w:val="ru-RU"/>
              </w:rPr>
            </w:pPr>
            <w:r>
              <w:rPr>
                <w:rFonts w:asciiTheme="majorHAnsi" w:hAnsiTheme="majorHAnsi"/>
                <w:color w:val="000000"/>
                <w:lang w:val="ru-RU"/>
              </w:rPr>
              <w:t>8.9</w:t>
            </w:r>
          </w:p>
        </w:tc>
        <w:tc>
          <w:tcPr>
            <w:tcW w:w="8592" w:type="dxa"/>
            <w:tcBorders>
              <w:top w:val="single" w:sz="4" w:space="0" w:color="auto"/>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olor w:val="000000"/>
              </w:rPr>
            </w:pPr>
            <w:r w:rsidRPr="00696CCA">
              <w:rPr>
                <w:rFonts w:asciiTheme="majorHAnsi" w:hAnsiTheme="majorHAnsi"/>
                <w:color w:val="000000"/>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tc>
      </w:tr>
      <w:tr w:rsidR="00AC4F35" w:rsidRPr="00696CCA" w:rsidTr="00910F69">
        <w:trPr>
          <w:trHeight w:val="300"/>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AC4F35" w:rsidRPr="00101F11" w:rsidRDefault="00910F69" w:rsidP="00C709B6">
            <w:pPr>
              <w:jc w:val="center"/>
              <w:rPr>
                <w:rFonts w:asciiTheme="majorHAnsi" w:hAnsiTheme="majorHAnsi"/>
                <w:color w:val="000000"/>
                <w:lang w:val="ru-RU"/>
              </w:rPr>
            </w:pPr>
            <w:r>
              <w:rPr>
                <w:rFonts w:asciiTheme="majorHAnsi" w:hAnsiTheme="majorHAnsi"/>
                <w:color w:val="000000"/>
                <w:lang w:val="ru-RU"/>
              </w:rPr>
              <w:t>8.10</w:t>
            </w:r>
          </w:p>
        </w:tc>
        <w:tc>
          <w:tcPr>
            <w:tcW w:w="8592" w:type="dxa"/>
            <w:tcBorders>
              <w:top w:val="single" w:sz="4" w:space="0" w:color="auto"/>
              <w:left w:val="nil"/>
              <w:bottom w:val="single" w:sz="4" w:space="0" w:color="auto"/>
              <w:right w:val="single" w:sz="4" w:space="0" w:color="auto"/>
            </w:tcBorders>
            <w:shd w:val="clear" w:color="auto" w:fill="auto"/>
            <w:vAlign w:val="center"/>
          </w:tcPr>
          <w:p w:rsidR="00AC4F35" w:rsidRPr="00101F11" w:rsidRDefault="00AC4F35" w:rsidP="00E140FE">
            <w:pPr>
              <w:jc w:val="both"/>
              <w:rPr>
                <w:rFonts w:asciiTheme="majorHAnsi" w:hAnsiTheme="majorHAnsi"/>
                <w:color w:val="000000"/>
                <w:lang w:val="ru-RU"/>
              </w:rPr>
            </w:pPr>
            <w:r>
              <w:rPr>
                <w:rFonts w:asciiTheme="majorHAnsi" w:hAnsiTheme="majorHAnsi"/>
                <w:color w:val="000000"/>
                <w:lang w:val="ru-RU"/>
              </w:rPr>
              <w:t xml:space="preserve">Согласование проектов организации дорожного движения на автомобильных дорогах общего пользования муниципального значения Московской области </w:t>
            </w:r>
          </w:p>
        </w:tc>
      </w:tr>
      <w:tr w:rsidR="00910F69" w:rsidRPr="00696CCA" w:rsidTr="00910F69">
        <w:trPr>
          <w:trHeight w:val="300"/>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910F69" w:rsidRDefault="00910F69" w:rsidP="00C709B6">
            <w:pPr>
              <w:jc w:val="center"/>
              <w:rPr>
                <w:rFonts w:asciiTheme="majorHAnsi" w:hAnsiTheme="majorHAnsi"/>
                <w:color w:val="000000"/>
                <w:lang w:val="ru-RU"/>
              </w:rPr>
            </w:pPr>
            <w:r>
              <w:rPr>
                <w:rFonts w:asciiTheme="majorHAnsi" w:hAnsiTheme="majorHAnsi"/>
                <w:color w:val="000000"/>
                <w:lang w:val="ru-RU"/>
              </w:rPr>
              <w:t>8.11</w:t>
            </w:r>
          </w:p>
        </w:tc>
        <w:tc>
          <w:tcPr>
            <w:tcW w:w="8592" w:type="dxa"/>
            <w:tcBorders>
              <w:top w:val="single" w:sz="4" w:space="0" w:color="auto"/>
              <w:left w:val="nil"/>
              <w:bottom w:val="single" w:sz="4" w:space="0" w:color="auto"/>
              <w:right w:val="single" w:sz="4" w:space="0" w:color="auto"/>
            </w:tcBorders>
            <w:shd w:val="clear" w:color="auto" w:fill="auto"/>
            <w:vAlign w:val="center"/>
          </w:tcPr>
          <w:p w:rsidR="00910F69" w:rsidRDefault="00910F69" w:rsidP="00E140FE">
            <w:pPr>
              <w:jc w:val="both"/>
              <w:rPr>
                <w:rFonts w:asciiTheme="majorHAnsi" w:hAnsiTheme="majorHAnsi"/>
                <w:color w:val="000000"/>
                <w:lang w:val="ru-RU"/>
              </w:rPr>
            </w:pPr>
            <w:r>
              <w:rPr>
                <w:rFonts w:asciiTheme="majorHAnsi" w:hAnsiTheme="majorHAnsi"/>
                <w:color w:val="000000"/>
                <w:lang w:val="ru-RU"/>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tc>
      </w:tr>
      <w:tr w:rsidR="00AC4F35" w:rsidRPr="00696CCA" w:rsidTr="00910F69">
        <w:trPr>
          <w:trHeight w:val="300"/>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AC4F35" w:rsidRDefault="00910F69" w:rsidP="001D1EB6">
            <w:pPr>
              <w:jc w:val="center"/>
              <w:rPr>
                <w:rFonts w:asciiTheme="majorHAnsi" w:hAnsiTheme="majorHAnsi"/>
                <w:color w:val="000000"/>
                <w:lang w:val="ru-RU"/>
              </w:rPr>
            </w:pPr>
            <w:r>
              <w:rPr>
                <w:rFonts w:asciiTheme="majorHAnsi" w:hAnsiTheme="majorHAnsi"/>
                <w:color w:val="000000"/>
                <w:lang w:val="ru-RU"/>
              </w:rPr>
              <w:t>8.12</w:t>
            </w:r>
          </w:p>
        </w:tc>
        <w:tc>
          <w:tcPr>
            <w:tcW w:w="8592" w:type="dxa"/>
            <w:tcBorders>
              <w:top w:val="single" w:sz="4" w:space="0" w:color="auto"/>
              <w:left w:val="nil"/>
              <w:bottom w:val="single" w:sz="4" w:space="0" w:color="auto"/>
              <w:right w:val="single" w:sz="4" w:space="0" w:color="auto"/>
            </w:tcBorders>
            <w:shd w:val="clear" w:color="auto" w:fill="auto"/>
            <w:vAlign w:val="center"/>
          </w:tcPr>
          <w:p w:rsidR="00AC4F35" w:rsidRDefault="00AC4F35" w:rsidP="00E140FE">
            <w:pPr>
              <w:jc w:val="both"/>
              <w:rPr>
                <w:rFonts w:asciiTheme="majorHAnsi" w:hAnsiTheme="majorHAnsi"/>
                <w:color w:val="000000"/>
                <w:lang w:val="ru-RU"/>
              </w:rPr>
            </w:pPr>
            <w:r w:rsidRPr="00675290">
              <w:rPr>
                <w:rFonts w:asciiTheme="majorHAnsi" w:hAnsiTheme="majorHAnsi"/>
                <w:color w:val="000000"/>
              </w:rPr>
              <w:t>Признание садового дома жилым домом и жилого дома садовым домом</w:t>
            </w:r>
          </w:p>
        </w:tc>
      </w:tr>
      <w:tr w:rsidR="00AC4F35" w:rsidRPr="00696CCA" w:rsidTr="00910F69">
        <w:trPr>
          <w:trHeight w:val="300"/>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AC4F35" w:rsidRDefault="00910F69" w:rsidP="00C709B6">
            <w:pPr>
              <w:jc w:val="center"/>
              <w:rPr>
                <w:rFonts w:asciiTheme="majorHAnsi" w:hAnsiTheme="majorHAnsi"/>
                <w:color w:val="000000"/>
                <w:lang w:val="ru-RU"/>
              </w:rPr>
            </w:pPr>
            <w:r>
              <w:rPr>
                <w:rFonts w:asciiTheme="majorHAnsi" w:hAnsiTheme="majorHAnsi"/>
                <w:color w:val="000000"/>
                <w:lang w:val="ru-RU"/>
              </w:rPr>
              <w:t>8.13</w:t>
            </w:r>
          </w:p>
        </w:tc>
        <w:tc>
          <w:tcPr>
            <w:tcW w:w="8592" w:type="dxa"/>
            <w:tcBorders>
              <w:top w:val="single" w:sz="4" w:space="0" w:color="auto"/>
              <w:left w:val="nil"/>
              <w:bottom w:val="single" w:sz="4" w:space="0" w:color="auto"/>
              <w:right w:val="single" w:sz="4" w:space="0" w:color="auto"/>
            </w:tcBorders>
            <w:shd w:val="clear" w:color="auto" w:fill="auto"/>
            <w:vAlign w:val="center"/>
          </w:tcPr>
          <w:p w:rsidR="00AC4F35" w:rsidRPr="00386259" w:rsidRDefault="00AC4F35" w:rsidP="00236247">
            <w:pPr>
              <w:jc w:val="both"/>
              <w:rPr>
                <w:rFonts w:asciiTheme="majorHAnsi" w:hAnsiTheme="majorHAnsi"/>
                <w:color w:val="000000"/>
                <w:lang w:val="ru-RU"/>
              </w:rPr>
            </w:pPr>
            <w:r>
              <w:rPr>
                <w:rFonts w:asciiTheme="majorHAnsi" w:hAnsiTheme="majorHAnsi"/>
                <w:color w:val="000000"/>
                <w:lang w:val="ru-RU"/>
              </w:rPr>
              <w:t xml:space="preserve">Согласование проектных решений по отделке фасадов (паспортов колористических решений фасадов) зданий, строений, сооружений, ограждений  </w:t>
            </w:r>
          </w:p>
        </w:tc>
      </w:tr>
      <w:tr w:rsidR="00AC4F35" w:rsidRPr="00696CCA" w:rsidTr="00910F69">
        <w:trPr>
          <w:trHeight w:val="300"/>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AC4F35" w:rsidRDefault="00910F69" w:rsidP="00C709B6">
            <w:pPr>
              <w:jc w:val="center"/>
              <w:rPr>
                <w:rFonts w:asciiTheme="majorHAnsi" w:hAnsiTheme="majorHAnsi"/>
                <w:color w:val="000000"/>
                <w:lang w:val="ru-RU"/>
              </w:rPr>
            </w:pPr>
            <w:r>
              <w:rPr>
                <w:rFonts w:asciiTheme="majorHAnsi" w:hAnsiTheme="majorHAnsi"/>
                <w:color w:val="000000"/>
                <w:lang w:val="ru-RU"/>
              </w:rPr>
              <w:t>8.14</w:t>
            </w:r>
          </w:p>
        </w:tc>
        <w:tc>
          <w:tcPr>
            <w:tcW w:w="8592" w:type="dxa"/>
            <w:tcBorders>
              <w:top w:val="single" w:sz="4" w:space="0" w:color="auto"/>
              <w:left w:val="nil"/>
              <w:bottom w:val="single" w:sz="4" w:space="0" w:color="auto"/>
              <w:right w:val="single" w:sz="4" w:space="0" w:color="auto"/>
            </w:tcBorders>
            <w:shd w:val="clear" w:color="auto" w:fill="auto"/>
            <w:vAlign w:val="center"/>
          </w:tcPr>
          <w:p w:rsidR="00AC4F35" w:rsidRDefault="00AC4F35" w:rsidP="00236247">
            <w:pPr>
              <w:jc w:val="both"/>
              <w:rPr>
                <w:rFonts w:asciiTheme="majorHAnsi" w:hAnsiTheme="majorHAnsi"/>
                <w:color w:val="000000"/>
                <w:lang w:val="ru-RU"/>
              </w:rPr>
            </w:pPr>
            <w:r>
              <w:rPr>
                <w:rFonts w:asciiTheme="majorHAnsi" w:hAnsiTheme="majorHAnsi"/>
                <w:color w:val="000000"/>
                <w:lang w:val="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r>
      <w:tr w:rsidR="00AC4F35" w:rsidRPr="00696CCA" w:rsidTr="00C03596">
        <w:trPr>
          <w:trHeight w:val="315"/>
        </w:trPr>
        <w:tc>
          <w:tcPr>
            <w:tcW w:w="95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4F35" w:rsidRPr="00C03596" w:rsidRDefault="00BF0FB0" w:rsidP="00BF0FB0">
            <w:pPr>
              <w:jc w:val="center"/>
              <w:rPr>
                <w:rFonts w:asciiTheme="majorHAnsi" w:hAnsiTheme="majorHAnsi"/>
                <w:b/>
                <w:bCs/>
                <w:color w:val="000000"/>
                <w:lang w:val="ru-RU"/>
              </w:rPr>
            </w:pPr>
            <w:r>
              <w:rPr>
                <w:rFonts w:asciiTheme="majorHAnsi" w:hAnsiTheme="majorHAnsi"/>
                <w:b/>
                <w:bCs/>
                <w:color w:val="000000"/>
                <w:lang w:val="ru-RU"/>
              </w:rPr>
              <w:t>Прочие</w:t>
            </w:r>
          </w:p>
        </w:tc>
      </w:tr>
      <w:tr w:rsidR="00AC4F35" w:rsidRPr="00696CCA" w:rsidTr="00910F69">
        <w:trPr>
          <w:trHeight w:val="315"/>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BF0FB0" w:rsidRDefault="003E7DE4" w:rsidP="00C709B6">
            <w:pPr>
              <w:jc w:val="center"/>
              <w:rPr>
                <w:rFonts w:asciiTheme="majorHAnsi" w:hAnsiTheme="majorHAnsi"/>
                <w:color w:val="000000"/>
                <w:lang w:val="ru-RU"/>
              </w:rPr>
            </w:pPr>
            <w:r>
              <w:rPr>
                <w:rFonts w:asciiTheme="majorHAnsi" w:hAnsiTheme="majorHAnsi"/>
                <w:color w:val="000000"/>
                <w:lang w:val="ru-RU"/>
              </w:rPr>
              <w:t>9.1</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olor w:val="000000"/>
              </w:rPr>
            </w:pPr>
            <w:r w:rsidRPr="00696CCA">
              <w:rPr>
                <w:rFonts w:asciiTheme="majorHAnsi" w:hAnsiTheme="majorHAnsi"/>
                <w:color w:val="000000"/>
              </w:rPr>
              <w:t>Выдача разрешения на вступление в брак лицам, достигшим возраста шестнадцати лет</w:t>
            </w:r>
          </w:p>
        </w:tc>
      </w:tr>
      <w:tr w:rsidR="00AC4F35" w:rsidRPr="00696CCA" w:rsidTr="00910F69">
        <w:trPr>
          <w:trHeight w:val="63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BF0FB0" w:rsidRDefault="003E7DE4" w:rsidP="00C709B6">
            <w:pPr>
              <w:jc w:val="center"/>
              <w:rPr>
                <w:rFonts w:asciiTheme="majorHAnsi" w:hAnsiTheme="majorHAnsi"/>
                <w:color w:val="000000"/>
                <w:lang w:val="ru-RU"/>
              </w:rPr>
            </w:pPr>
            <w:r>
              <w:rPr>
                <w:rFonts w:asciiTheme="majorHAnsi" w:hAnsiTheme="majorHAnsi"/>
                <w:color w:val="000000"/>
                <w:lang w:val="ru-RU"/>
              </w:rPr>
              <w:t>9.2</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olor w:val="000000"/>
              </w:rPr>
            </w:pPr>
            <w:r w:rsidRPr="00696CCA">
              <w:rPr>
                <w:rFonts w:asciiTheme="majorHAnsi" w:hAnsiTheme="majorHAnsi"/>
                <w:color w:val="000000"/>
              </w:rPr>
              <w:t>Информирование населения об ограничениях использования водных объектов общего пользования, расположенных на территориях муниципальных образований, для личных и бытовых нужд</w:t>
            </w:r>
          </w:p>
        </w:tc>
      </w:tr>
      <w:tr w:rsidR="00AC4F35" w:rsidRPr="00696CCA" w:rsidTr="00910F69">
        <w:trPr>
          <w:trHeight w:val="315"/>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BF0FB0" w:rsidRDefault="003E7DE4" w:rsidP="00C709B6">
            <w:pPr>
              <w:jc w:val="center"/>
              <w:rPr>
                <w:rFonts w:asciiTheme="majorHAnsi" w:hAnsiTheme="majorHAnsi"/>
                <w:color w:val="000000"/>
                <w:lang w:val="ru-RU"/>
              </w:rPr>
            </w:pPr>
            <w:r>
              <w:rPr>
                <w:rFonts w:asciiTheme="majorHAnsi" w:hAnsiTheme="majorHAnsi"/>
                <w:color w:val="000000"/>
                <w:lang w:val="ru-RU"/>
              </w:rPr>
              <w:t>9.3</w:t>
            </w:r>
          </w:p>
        </w:tc>
        <w:tc>
          <w:tcPr>
            <w:tcW w:w="8592" w:type="dxa"/>
            <w:tcBorders>
              <w:top w:val="nil"/>
              <w:left w:val="nil"/>
              <w:bottom w:val="single" w:sz="4" w:space="0" w:color="auto"/>
              <w:right w:val="single" w:sz="4" w:space="0" w:color="auto"/>
            </w:tcBorders>
            <w:shd w:val="clear" w:color="auto" w:fill="auto"/>
            <w:vAlign w:val="center"/>
            <w:hideMark/>
          </w:tcPr>
          <w:p w:rsidR="00AC4F35" w:rsidRPr="00696CCA" w:rsidRDefault="00AC4F35" w:rsidP="00E140FE">
            <w:pPr>
              <w:jc w:val="both"/>
              <w:rPr>
                <w:rFonts w:asciiTheme="majorHAnsi" w:hAnsiTheme="majorHAnsi"/>
                <w:color w:val="000000"/>
              </w:rPr>
            </w:pPr>
            <w:r w:rsidRPr="00696CCA">
              <w:rPr>
                <w:rFonts w:asciiTheme="majorHAnsi" w:hAnsiTheme="majorHAnsi"/>
                <w:color w:val="000000"/>
              </w:rPr>
              <w:t>Организация по требованию населения общественных экологических экспертиз</w:t>
            </w:r>
          </w:p>
        </w:tc>
      </w:tr>
      <w:tr w:rsidR="00AC4F35" w:rsidRPr="00696CCA" w:rsidTr="00910F69">
        <w:trPr>
          <w:trHeight w:val="63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BF0FB0" w:rsidRDefault="003E7DE4" w:rsidP="00C709B6">
            <w:pPr>
              <w:jc w:val="center"/>
              <w:rPr>
                <w:rFonts w:asciiTheme="majorHAnsi" w:hAnsiTheme="majorHAnsi"/>
                <w:color w:val="000000"/>
                <w:lang w:val="ru-RU"/>
              </w:rPr>
            </w:pPr>
            <w:r>
              <w:rPr>
                <w:rFonts w:asciiTheme="majorHAnsi" w:hAnsiTheme="majorHAnsi"/>
                <w:color w:val="000000"/>
                <w:lang w:val="ru-RU"/>
              </w:rPr>
              <w:t>9.4</w:t>
            </w:r>
          </w:p>
        </w:tc>
        <w:tc>
          <w:tcPr>
            <w:tcW w:w="8592" w:type="dxa"/>
            <w:tcBorders>
              <w:top w:val="nil"/>
              <w:left w:val="nil"/>
              <w:bottom w:val="single" w:sz="4" w:space="0" w:color="auto"/>
              <w:right w:val="single" w:sz="4" w:space="0" w:color="auto"/>
            </w:tcBorders>
            <w:shd w:val="clear" w:color="auto" w:fill="auto"/>
            <w:hideMark/>
          </w:tcPr>
          <w:p w:rsidR="00AC4F35" w:rsidRPr="00A054D3" w:rsidRDefault="00AC4F35" w:rsidP="00E140FE">
            <w:pPr>
              <w:autoSpaceDE w:val="0"/>
              <w:autoSpaceDN w:val="0"/>
              <w:adjustRightInd w:val="0"/>
              <w:jc w:val="both"/>
              <w:rPr>
                <w:rFonts w:asciiTheme="majorHAnsi" w:hAnsiTheme="majorHAnsi"/>
                <w:lang w:val="ru-RU"/>
              </w:rPr>
            </w:pPr>
            <w:r w:rsidRPr="00696CCA">
              <w:rPr>
                <w:rFonts w:asciiTheme="majorHAnsi" w:hAnsiTheme="majorHAnsi"/>
              </w:rPr>
              <w:t>Выдача разрешений на установку и эксплуатацию рекламных конструкций, аннулирование ранее выданных разрешений</w:t>
            </w:r>
            <w:r>
              <w:rPr>
                <w:rFonts w:asciiTheme="majorHAnsi" w:hAnsiTheme="majorHAnsi"/>
                <w:lang w:val="ru-RU"/>
              </w:rPr>
              <w:t xml:space="preserve"> на територии городского округа Домодедово Московской области </w:t>
            </w:r>
          </w:p>
        </w:tc>
      </w:tr>
      <w:tr w:rsidR="00AC4F35" w:rsidRPr="00696CCA" w:rsidTr="00910F69">
        <w:trPr>
          <w:trHeight w:val="63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BF0FB0" w:rsidRDefault="00F258A9" w:rsidP="00C709B6">
            <w:pPr>
              <w:jc w:val="center"/>
              <w:rPr>
                <w:rFonts w:asciiTheme="majorHAnsi" w:hAnsiTheme="majorHAnsi"/>
                <w:color w:val="000000"/>
                <w:lang w:val="ru-RU"/>
              </w:rPr>
            </w:pPr>
            <w:r>
              <w:rPr>
                <w:rFonts w:asciiTheme="majorHAnsi" w:hAnsiTheme="majorHAnsi"/>
                <w:color w:val="000000"/>
                <w:lang w:val="ru-RU"/>
              </w:rPr>
              <w:t>9.5</w:t>
            </w:r>
          </w:p>
        </w:tc>
        <w:tc>
          <w:tcPr>
            <w:tcW w:w="8592" w:type="dxa"/>
            <w:tcBorders>
              <w:top w:val="nil"/>
              <w:left w:val="nil"/>
              <w:bottom w:val="single" w:sz="4" w:space="0" w:color="auto"/>
              <w:right w:val="single" w:sz="4" w:space="0" w:color="auto"/>
            </w:tcBorders>
            <w:shd w:val="clear" w:color="auto" w:fill="auto"/>
          </w:tcPr>
          <w:p w:rsidR="00AC4F35" w:rsidRPr="00696CCA" w:rsidRDefault="00AC4F35" w:rsidP="00DD787E">
            <w:pPr>
              <w:autoSpaceDE w:val="0"/>
              <w:autoSpaceDN w:val="0"/>
              <w:adjustRightInd w:val="0"/>
              <w:jc w:val="both"/>
              <w:rPr>
                <w:rFonts w:asciiTheme="majorHAnsi" w:hAnsiTheme="majorHAnsi"/>
              </w:rPr>
            </w:pPr>
            <w:r w:rsidRPr="00696CCA">
              <w:rPr>
                <w:rFonts w:asciiTheme="majorHAnsi" w:hAnsiTheme="majorHAnsi"/>
              </w:rPr>
              <w:t>Согласование установки средства размещения информации на территории городского округа Домодедово Московской области</w:t>
            </w:r>
          </w:p>
        </w:tc>
      </w:tr>
      <w:tr w:rsidR="00AC4F35" w:rsidRPr="00696CCA" w:rsidTr="00910F69">
        <w:trPr>
          <w:trHeight w:val="63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DD787E" w:rsidRDefault="00F258A9" w:rsidP="00C709B6">
            <w:pPr>
              <w:jc w:val="center"/>
              <w:rPr>
                <w:rFonts w:asciiTheme="majorHAnsi" w:hAnsiTheme="majorHAnsi"/>
                <w:color w:val="000000"/>
                <w:lang w:val="ru-RU"/>
              </w:rPr>
            </w:pPr>
            <w:r>
              <w:rPr>
                <w:rFonts w:asciiTheme="majorHAnsi" w:hAnsiTheme="majorHAnsi"/>
                <w:color w:val="000000"/>
                <w:lang w:val="ru-RU"/>
              </w:rPr>
              <w:t>9.6</w:t>
            </w:r>
          </w:p>
        </w:tc>
        <w:tc>
          <w:tcPr>
            <w:tcW w:w="8592" w:type="dxa"/>
            <w:tcBorders>
              <w:top w:val="nil"/>
              <w:left w:val="nil"/>
              <w:bottom w:val="single" w:sz="4" w:space="0" w:color="auto"/>
              <w:right w:val="single" w:sz="4" w:space="0" w:color="auto"/>
            </w:tcBorders>
            <w:shd w:val="clear" w:color="auto" w:fill="auto"/>
          </w:tcPr>
          <w:p w:rsidR="00AC4F35" w:rsidRPr="00DD787E" w:rsidRDefault="00AC4F35" w:rsidP="00E44394">
            <w:pPr>
              <w:autoSpaceDE w:val="0"/>
              <w:autoSpaceDN w:val="0"/>
              <w:adjustRightInd w:val="0"/>
              <w:jc w:val="both"/>
              <w:rPr>
                <w:rFonts w:asciiTheme="majorHAnsi" w:hAnsiTheme="majorHAnsi"/>
                <w:lang w:val="ru-RU"/>
              </w:rPr>
            </w:pPr>
            <w:r>
              <w:rPr>
                <w:rFonts w:asciiTheme="majorHAnsi" w:hAnsiTheme="majorHAnsi"/>
                <w:lang w:val="ru-RU"/>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аэростотов над территорией городского округа Домодедово, посадку (взлет) на площадки, расположенные в границах городского округа Домодедово Московской области, сведения о которых не опубликованы в документах аэронавигационной информации     </w:t>
            </w:r>
          </w:p>
        </w:tc>
      </w:tr>
      <w:tr w:rsidR="00AC4F35" w:rsidRPr="00696CCA" w:rsidTr="00910F69">
        <w:trPr>
          <w:trHeight w:val="63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BF0FB0" w:rsidRDefault="00F258A9" w:rsidP="00C709B6">
            <w:pPr>
              <w:jc w:val="center"/>
              <w:rPr>
                <w:rFonts w:asciiTheme="majorHAnsi" w:hAnsiTheme="majorHAnsi"/>
                <w:color w:val="000000"/>
                <w:lang w:val="ru-RU"/>
              </w:rPr>
            </w:pPr>
            <w:r>
              <w:rPr>
                <w:rFonts w:asciiTheme="majorHAnsi" w:hAnsiTheme="majorHAnsi"/>
                <w:color w:val="000000"/>
                <w:lang w:val="ru-RU"/>
              </w:rPr>
              <w:lastRenderedPageBreak/>
              <w:t>9.7</w:t>
            </w:r>
          </w:p>
        </w:tc>
        <w:tc>
          <w:tcPr>
            <w:tcW w:w="8592" w:type="dxa"/>
            <w:tcBorders>
              <w:top w:val="nil"/>
              <w:left w:val="nil"/>
              <w:bottom w:val="single" w:sz="4" w:space="0" w:color="auto"/>
              <w:right w:val="single" w:sz="4" w:space="0" w:color="auto"/>
            </w:tcBorders>
            <w:shd w:val="clear" w:color="auto" w:fill="auto"/>
          </w:tcPr>
          <w:p w:rsidR="00AC4F35" w:rsidRPr="00DD787E" w:rsidRDefault="00AC4F35" w:rsidP="00B95A09">
            <w:pPr>
              <w:autoSpaceDE w:val="0"/>
              <w:autoSpaceDN w:val="0"/>
              <w:adjustRightInd w:val="0"/>
              <w:jc w:val="both"/>
              <w:rPr>
                <w:rFonts w:asciiTheme="majorHAnsi" w:hAnsiTheme="majorHAnsi"/>
                <w:lang w:val="ru-RU"/>
              </w:rPr>
            </w:pPr>
            <w:r w:rsidRPr="007232F7">
              <w:rPr>
                <w:rFonts w:asciiTheme="majorHAnsi" w:hAnsiTheme="majorHAnsi"/>
                <w:bCs/>
                <w:szCs w:val="24"/>
              </w:rPr>
              <w:t xml:space="preserve">Предоставление права на размещение </w:t>
            </w:r>
            <w:r>
              <w:rPr>
                <w:rFonts w:asciiTheme="majorHAnsi" w:hAnsiTheme="majorHAnsi"/>
                <w:bCs/>
                <w:szCs w:val="24"/>
                <w:lang w:val="ru-RU"/>
              </w:rPr>
              <w:t>мобильного торгового объекта</w:t>
            </w:r>
            <w:r w:rsidRPr="007232F7">
              <w:rPr>
                <w:rFonts w:asciiTheme="majorHAnsi" w:hAnsiTheme="majorHAnsi"/>
                <w:bCs/>
                <w:szCs w:val="24"/>
              </w:rPr>
              <w:t xml:space="preserve"> без проведения торгов на льготных условиях на территории</w:t>
            </w:r>
            <w:r>
              <w:rPr>
                <w:rFonts w:asciiTheme="majorHAnsi" w:hAnsiTheme="majorHAnsi"/>
                <w:bCs/>
                <w:szCs w:val="24"/>
                <w:lang w:val="ru-RU"/>
              </w:rPr>
              <w:t xml:space="preserve"> </w:t>
            </w:r>
            <w:r w:rsidRPr="007232F7">
              <w:rPr>
                <w:rFonts w:asciiTheme="majorHAnsi" w:hAnsiTheme="majorHAnsi"/>
                <w:bCs/>
                <w:szCs w:val="24"/>
              </w:rPr>
              <w:t xml:space="preserve"> городского округа Домодедово Московской области</w:t>
            </w:r>
          </w:p>
        </w:tc>
      </w:tr>
      <w:tr w:rsidR="00AC4F35" w:rsidRPr="00696CCA" w:rsidTr="00F258A9">
        <w:trPr>
          <w:trHeight w:val="630"/>
        </w:trPr>
        <w:tc>
          <w:tcPr>
            <w:tcW w:w="949" w:type="dxa"/>
            <w:tcBorders>
              <w:top w:val="nil"/>
              <w:left w:val="single" w:sz="4" w:space="0" w:color="auto"/>
              <w:bottom w:val="single" w:sz="4" w:space="0" w:color="auto"/>
              <w:right w:val="single" w:sz="4" w:space="0" w:color="auto"/>
            </w:tcBorders>
            <w:shd w:val="clear" w:color="auto" w:fill="auto"/>
            <w:vAlign w:val="center"/>
          </w:tcPr>
          <w:p w:rsidR="00AC4F35" w:rsidRPr="00DD787E" w:rsidRDefault="00F258A9" w:rsidP="00F258A9">
            <w:pPr>
              <w:jc w:val="center"/>
              <w:rPr>
                <w:rFonts w:asciiTheme="majorHAnsi" w:hAnsiTheme="majorHAnsi"/>
                <w:color w:val="000000"/>
                <w:lang w:val="ru-RU"/>
              </w:rPr>
            </w:pPr>
            <w:r>
              <w:rPr>
                <w:rFonts w:asciiTheme="majorHAnsi" w:hAnsiTheme="majorHAnsi"/>
                <w:color w:val="000000"/>
                <w:lang w:val="ru-RU"/>
              </w:rPr>
              <w:t>9.8.</w:t>
            </w:r>
          </w:p>
        </w:tc>
        <w:tc>
          <w:tcPr>
            <w:tcW w:w="8592" w:type="dxa"/>
            <w:tcBorders>
              <w:top w:val="nil"/>
              <w:left w:val="nil"/>
              <w:bottom w:val="single" w:sz="4" w:space="0" w:color="auto"/>
              <w:right w:val="single" w:sz="4" w:space="0" w:color="auto"/>
            </w:tcBorders>
            <w:shd w:val="clear" w:color="auto" w:fill="auto"/>
          </w:tcPr>
          <w:p w:rsidR="00AC4F35" w:rsidRPr="00DD787E" w:rsidRDefault="00F258A9" w:rsidP="00CD2480">
            <w:pPr>
              <w:autoSpaceDE w:val="0"/>
              <w:autoSpaceDN w:val="0"/>
              <w:adjustRightInd w:val="0"/>
              <w:jc w:val="both"/>
              <w:rPr>
                <w:rFonts w:asciiTheme="majorHAnsi" w:hAnsiTheme="majorHAnsi"/>
                <w:lang w:val="ru-RU"/>
              </w:rPr>
            </w:pPr>
            <w:r>
              <w:rPr>
                <w:rFonts w:asciiTheme="majorHAnsi" w:hAnsiTheme="majorHAnsi"/>
                <w:lang w:val="ru-RU"/>
              </w:rPr>
              <w:t>Включение мест под размещение мобильных торговых объектов в схему размещения нестационарных торговых объектов на территории городского округа Домодедово Московской области на основании предложений физических, юридических лиц, индивидуальных предпринимателей</w:t>
            </w:r>
          </w:p>
        </w:tc>
      </w:tr>
      <w:tr w:rsidR="00F258A9" w:rsidRPr="00696CCA" w:rsidTr="00F258A9">
        <w:trPr>
          <w:trHeight w:val="630"/>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F258A9" w:rsidRDefault="00462AF8" w:rsidP="00F258A9">
            <w:pPr>
              <w:jc w:val="center"/>
              <w:rPr>
                <w:rFonts w:asciiTheme="majorHAnsi" w:hAnsiTheme="majorHAnsi"/>
                <w:color w:val="000000"/>
                <w:lang w:val="ru-RU"/>
              </w:rPr>
            </w:pPr>
            <w:r>
              <w:rPr>
                <w:rFonts w:asciiTheme="majorHAnsi" w:hAnsiTheme="majorHAnsi"/>
                <w:color w:val="000000"/>
                <w:lang w:val="ru-RU"/>
              </w:rPr>
              <w:t>9.9</w:t>
            </w:r>
          </w:p>
        </w:tc>
        <w:tc>
          <w:tcPr>
            <w:tcW w:w="8592" w:type="dxa"/>
            <w:tcBorders>
              <w:top w:val="single" w:sz="4" w:space="0" w:color="auto"/>
              <w:left w:val="nil"/>
              <w:bottom w:val="single" w:sz="4" w:space="0" w:color="auto"/>
              <w:right w:val="single" w:sz="4" w:space="0" w:color="auto"/>
            </w:tcBorders>
            <w:shd w:val="clear" w:color="auto" w:fill="auto"/>
          </w:tcPr>
          <w:p w:rsidR="00F258A9" w:rsidRDefault="004C2D4C" w:rsidP="00CD2480">
            <w:pPr>
              <w:autoSpaceDE w:val="0"/>
              <w:autoSpaceDN w:val="0"/>
              <w:adjustRightInd w:val="0"/>
              <w:jc w:val="both"/>
              <w:rPr>
                <w:rFonts w:asciiTheme="majorHAnsi" w:hAnsiTheme="majorHAnsi"/>
                <w:lang w:val="ru-RU"/>
              </w:rPr>
            </w:pPr>
            <w:r>
              <w:rPr>
                <w:rFonts w:asciiTheme="majorHAnsi" w:hAnsiTheme="majorHAnsi"/>
                <w:lang w:val="ru-RU"/>
              </w:rPr>
              <w:t>Размещение сезонн</w:t>
            </w:r>
            <w:r w:rsidR="002E33D8">
              <w:rPr>
                <w:rFonts w:asciiTheme="majorHAnsi" w:hAnsiTheme="majorHAnsi"/>
                <w:lang w:val="ru-RU"/>
              </w:rPr>
              <w:t>ых (летних) кафе при стационарны</w:t>
            </w:r>
            <w:r>
              <w:rPr>
                <w:rFonts w:asciiTheme="majorHAnsi" w:hAnsiTheme="majorHAnsi"/>
                <w:lang w:val="ru-RU"/>
              </w:rPr>
              <w:t>х предприятиях общественного питания на территории городского округа Домодедово Московской области</w:t>
            </w:r>
          </w:p>
        </w:tc>
      </w:tr>
      <w:tr w:rsidR="003D0986" w:rsidRPr="00696CCA" w:rsidTr="00F258A9">
        <w:trPr>
          <w:trHeight w:val="630"/>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3D0986" w:rsidRPr="003D0986" w:rsidRDefault="003D0986" w:rsidP="00F258A9">
            <w:pPr>
              <w:jc w:val="center"/>
              <w:rPr>
                <w:rFonts w:asciiTheme="majorHAnsi" w:hAnsiTheme="majorHAnsi"/>
                <w:color w:val="000000"/>
                <w:lang w:val="ru-RU"/>
              </w:rPr>
            </w:pPr>
            <w:r>
              <w:rPr>
                <w:rFonts w:asciiTheme="majorHAnsi" w:hAnsiTheme="majorHAnsi"/>
                <w:color w:val="000000"/>
                <w:lang w:val="ru-RU"/>
              </w:rPr>
              <w:t>9.10</w:t>
            </w:r>
          </w:p>
        </w:tc>
        <w:tc>
          <w:tcPr>
            <w:tcW w:w="8592" w:type="dxa"/>
            <w:tcBorders>
              <w:top w:val="single" w:sz="4" w:space="0" w:color="auto"/>
              <w:left w:val="nil"/>
              <w:bottom w:val="single" w:sz="4" w:space="0" w:color="auto"/>
              <w:right w:val="single" w:sz="4" w:space="0" w:color="auto"/>
            </w:tcBorders>
            <w:shd w:val="clear" w:color="auto" w:fill="auto"/>
          </w:tcPr>
          <w:p w:rsidR="003D0986" w:rsidRDefault="003D0986" w:rsidP="00CD2480">
            <w:pPr>
              <w:autoSpaceDE w:val="0"/>
              <w:autoSpaceDN w:val="0"/>
              <w:adjustRightInd w:val="0"/>
              <w:jc w:val="both"/>
              <w:rPr>
                <w:rFonts w:asciiTheme="majorHAnsi" w:hAnsiTheme="majorHAnsi"/>
                <w:lang w:val="ru-RU"/>
              </w:rPr>
            </w:pPr>
            <w:r>
              <w:rPr>
                <w:rFonts w:asciiTheme="majorHAnsi" w:hAnsiTheme="majorHAnsi"/>
                <w:lang w:val="ru-RU"/>
              </w:rPr>
              <w:t>Согласование схем информацион</w:t>
            </w:r>
            <w:r w:rsidR="005E5974">
              <w:rPr>
                <w:rFonts w:asciiTheme="majorHAnsi" w:hAnsiTheme="majorHAnsi"/>
                <w:lang w:val="ru-RU"/>
              </w:rPr>
              <w:t>ного и информационно-рекламного</w:t>
            </w:r>
            <w:bookmarkStart w:id="0" w:name="_GoBack"/>
            <w:bookmarkEnd w:id="0"/>
            <w:r>
              <w:rPr>
                <w:rFonts w:asciiTheme="majorHAnsi" w:hAnsiTheme="majorHAnsi"/>
                <w:lang w:val="ru-RU"/>
              </w:rPr>
              <w:t xml:space="preserve"> оформления здания, строения,сооружения, а также информационного оформления прилегающей  к ним на основании правоустанавливающих документов территории</w:t>
            </w:r>
          </w:p>
        </w:tc>
      </w:tr>
    </w:tbl>
    <w:p w:rsidR="00401421" w:rsidRPr="00696CCA" w:rsidRDefault="00401421" w:rsidP="00A8135F">
      <w:pPr>
        <w:jc w:val="center"/>
        <w:rPr>
          <w:rFonts w:asciiTheme="majorHAnsi" w:hAnsiTheme="majorHAnsi"/>
          <w:lang w:val="ru-RU"/>
        </w:rPr>
      </w:pPr>
    </w:p>
    <w:p w:rsidR="00BF0FB0" w:rsidRDefault="00BF0FB0" w:rsidP="00A8135F">
      <w:pPr>
        <w:jc w:val="center"/>
        <w:rPr>
          <w:rFonts w:asciiTheme="majorHAnsi" w:hAnsiTheme="majorHAnsi"/>
          <w:b/>
          <w:color w:val="632423" w:themeColor="accent2" w:themeShade="80"/>
          <w:szCs w:val="24"/>
          <w:lang w:val="ru-RU"/>
        </w:rPr>
      </w:pPr>
    </w:p>
    <w:p w:rsidR="004D61BD" w:rsidRDefault="004D61BD" w:rsidP="00A8135F">
      <w:pPr>
        <w:jc w:val="center"/>
        <w:rPr>
          <w:rFonts w:asciiTheme="majorHAnsi" w:hAnsiTheme="majorHAnsi"/>
          <w:b/>
          <w:color w:val="632423" w:themeColor="accent2" w:themeShade="80"/>
          <w:szCs w:val="24"/>
          <w:lang w:val="ru-RU"/>
        </w:rPr>
      </w:pPr>
    </w:p>
    <w:p w:rsidR="004D61BD" w:rsidRDefault="004D61BD" w:rsidP="00A8135F">
      <w:pPr>
        <w:jc w:val="center"/>
        <w:rPr>
          <w:rFonts w:asciiTheme="majorHAnsi" w:hAnsiTheme="majorHAnsi"/>
          <w:b/>
          <w:color w:val="632423" w:themeColor="accent2" w:themeShade="80"/>
          <w:szCs w:val="24"/>
          <w:lang w:val="ru-RU"/>
        </w:rPr>
      </w:pPr>
    </w:p>
    <w:p w:rsidR="004D61BD" w:rsidRDefault="004D61BD" w:rsidP="00A8135F">
      <w:pPr>
        <w:jc w:val="center"/>
        <w:rPr>
          <w:rFonts w:asciiTheme="majorHAnsi" w:hAnsiTheme="majorHAnsi"/>
          <w:b/>
          <w:color w:val="632423" w:themeColor="accent2" w:themeShade="80"/>
          <w:szCs w:val="24"/>
          <w:lang w:val="ru-RU"/>
        </w:rPr>
      </w:pPr>
    </w:p>
    <w:p w:rsidR="00A8135F" w:rsidRPr="00696CCA" w:rsidRDefault="00A8135F" w:rsidP="00A8135F">
      <w:pPr>
        <w:jc w:val="center"/>
        <w:rPr>
          <w:rFonts w:asciiTheme="majorHAnsi" w:hAnsiTheme="majorHAnsi"/>
          <w:b/>
          <w:color w:val="632423" w:themeColor="accent2" w:themeShade="80"/>
          <w:szCs w:val="24"/>
          <w:lang w:val="ru-RU"/>
        </w:rPr>
      </w:pPr>
      <w:r w:rsidRPr="00696CCA">
        <w:rPr>
          <w:rFonts w:asciiTheme="majorHAnsi" w:hAnsiTheme="majorHAnsi"/>
          <w:b/>
          <w:color w:val="632423" w:themeColor="accent2" w:themeShade="80"/>
          <w:szCs w:val="24"/>
          <w:lang w:val="ru-RU"/>
        </w:rPr>
        <w:t>ФЕДЕРАЛЬНЫЕ УСЛУГИ</w:t>
      </w:r>
    </w:p>
    <w:p w:rsidR="00A8135F" w:rsidRPr="00696CCA" w:rsidRDefault="00A8135F" w:rsidP="00A8135F">
      <w:pPr>
        <w:jc w:val="center"/>
        <w:rPr>
          <w:rFonts w:asciiTheme="majorHAnsi" w:hAnsiTheme="majorHAnsi"/>
          <w:b/>
          <w:color w:val="632423" w:themeColor="accent2" w:themeShade="80"/>
          <w:szCs w:val="24"/>
          <w:lang w:val="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788"/>
      </w:tblGrid>
      <w:tr w:rsidR="00A77055" w:rsidRPr="00696CCA" w:rsidTr="00CF4925">
        <w:trPr>
          <w:trHeight w:val="315"/>
        </w:trPr>
        <w:tc>
          <w:tcPr>
            <w:tcW w:w="9634" w:type="dxa"/>
            <w:gridSpan w:val="2"/>
          </w:tcPr>
          <w:p w:rsidR="00A77055" w:rsidRPr="00696CCA" w:rsidRDefault="00A77055" w:rsidP="00A77055">
            <w:pPr>
              <w:ind w:right="-2"/>
              <w:jc w:val="center"/>
              <w:rPr>
                <w:rFonts w:asciiTheme="majorHAnsi" w:hAnsiTheme="majorHAnsi"/>
                <w:b/>
                <w:bCs/>
                <w:color w:val="000000"/>
                <w:szCs w:val="24"/>
                <w:lang w:val="ru-RU" w:eastAsia="ru-RU"/>
              </w:rPr>
            </w:pPr>
            <w:r w:rsidRPr="00696CCA">
              <w:rPr>
                <w:rFonts w:asciiTheme="majorHAnsi" w:hAnsiTheme="majorHAnsi"/>
                <w:b/>
                <w:bCs/>
                <w:color w:val="000000"/>
                <w:szCs w:val="24"/>
                <w:lang w:val="ru-RU" w:eastAsia="ru-RU"/>
              </w:rPr>
              <w:t>ГУ МВД РФ по МО</w:t>
            </w:r>
          </w:p>
        </w:tc>
      </w:tr>
      <w:tr w:rsidR="00CF4925" w:rsidRPr="00696CCA" w:rsidTr="00CF4925">
        <w:trPr>
          <w:trHeight w:val="564"/>
        </w:trPr>
        <w:tc>
          <w:tcPr>
            <w:tcW w:w="846" w:type="dxa"/>
            <w:shd w:val="clear" w:color="000000" w:fill="FFFFFF"/>
          </w:tcPr>
          <w:p w:rsidR="00CF4925" w:rsidRPr="00696CCA" w:rsidRDefault="00CF4925" w:rsidP="007A6457">
            <w:pPr>
              <w:jc w:val="center"/>
              <w:rPr>
                <w:rFonts w:asciiTheme="majorHAnsi" w:hAnsiTheme="majorHAnsi"/>
                <w:szCs w:val="24"/>
                <w:lang w:val="ru-RU" w:eastAsia="ru-RU"/>
              </w:rPr>
            </w:pPr>
            <w:r>
              <w:rPr>
                <w:rFonts w:asciiTheme="majorHAnsi" w:hAnsiTheme="majorHAnsi"/>
                <w:szCs w:val="24"/>
                <w:lang w:val="ru-RU" w:eastAsia="ru-RU"/>
              </w:rPr>
              <w:t>1</w:t>
            </w:r>
          </w:p>
        </w:tc>
        <w:tc>
          <w:tcPr>
            <w:tcW w:w="8788" w:type="dxa"/>
            <w:shd w:val="clear" w:color="000000" w:fill="FFFFFF"/>
            <w:hideMark/>
          </w:tcPr>
          <w:p w:rsidR="00CF4925" w:rsidRPr="00696CCA" w:rsidRDefault="00CF4925" w:rsidP="00A95C45">
            <w:pPr>
              <w:ind w:right="-2"/>
              <w:jc w:val="both"/>
              <w:rPr>
                <w:rFonts w:asciiTheme="majorHAnsi" w:hAnsiTheme="majorHAnsi"/>
                <w:szCs w:val="24"/>
                <w:lang w:val="ru-RU" w:eastAsia="ru-RU"/>
              </w:rPr>
            </w:pPr>
            <w:r w:rsidRPr="00696CCA">
              <w:rPr>
                <w:rFonts w:asciiTheme="majorHAnsi" w:hAnsiTheme="majorHAnsi"/>
                <w:szCs w:val="24"/>
                <w:lang w:val="ru-RU" w:eastAsia="ru-RU"/>
              </w:rPr>
              <w:t>Выдача справок о наличии (отсутствии) судимости и (или) факта уголовного преследования либо о прекращении уголовного преследования</w:t>
            </w:r>
          </w:p>
        </w:tc>
      </w:tr>
      <w:tr w:rsidR="00CF4925" w:rsidRPr="00696CCA" w:rsidTr="00CF4925">
        <w:trPr>
          <w:trHeight w:val="1112"/>
        </w:trPr>
        <w:tc>
          <w:tcPr>
            <w:tcW w:w="846" w:type="dxa"/>
            <w:shd w:val="clear" w:color="000000" w:fill="FFFFFF"/>
          </w:tcPr>
          <w:p w:rsidR="00CF4925" w:rsidRPr="00696CCA" w:rsidRDefault="00CF4925" w:rsidP="007A6457">
            <w:pPr>
              <w:jc w:val="center"/>
              <w:rPr>
                <w:rFonts w:asciiTheme="majorHAnsi" w:hAnsiTheme="majorHAnsi"/>
                <w:szCs w:val="24"/>
                <w:lang w:val="ru-RU" w:eastAsia="ru-RU"/>
              </w:rPr>
            </w:pPr>
            <w:r>
              <w:rPr>
                <w:rFonts w:asciiTheme="majorHAnsi" w:hAnsiTheme="majorHAnsi"/>
                <w:szCs w:val="24"/>
                <w:lang w:val="ru-RU" w:eastAsia="ru-RU"/>
              </w:rPr>
              <w:t>2</w:t>
            </w:r>
          </w:p>
        </w:tc>
        <w:tc>
          <w:tcPr>
            <w:tcW w:w="8788" w:type="dxa"/>
            <w:shd w:val="clear" w:color="000000" w:fill="FFFFFF"/>
            <w:hideMark/>
          </w:tcPr>
          <w:p w:rsidR="00CF4925" w:rsidRPr="00696CCA" w:rsidRDefault="00CF4925" w:rsidP="00A95C45">
            <w:pPr>
              <w:ind w:right="-2"/>
              <w:jc w:val="both"/>
              <w:rPr>
                <w:rFonts w:asciiTheme="majorHAnsi" w:hAnsiTheme="majorHAnsi"/>
                <w:szCs w:val="24"/>
                <w:lang w:val="ru-RU" w:eastAsia="ru-RU"/>
              </w:rPr>
            </w:pPr>
            <w:r w:rsidRPr="00696CCA">
              <w:rPr>
                <w:rFonts w:asciiTheme="majorHAnsi" w:hAnsiTheme="majorHAnsi"/>
                <w:szCs w:val="24"/>
                <w:lang w:val="ru-RU" w:eastAsia="ru-RU"/>
              </w:rPr>
              <w:t>Проведение экзаменов на право управления транспортными средствами и выдача водительских удостоверений (</w:t>
            </w:r>
            <w:r w:rsidRPr="007A6457">
              <w:rPr>
                <w:rFonts w:asciiTheme="majorHAnsi" w:hAnsiTheme="majorHAnsi"/>
                <w:i/>
                <w:szCs w:val="24"/>
                <w:lang w:val="ru-RU" w:eastAsia="ru-RU"/>
              </w:rPr>
              <w:t>в части выдачи российских национальных водительских удостоверений при замене, утрате (хищении) и международных водительских удостоверений</w:t>
            </w:r>
            <w:r w:rsidRPr="00696CCA">
              <w:rPr>
                <w:rFonts w:asciiTheme="majorHAnsi" w:hAnsiTheme="majorHAnsi"/>
                <w:szCs w:val="24"/>
                <w:lang w:val="ru-RU" w:eastAsia="ru-RU"/>
              </w:rPr>
              <w:t>)</w:t>
            </w:r>
          </w:p>
        </w:tc>
      </w:tr>
      <w:tr w:rsidR="00CF4925" w:rsidRPr="00696CCA" w:rsidTr="00CF4925">
        <w:trPr>
          <w:trHeight w:val="1132"/>
        </w:trPr>
        <w:tc>
          <w:tcPr>
            <w:tcW w:w="846" w:type="dxa"/>
            <w:shd w:val="clear" w:color="000000" w:fill="FFFFFF"/>
          </w:tcPr>
          <w:p w:rsidR="00CF4925" w:rsidRPr="00696CCA" w:rsidRDefault="00CF4925" w:rsidP="007A6457">
            <w:pPr>
              <w:jc w:val="center"/>
              <w:rPr>
                <w:rFonts w:asciiTheme="majorHAnsi" w:hAnsiTheme="majorHAnsi"/>
                <w:szCs w:val="24"/>
                <w:lang w:val="ru-RU" w:eastAsia="ru-RU"/>
              </w:rPr>
            </w:pPr>
            <w:r>
              <w:rPr>
                <w:rFonts w:asciiTheme="majorHAnsi" w:hAnsiTheme="majorHAnsi"/>
                <w:szCs w:val="24"/>
                <w:lang w:val="ru-RU" w:eastAsia="ru-RU"/>
              </w:rPr>
              <w:t>3</w:t>
            </w:r>
          </w:p>
        </w:tc>
        <w:tc>
          <w:tcPr>
            <w:tcW w:w="8788" w:type="dxa"/>
            <w:shd w:val="clear" w:color="000000" w:fill="FFFFFF"/>
            <w:hideMark/>
          </w:tcPr>
          <w:p w:rsidR="00CF4925" w:rsidRPr="00696CCA" w:rsidRDefault="00CF4925" w:rsidP="00A95C45">
            <w:pPr>
              <w:ind w:right="-2"/>
              <w:jc w:val="both"/>
              <w:rPr>
                <w:rFonts w:asciiTheme="majorHAnsi" w:hAnsiTheme="majorHAnsi"/>
                <w:szCs w:val="24"/>
                <w:lang w:val="ru-RU" w:eastAsia="ru-RU"/>
              </w:rPr>
            </w:pPr>
            <w:r w:rsidRPr="00696CCA">
              <w:rPr>
                <w:rFonts w:asciiTheme="majorHAnsi" w:hAnsiTheme="majorHAnsi"/>
                <w:szCs w:val="24"/>
                <w:lang w:val="ru-RU" w:eastAsia="ru-RU"/>
              </w:rPr>
              <w:t>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CF4925" w:rsidRPr="00696CCA" w:rsidTr="00CF4925">
        <w:trPr>
          <w:trHeight w:val="394"/>
        </w:trPr>
        <w:tc>
          <w:tcPr>
            <w:tcW w:w="846" w:type="dxa"/>
          </w:tcPr>
          <w:p w:rsidR="00CF4925" w:rsidRPr="00696CCA" w:rsidRDefault="00CF4925" w:rsidP="007A6457">
            <w:pPr>
              <w:jc w:val="center"/>
              <w:rPr>
                <w:rFonts w:asciiTheme="majorHAnsi" w:hAnsiTheme="majorHAnsi"/>
                <w:szCs w:val="24"/>
                <w:lang w:val="ru-RU" w:eastAsia="ru-RU"/>
              </w:rPr>
            </w:pPr>
            <w:r>
              <w:rPr>
                <w:rFonts w:asciiTheme="majorHAnsi" w:hAnsiTheme="majorHAnsi"/>
                <w:szCs w:val="24"/>
                <w:lang w:val="ru-RU" w:eastAsia="ru-RU"/>
              </w:rPr>
              <w:t>4</w:t>
            </w:r>
          </w:p>
        </w:tc>
        <w:tc>
          <w:tcPr>
            <w:tcW w:w="8788" w:type="dxa"/>
            <w:shd w:val="clear" w:color="auto" w:fill="auto"/>
            <w:hideMark/>
          </w:tcPr>
          <w:p w:rsidR="00CF4925" w:rsidRPr="00696CCA" w:rsidRDefault="00CF4925" w:rsidP="00F01B88">
            <w:pPr>
              <w:ind w:right="-2"/>
              <w:jc w:val="both"/>
              <w:rPr>
                <w:rFonts w:asciiTheme="majorHAnsi" w:hAnsiTheme="majorHAnsi"/>
                <w:szCs w:val="24"/>
                <w:lang w:val="ru-RU" w:eastAsia="ru-RU"/>
              </w:rPr>
            </w:pPr>
            <w:r w:rsidRPr="00696CCA">
              <w:rPr>
                <w:rFonts w:asciiTheme="majorHAnsi" w:hAnsiTheme="majorHAnsi"/>
                <w:szCs w:val="24"/>
                <w:lang w:val="ru-RU" w:eastAsia="ru-RU"/>
              </w:rPr>
              <w:t xml:space="preserve">Осуществление миграционного учета в Российской Федерации </w:t>
            </w:r>
          </w:p>
        </w:tc>
      </w:tr>
      <w:tr w:rsidR="00CF4925" w:rsidRPr="00696CCA" w:rsidTr="00CF4925">
        <w:trPr>
          <w:trHeight w:val="838"/>
        </w:trPr>
        <w:tc>
          <w:tcPr>
            <w:tcW w:w="846" w:type="dxa"/>
          </w:tcPr>
          <w:p w:rsidR="00CF4925" w:rsidRPr="00696CCA" w:rsidRDefault="00CF4925" w:rsidP="007A6457">
            <w:pPr>
              <w:jc w:val="center"/>
              <w:rPr>
                <w:rFonts w:asciiTheme="majorHAnsi" w:hAnsiTheme="majorHAnsi"/>
                <w:szCs w:val="24"/>
                <w:lang w:val="ru-RU" w:eastAsia="ru-RU"/>
              </w:rPr>
            </w:pPr>
            <w:r>
              <w:rPr>
                <w:rFonts w:asciiTheme="majorHAnsi" w:hAnsiTheme="majorHAnsi"/>
                <w:szCs w:val="24"/>
                <w:lang w:val="ru-RU" w:eastAsia="ru-RU"/>
              </w:rPr>
              <w:t>5</w:t>
            </w:r>
          </w:p>
        </w:tc>
        <w:tc>
          <w:tcPr>
            <w:tcW w:w="8788" w:type="dxa"/>
            <w:shd w:val="clear" w:color="auto" w:fill="auto"/>
            <w:hideMark/>
          </w:tcPr>
          <w:p w:rsidR="00CF4925" w:rsidRPr="00696CCA" w:rsidRDefault="00CF4925" w:rsidP="00A95C45">
            <w:pPr>
              <w:ind w:right="-2"/>
              <w:jc w:val="both"/>
              <w:rPr>
                <w:rFonts w:asciiTheme="majorHAnsi" w:hAnsiTheme="majorHAnsi"/>
                <w:szCs w:val="24"/>
                <w:lang w:val="ru-RU" w:eastAsia="ru-RU"/>
              </w:rPr>
            </w:pPr>
            <w:r w:rsidRPr="00696CCA">
              <w:rPr>
                <w:rFonts w:asciiTheme="majorHAnsi" w:hAnsiTheme="majorHAnsi"/>
                <w:szCs w:val="24"/>
                <w:lang w:val="ru-RU" w:eastAsia="ru-RU"/>
              </w:rPr>
              <w:t xml:space="preserve">Выдача, замена паспортов гражданина Российской Федерации, удостоверяющих личность гражданина Российской Федерации на территории Российской Федерации </w:t>
            </w:r>
          </w:p>
        </w:tc>
      </w:tr>
      <w:tr w:rsidR="00CF4925" w:rsidRPr="00696CCA" w:rsidTr="00CF4925">
        <w:trPr>
          <w:trHeight w:val="837"/>
        </w:trPr>
        <w:tc>
          <w:tcPr>
            <w:tcW w:w="846" w:type="dxa"/>
          </w:tcPr>
          <w:p w:rsidR="00CF4925" w:rsidRPr="00696CCA" w:rsidRDefault="00CF4925" w:rsidP="007A6457">
            <w:pPr>
              <w:jc w:val="center"/>
              <w:rPr>
                <w:rFonts w:asciiTheme="majorHAnsi" w:hAnsiTheme="majorHAnsi"/>
                <w:szCs w:val="24"/>
                <w:lang w:val="ru-RU" w:eastAsia="ru-RU"/>
              </w:rPr>
            </w:pPr>
            <w:r>
              <w:rPr>
                <w:rFonts w:asciiTheme="majorHAnsi" w:hAnsiTheme="majorHAnsi"/>
                <w:szCs w:val="24"/>
                <w:lang w:val="ru-RU" w:eastAsia="ru-RU"/>
              </w:rPr>
              <w:t>6</w:t>
            </w:r>
          </w:p>
        </w:tc>
        <w:tc>
          <w:tcPr>
            <w:tcW w:w="8788" w:type="dxa"/>
            <w:shd w:val="clear" w:color="auto" w:fill="auto"/>
            <w:hideMark/>
          </w:tcPr>
          <w:p w:rsidR="00CF4925" w:rsidRPr="00696CCA" w:rsidRDefault="00CF4925" w:rsidP="00F01B88">
            <w:pPr>
              <w:ind w:right="-2"/>
              <w:jc w:val="both"/>
              <w:rPr>
                <w:rFonts w:asciiTheme="majorHAnsi" w:hAnsiTheme="majorHAnsi"/>
                <w:szCs w:val="24"/>
                <w:lang w:val="ru-RU" w:eastAsia="ru-RU"/>
              </w:rPr>
            </w:pPr>
            <w:r w:rsidRPr="00696CCA">
              <w:rPr>
                <w:rFonts w:asciiTheme="majorHAnsi" w:hAnsiTheme="majorHAnsi"/>
                <w:szCs w:val="24"/>
                <w:lang w:val="ru-RU" w:eastAsia="ru-RU"/>
              </w:rPr>
              <w:t xml:space="preserve">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w:t>
            </w:r>
          </w:p>
        </w:tc>
      </w:tr>
      <w:tr w:rsidR="00CF4925" w:rsidRPr="00696CCA" w:rsidTr="00CF4925">
        <w:trPr>
          <w:trHeight w:val="925"/>
        </w:trPr>
        <w:tc>
          <w:tcPr>
            <w:tcW w:w="846" w:type="dxa"/>
          </w:tcPr>
          <w:p w:rsidR="00CF4925" w:rsidRPr="00696CCA" w:rsidRDefault="00CF4925" w:rsidP="007A6457">
            <w:pPr>
              <w:jc w:val="center"/>
              <w:rPr>
                <w:rFonts w:asciiTheme="majorHAnsi" w:hAnsiTheme="majorHAnsi"/>
                <w:szCs w:val="24"/>
                <w:lang w:val="ru-RU" w:eastAsia="ru-RU"/>
              </w:rPr>
            </w:pPr>
            <w:r>
              <w:rPr>
                <w:rFonts w:asciiTheme="majorHAnsi" w:hAnsiTheme="majorHAnsi"/>
                <w:szCs w:val="24"/>
                <w:lang w:val="ru-RU" w:eastAsia="ru-RU"/>
              </w:rPr>
              <w:t>7</w:t>
            </w:r>
          </w:p>
        </w:tc>
        <w:tc>
          <w:tcPr>
            <w:tcW w:w="8788" w:type="dxa"/>
            <w:shd w:val="clear" w:color="auto" w:fill="auto"/>
            <w:hideMark/>
          </w:tcPr>
          <w:p w:rsidR="00CF4925" w:rsidRPr="00696CCA" w:rsidRDefault="00CF4925" w:rsidP="00006475">
            <w:pPr>
              <w:ind w:right="-2"/>
              <w:jc w:val="both"/>
              <w:rPr>
                <w:rFonts w:asciiTheme="majorHAnsi" w:hAnsiTheme="majorHAnsi"/>
                <w:szCs w:val="24"/>
                <w:lang w:val="ru-RU" w:eastAsia="ru-RU"/>
              </w:rPr>
            </w:pPr>
            <w:r w:rsidRPr="00696CCA">
              <w:rPr>
                <w:rFonts w:asciiTheme="majorHAnsi" w:hAnsiTheme="majorHAnsi"/>
                <w:szCs w:val="24"/>
                <w:lang w:val="ru-RU" w:eastAsia="ru-RU"/>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r>
              <w:rPr>
                <w:rFonts w:asciiTheme="majorHAnsi" w:hAnsiTheme="majorHAnsi"/>
                <w:szCs w:val="24"/>
                <w:lang w:val="ru-RU" w:eastAsia="ru-RU"/>
              </w:rPr>
              <w:t xml:space="preserve">, содержащих электронный носитель </w:t>
            </w:r>
            <w:r w:rsidRPr="00696CCA">
              <w:rPr>
                <w:rFonts w:asciiTheme="majorHAnsi" w:hAnsiTheme="majorHAnsi"/>
                <w:szCs w:val="24"/>
                <w:lang w:val="ru-RU" w:eastAsia="ru-RU"/>
              </w:rPr>
              <w:t xml:space="preserve"> </w:t>
            </w:r>
          </w:p>
        </w:tc>
      </w:tr>
      <w:tr w:rsidR="00CF4925" w:rsidRPr="00696CCA" w:rsidTr="00CF4925">
        <w:trPr>
          <w:trHeight w:val="607"/>
        </w:trPr>
        <w:tc>
          <w:tcPr>
            <w:tcW w:w="846" w:type="dxa"/>
          </w:tcPr>
          <w:p w:rsidR="00CF4925" w:rsidRPr="00696CCA" w:rsidRDefault="00CF4925" w:rsidP="007A6457">
            <w:pPr>
              <w:jc w:val="center"/>
              <w:rPr>
                <w:rFonts w:asciiTheme="majorHAnsi" w:hAnsiTheme="majorHAnsi"/>
                <w:szCs w:val="24"/>
                <w:lang w:val="ru-RU" w:eastAsia="ru-RU"/>
              </w:rPr>
            </w:pPr>
            <w:r>
              <w:rPr>
                <w:rFonts w:asciiTheme="majorHAnsi" w:hAnsiTheme="majorHAnsi"/>
                <w:szCs w:val="24"/>
                <w:lang w:val="ru-RU" w:eastAsia="ru-RU"/>
              </w:rPr>
              <w:t>8</w:t>
            </w:r>
          </w:p>
        </w:tc>
        <w:tc>
          <w:tcPr>
            <w:tcW w:w="8788" w:type="dxa"/>
            <w:shd w:val="clear" w:color="auto" w:fill="auto"/>
            <w:hideMark/>
          </w:tcPr>
          <w:p w:rsidR="00CF4925" w:rsidRPr="00696CCA" w:rsidRDefault="00CF4925" w:rsidP="00A95C45">
            <w:pPr>
              <w:ind w:right="-2"/>
              <w:jc w:val="both"/>
              <w:rPr>
                <w:rFonts w:asciiTheme="majorHAnsi" w:hAnsiTheme="majorHAnsi"/>
                <w:szCs w:val="24"/>
                <w:lang w:val="ru-RU" w:eastAsia="ru-RU"/>
              </w:rPr>
            </w:pPr>
            <w:r w:rsidRPr="00696CCA">
              <w:rPr>
                <w:rFonts w:asciiTheme="majorHAnsi" w:hAnsiTheme="majorHAnsi"/>
                <w:szCs w:val="24"/>
                <w:lang w:val="ru-RU" w:eastAsia="ru-RU"/>
              </w:rPr>
              <w:t xml:space="preserve">Регистрационный учет граждан Российской Федерации по месту пребывания и по месту жительства в пределах Российской Федерации </w:t>
            </w:r>
          </w:p>
        </w:tc>
      </w:tr>
      <w:tr w:rsidR="00CF4E5D" w:rsidRPr="00696CCA" w:rsidTr="00CF4925">
        <w:trPr>
          <w:trHeight w:val="315"/>
        </w:trPr>
        <w:tc>
          <w:tcPr>
            <w:tcW w:w="9634" w:type="dxa"/>
            <w:gridSpan w:val="2"/>
          </w:tcPr>
          <w:p w:rsidR="00CF4E5D" w:rsidRPr="00696CCA" w:rsidRDefault="00CF4E5D" w:rsidP="00A95C45">
            <w:pPr>
              <w:ind w:right="-2"/>
              <w:jc w:val="center"/>
              <w:rPr>
                <w:rFonts w:asciiTheme="majorHAnsi" w:hAnsiTheme="majorHAnsi"/>
                <w:b/>
                <w:bCs/>
                <w:color w:val="000000"/>
                <w:szCs w:val="24"/>
                <w:lang w:val="ru-RU" w:eastAsia="ru-RU"/>
              </w:rPr>
            </w:pPr>
            <w:r w:rsidRPr="00696CCA">
              <w:rPr>
                <w:rFonts w:asciiTheme="majorHAnsi" w:hAnsiTheme="majorHAnsi"/>
                <w:b/>
                <w:bCs/>
                <w:color w:val="000000"/>
                <w:szCs w:val="24"/>
                <w:lang w:val="ru-RU" w:eastAsia="ru-RU"/>
              </w:rPr>
              <w:t>Пенсионный фонд РФ</w:t>
            </w:r>
          </w:p>
        </w:tc>
      </w:tr>
      <w:tr w:rsidR="00CF4925" w:rsidRPr="00696CCA" w:rsidTr="00CF4925">
        <w:trPr>
          <w:trHeight w:val="238"/>
        </w:trPr>
        <w:tc>
          <w:tcPr>
            <w:tcW w:w="846" w:type="dxa"/>
          </w:tcPr>
          <w:p w:rsidR="00CF4925" w:rsidRPr="00696CCA" w:rsidRDefault="00CF4925" w:rsidP="000452AB">
            <w:pPr>
              <w:jc w:val="center"/>
              <w:rPr>
                <w:rFonts w:asciiTheme="majorHAnsi" w:hAnsiTheme="majorHAnsi"/>
                <w:szCs w:val="24"/>
                <w:lang w:val="ru-RU" w:eastAsia="ru-RU"/>
              </w:rPr>
            </w:pPr>
            <w:r>
              <w:rPr>
                <w:rFonts w:asciiTheme="majorHAnsi" w:hAnsiTheme="majorHAnsi"/>
                <w:szCs w:val="24"/>
                <w:lang w:val="ru-RU" w:eastAsia="ru-RU"/>
              </w:rPr>
              <w:t>9</w:t>
            </w:r>
          </w:p>
        </w:tc>
        <w:tc>
          <w:tcPr>
            <w:tcW w:w="8788" w:type="dxa"/>
            <w:shd w:val="clear" w:color="auto" w:fill="auto"/>
            <w:hideMark/>
          </w:tcPr>
          <w:p w:rsidR="00CF4925" w:rsidRPr="00696CCA" w:rsidRDefault="00CF4925" w:rsidP="00A95C45">
            <w:pPr>
              <w:ind w:right="-2"/>
              <w:jc w:val="both"/>
              <w:rPr>
                <w:rFonts w:asciiTheme="majorHAnsi" w:hAnsiTheme="majorHAnsi"/>
                <w:szCs w:val="24"/>
                <w:lang w:val="ru-RU" w:eastAsia="ru-RU"/>
              </w:rPr>
            </w:pPr>
            <w:r w:rsidRPr="00696CCA">
              <w:rPr>
                <w:rFonts w:asciiTheme="majorHAnsi" w:hAnsiTheme="majorHAnsi"/>
                <w:szCs w:val="24"/>
                <w:lang w:val="ru-RU" w:eastAsia="ru-RU"/>
              </w:rPr>
              <w:t>Выдача государственного сертификата на материнский (семейный) капитал</w:t>
            </w:r>
          </w:p>
        </w:tc>
      </w:tr>
      <w:tr w:rsidR="00CF4925" w:rsidRPr="00696CCA" w:rsidTr="00CF4925">
        <w:trPr>
          <w:trHeight w:val="525"/>
        </w:trPr>
        <w:tc>
          <w:tcPr>
            <w:tcW w:w="846" w:type="dxa"/>
          </w:tcPr>
          <w:p w:rsidR="00CF4925" w:rsidRPr="00696CCA" w:rsidRDefault="00CF4925" w:rsidP="000452AB">
            <w:pPr>
              <w:jc w:val="center"/>
              <w:rPr>
                <w:rFonts w:asciiTheme="majorHAnsi" w:hAnsiTheme="majorHAnsi"/>
                <w:szCs w:val="24"/>
                <w:lang w:val="ru-RU" w:eastAsia="ru-RU"/>
              </w:rPr>
            </w:pPr>
            <w:r>
              <w:rPr>
                <w:rFonts w:asciiTheme="majorHAnsi" w:hAnsiTheme="majorHAnsi"/>
                <w:szCs w:val="24"/>
                <w:lang w:val="ru-RU" w:eastAsia="ru-RU"/>
              </w:rPr>
              <w:t>10</w:t>
            </w:r>
          </w:p>
        </w:tc>
        <w:tc>
          <w:tcPr>
            <w:tcW w:w="8788" w:type="dxa"/>
            <w:shd w:val="clear" w:color="auto" w:fill="auto"/>
            <w:hideMark/>
          </w:tcPr>
          <w:p w:rsidR="00CF4925" w:rsidRPr="00696CCA" w:rsidRDefault="00CF4925" w:rsidP="00F01B88">
            <w:pPr>
              <w:ind w:right="-2"/>
              <w:jc w:val="both"/>
              <w:rPr>
                <w:rFonts w:asciiTheme="majorHAnsi" w:hAnsiTheme="majorHAnsi"/>
                <w:szCs w:val="24"/>
                <w:lang w:val="ru-RU" w:eastAsia="ru-RU"/>
              </w:rPr>
            </w:pPr>
            <w:r w:rsidRPr="00696CCA">
              <w:rPr>
                <w:rFonts w:asciiTheme="majorHAnsi" w:hAnsiTheme="majorHAnsi"/>
                <w:szCs w:val="24"/>
                <w:lang w:val="ru-RU" w:eastAsia="ru-RU"/>
              </w:rPr>
              <w:t>Рассмотрение заявления о распоряжении средствами (частью средств) материнского (семейного) капитала</w:t>
            </w:r>
            <w:r>
              <w:rPr>
                <w:rFonts w:asciiTheme="majorHAnsi" w:hAnsiTheme="majorHAnsi"/>
                <w:szCs w:val="24"/>
                <w:lang w:val="ru-RU" w:eastAsia="ru-RU"/>
              </w:rPr>
              <w:t xml:space="preserve"> </w:t>
            </w:r>
          </w:p>
        </w:tc>
      </w:tr>
      <w:tr w:rsidR="00CF4925" w:rsidRPr="00696CCA" w:rsidTr="00CF4925">
        <w:trPr>
          <w:trHeight w:val="505"/>
        </w:trPr>
        <w:tc>
          <w:tcPr>
            <w:tcW w:w="846" w:type="dxa"/>
          </w:tcPr>
          <w:p w:rsidR="00CF4925" w:rsidRPr="00696CCA" w:rsidRDefault="00CF4925" w:rsidP="00A31996">
            <w:pPr>
              <w:jc w:val="center"/>
              <w:rPr>
                <w:rFonts w:asciiTheme="majorHAnsi" w:hAnsiTheme="majorHAnsi"/>
                <w:szCs w:val="24"/>
                <w:lang w:val="ru-RU" w:eastAsia="ru-RU"/>
              </w:rPr>
            </w:pPr>
            <w:r>
              <w:rPr>
                <w:rFonts w:asciiTheme="majorHAnsi" w:hAnsiTheme="majorHAnsi"/>
                <w:szCs w:val="24"/>
                <w:lang w:val="ru-RU" w:eastAsia="ru-RU"/>
              </w:rPr>
              <w:t>11</w:t>
            </w:r>
          </w:p>
        </w:tc>
        <w:tc>
          <w:tcPr>
            <w:tcW w:w="8788" w:type="dxa"/>
            <w:shd w:val="clear" w:color="auto" w:fill="auto"/>
            <w:hideMark/>
          </w:tcPr>
          <w:p w:rsidR="00CF4925" w:rsidRPr="00696CCA" w:rsidRDefault="00CF4925" w:rsidP="00A95C45">
            <w:pPr>
              <w:ind w:right="-2"/>
              <w:jc w:val="both"/>
              <w:rPr>
                <w:rFonts w:asciiTheme="majorHAnsi" w:hAnsiTheme="majorHAnsi"/>
                <w:szCs w:val="24"/>
                <w:lang w:val="ru-RU" w:eastAsia="ru-RU"/>
              </w:rPr>
            </w:pPr>
            <w:r w:rsidRPr="00696CCA">
              <w:rPr>
                <w:rFonts w:asciiTheme="majorHAnsi" w:hAnsiTheme="majorHAnsi"/>
                <w:szCs w:val="24"/>
                <w:lang w:val="ru-RU" w:eastAsia="ru-RU"/>
              </w:rPr>
              <w:t>Установление ежемесячной денежной выплаты отдельным категориям граждан в Российской Федерации</w:t>
            </w:r>
          </w:p>
        </w:tc>
      </w:tr>
      <w:tr w:rsidR="00CF4925" w:rsidRPr="00696CCA" w:rsidTr="00CF4925">
        <w:trPr>
          <w:trHeight w:val="900"/>
        </w:trPr>
        <w:tc>
          <w:tcPr>
            <w:tcW w:w="846" w:type="dxa"/>
          </w:tcPr>
          <w:p w:rsidR="00CF4925" w:rsidRPr="00696CCA" w:rsidRDefault="00CF4925" w:rsidP="00A31996">
            <w:pPr>
              <w:jc w:val="center"/>
              <w:rPr>
                <w:rFonts w:asciiTheme="majorHAnsi" w:hAnsiTheme="majorHAnsi"/>
                <w:szCs w:val="24"/>
                <w:lang w:val="ru-RU" w:eastAsia="ru-RU"/>
              </w:rPr>
            </w:pPr>
            <w:r>
              <w:rPr>
                <w:rFonts w:asciiTheme="majorHAnsi" w:hAnsiTheme="majorHAnsi"/>
                <w:szCs w:val="24"/>
                <w:lang w:val="ru-RU" w:eastAsia="ru-RU"/>
              </w:rPr>
              <w:lastRenderedPageBreak/>
              <w:t>12</w:t>
            </w:r>
          </w:p>
        </w:tc>
        <w:tc>
          <w:tcPr>
            <w:tcW w:w="8788" w:type="dxa"/>
            <w:shd w:val="clear" w:color="auto" w:fill="auto"/>
            <w:hideMark/>
          </w:tcPr>
          <w:p w:rsidR="00CF4925" w:rsidRPr="00696CCA" w:rsidRDefault="00CF4925" w:rsidP="006E3576">
            <w:pPr>
              <w:ind w:right="-2"/>
              <w:jc w:val="both"/>
              <w:rPr>
                <w:rFonts w:asciiTheme="majorHAnsi" w:hAnsiTheme="majorHAnsi"/>
                <w:szCs w:val="24"/>
                <w:lang w:val="ru-RU" w:eastAsia="ru-RU"/>
              </w:rPr>
            </w:pPr>
            <w:r w:rsidRPr="00696CCA">
              <w:rPr>
                <w:rFonts w:asciiTheme="majorHAnsi" w:hAnsiTheme="majorHAnsi"/>
                <w:szCs w:val="24"/>
                <w:lang w:val="ru-RU" w:eastAsia="ru-RU"/>
              </w:rPr>
              <w:t>Прием, рассмотрение заявлений (уведомления) за</w:t>
            </w:r>
            <w:r>
              <w:rPr>
                <w:rFonts w:asciiTheme="majorHAnsi" w:hAnsiTheme="majorHAnsi"/>
                <w:szCs w:val="24"/>
                <w:lang w:val="ru-RU" w:eastAsia="ru-RU"/>
              </w:rPr>
              <w:t>с</w:t>
            </w:r>
            <w:r w:rsidRPr="00696CCA">
              <w:rPr>
                <w:rFonts w:asciiTheme="majorHAnsi" w:hAnsiTheme="majorHAnsi"/>
                <w:szCs w:val="24"/>
                <w:lang w:val="ru-RU" w:eastAsia="ru-RU"/>
              </w:rPr>
              <w:t>трахованных лиц в целях реализации ими прав при формировании и инвестировании средств пенсионных накоплений и принятие решений по ним</w:t>
            </w:r>
          </w:p>
        </w:tc>
      </w:tr>
      <w:tr w:rsidR="00CF4925" w:rsidRPr="00696CCA" w:rsidTr="00CF4925">
        <w:trPr>
          <w:trHeight w:val="658"/>
        </w:trPr>
        <w:tc>
          <w:tcPr>
            <w:tcW w:w="846" w:type="dxa"/>
          </w:tcPr>
          <w:p w:rsidR="00CF4925" w:rsidRDefault="00CF4925" w:rsidP="00A31996">
            <w:pPr>
              <w:jc w:val="center"/>
              <w:rPr>
                <w:rFonts w:asciiTheme="majorHAnsi" w:hAnsiTheme="majorHAnsi"/>
                <w:szCs w:val="24"/>
                <w:lang w:val="ru-RU" w:eastAsia="ru-RU"/>
              </w:rPr>
            </w:pPr>
            <w:r>
              <w:rPr>
                <w:rFonts w:asciiTheme="majorHAnsi" w:hAnsiTheme="majorHAnsi"/>
                <w:szCs w:val="24"/>
                <w:lang w:val="ru-RU" w:eastAsia="ru-RU"/>
              </w:rPr>
              <w:t>13</w:t>
            </w:r>
          </w:p>
        </w:tc>
        <w:tc>
          <w:tcPr>
            <w:tcW w:w="8788" w:type="dxa"/>
            <w:shd w:val="clear" w:color="auto" w:fill="auto"/>
          </w:tcPr>
          <w:p w:rsidR="00CF4925" w:rsidRPr="00696CCA" w:rsidRDefault="00CF4925" w:rsidP="006E3576">
            <w:pPr>
              <w:ind w:right="-2"/>
              <w:jc w:val="both"/>
              <w:rPr>
                <w:rFonts w:asciiTheme="majorHAnsi" w:hAnsiTheme="majorHAnsi"/>
                <w:szCs w:val="24"/>
                <w:lang w:val="ru-RU" w:eastAsia="ru-RU"/>
              </w:rPr>
            </w:pPr>
            <w:r w:rsidRPr="00696CCA">
              <w:rPr>
                <w:rFonts w:asciiTheme="majorHAnsi" w:hAnsiTheme="majorHAnsi"/>
                <w:szCs w:val="24"/>
                <w:lang w:val="ru-RU" w:eastAsia="ru-RU"/>
              </w:rPr>
              <w:t>Установление страховых пенсий, накопительной пенсии и пенсий по государственному пенсионному обеспечению</w:t>
            </w:r>
          </w:p>
        </w:tc>
      </w:tr>
      <w:tr w:rsidR="00CF4925" w:rsidRPr="00696CCA" w:rsidTr="00CF4925">
        <w:trPr>
          <w:trHeight w:val="697"/>
        </w:trPr>
        <w:tc>
          <w:tcPr>
            <w:tcW w:w="846" w:type="dxa"/>
          </w:tcPr>
          <w:p w:rsidR="00CF4925" w:rsidRDefault="00CF4925" w:rsidP="00A31996">
            <w:pPr>
              <w:jc w:val="center"/>
              <w:rPr>
                <w:rFonts w:asciiTheme="majorHAnsi" w:hAnsiTheme="majorHAnsi"/>
                <w:szCs w:val="24"/>
                <w:lang w:val="ru-RU" w:eastAsia="ru-RU"/>
              </w:rPr>
            </w:pPr>
            <w:r>
              <w:rPr>
                <w:rFonts w:asciiTheme="majorHAnsi" w:hAnsiTheme="majorHAnsi"/>
                <w:szCs w:val="24"/>
                <w:lang w:val="ru-RU" w:eastAsia="ru-RU"/>
              </w:rPr>
              <w:t>14</w:t>
            </w:r>
          </w:p>
        </w:tc>
        <w:tc>
          <w:tcPr>
            <w:tcW w:w="8788" w:type="dxa"/>
            <w:shd w:val="clear" w:color="auto" w:fill="auto"/>
          </w:tcPr>
          <w:p w:rsidR="00CF4925" w:rsidRPr="00696CCA" w:rsidRDefault="00CF4925" w:rsidP="006E3576">
            <w:pPr>
              <w:ind w:right="-2"/>
              <w:jc w:val="both"/>
              <w:rPr>
                <w:rFonts w:asciiTheme="majorHAnsi" w:hAnsiTheme="majorHAnsi"/>
                <w:szCs w:val="24"/>
                <w:lang w:val="ru-RU" w:eastAsia="ru-RU"/>
              </w:rPr>
            </w:pPr>
            <w:r w:rsidRPr="00696CCA">
              <w:rPr>
                <w:rFonts w:asciiTheme="majorHAnsi" w:hAnsiTheme="majorHAnsi"/>
                <w:szCs w:val="24"/>
                <w:lang w:val="ru-RU" w:eastAsia="ru-RU"/>
              </w:rPr>
              <w:t>Выплата страховых пенсий, накопительной пенсии и пенсий по государственному пенсионному обеспечению</w:t>
            </w:r>
          </w:p>
        </w:tc>
      </w:tr>
      <w:tr w:rsidR="00CF4925" w:rsidRPr="00696CCA" w:rsidTr="00CF4925">
        <w:trPr>
          <w:trHeight w:val="900"/>
        </w:trPr>
        <w:tc>
          <w:tcPr>
            <w:tcW w:w="846" w:type="dxa"/>
          </w:tcPr>
          <w:p w:rsidR="00CF4925" w:rsidRDefault="00CF4925" w:rsidP="00A31996">
            <w:pPr>
              <w:jc w:val="center"/>
              <w:rPr>
                <w:rFonts w:asciiTheme="majorHAnsi" w:hAnsiTheme="majorHAnsi"/>
                <w:szCs w:val="24"/>
                <w:lang w:val="ru-RU" w:eastAsia="ru-RU"/>
              </w:rPr>
            </w:pPr>
            <w:r>
              <w:rPr>
                <w:rFonts w:asciiTheme="majorHAnsi" w:hAnsiTheme="majorHAnsi"/>
                <w:szCs w:val="24"/>
                <w:lang w:val="ru-RU" w:eastAsia="ru-RU"/>
              </w:rPr>
              <w:t>15</w:t>
            </w:r>
          </w:p>
        </w:tc>
        <w:tc>
          <w:tcPr>
            <w:tcW w:w="8788" w:type="dxa"/>
            <w:shd w:val="clear" w:color="auto" w:fill="auto"/>
          </w:tcPr>
          <w:p w:rsidR="00CF4925" w:rsidRPr="00696CCA" w:rsidRDefault="00CF4925" w:rsidP="006E3576">
            <w:pPr>
              <w:ind w:right="-2"/>
              <w:jc w:val="both"/>
              <w:rPr>
                <w:rFonts w:asciiTheme="majorHAnsi" w:hAnsiTheme="majorHAnsi"/>
                <w:szCs w:val="24"/>
                <w:lang w:val="ru-RU" w:eastAsia="ru-RU"/>
              </w:rPr>
            </w:pPr>
            <w:r w:rsidRPr="003F73D1">
              <w:rPr>
                <w:rFonts w:asciiTheme="majorHAnsi" w:hAnsiTheme="majorHAnsi"/>
                <w:szCs w:val="24"/>
                <w:lang w:val="ru-RU" w:eastAsia="ru-RU"/>
              </w:rPr>
              <w:t>Установление и выплата дополнительного социального обеспечения членам летных экипажей воздушных судов гражданской авиации и ежемесячной доплаты к пенсии отдельным категориям работников организаций угол</w:t>
            </w:r>
            <w:r>
              <w:rPr>
                <w:rFonts w:asciiTheme="majorHAnsi" w:hAnsiTheme="majorHAnsi"/>
                <w:szCs w:val="24"/>
                <w:lang w:val="ru-RU" w:eastAsia="ru-RU"/>
              </w:rPr>
              <w:t>ь</w:t>
            </w:r>
            <w:r w:rsidRPr="003F73D1">
              <w:rPr>
                <w:rFonts w:asciiTheme="majorHAnsi" w:hAnsiTheme="majorHAnsi"/>
                <w:szCs w:val="24"/>
                <w:lang w:val="ru-RU" w:eastAsia="ru-RU"/>
              </w:rPr>
              <w:t>ной промышленности</w:t>
            </w:r>
          </w:p>
        </w:tc>
      </w:tr>
      <w:tr w:rsidR="00CF4925" w:rsidRPr="007C5680" w:rsidTr="00CF4925">
        <w:trPr>
          <w:trHeight w:val="900"/>
        </w:trPr>
        <w:tc>
          <w:tcPr>
            <w:tcW w:w="846" w:type="dxa"/>
          </w:tcPr>
          <w:p w:rsidR="00CF4925" w:rsidRDefault="00CF4925" w:rsidP="007A6457">
            <w:pPr>
              <w:rPr>
                <w:rFonts w:asciiTheme="majorHAnsi" w:hAnsiTheme="majorHAnsi"/>
                <w:szCs w:val="24"/>
                <w:lang w:val="ru-RU" w:eastAsia="ru-RU"/>
              </w:rPr>
            </w:pPr>
            <w:r>
              <w:rPr>
                <w:rFonts w:asciiTheme="majorHAnsi" w:hAnsiTheme="majorHAnsi"/>
                <w:szCs w:val="24"/>
                <w:lang w:val="ru-RU" w:eastAsia="ru-RU"/>
              </w:rPr>
              <w:t>16</w:t>
            </w:r>
          </w:p>
        </w:tc>
        <w:tc>
          <w:tcPr>
            <w:tcW w:w="8788" w:type="dxa"/>
            <w:shd w:val="clear" w:color="auto" w:fill="auto"/>
          </w:tcPr>
          <w:p w:rsidR="00CF4925" w:rsidRPr="003F73D1" w:rsidRDefault="00CF4925" w:rsidP="007C5680">
            <w:pPr>
              <w:ind w:right="-2"/>
              <w:jc w:val="both"/>
              <w:rPr>
                <w:rFonts w:asciiTheme="majorHAnsi" w:hAnsiTheme="majorHAnsi"/>
                <w:szCs w:val="24"/>
                <w:lang w:val="ru-RU" w:eastAsia="ru-RU"/>
              </w:rPr>
            </w:pPr>
            <w:r>
              <w:rPr>
                <w:rFonts w:asciiTheme="majorHAnsi" w:hAnsiTheme="majorHAnsi"/>
                <w:szCs w:val="24"/>
                <w:lang w:val="ru-RU" w:eastAsia="ru-RU"/>
              </w:rPr>
              <w:t xml:space="preserve">Предоставление некоторых мер социальной поддержки в виде компенсаций и денежных выплат гражданам, подвергшимся воздействию радиации вследствие ядерных испытаний и техногенных катастроф  </w:t>
            </w:r>
          </w:p>
        </w:tc>
      </w:tr>
      <w:tr w:rsidR="00CF4925" w:rsidRPr="007C5680" w:rsidTr="00CF4925">
        <w:trPr>
          <w:trHeight w:val="392"/>
        </w:trPr>
        <w:tc>
          <w:tcPr>
            <w:tcW w:w="846" w:type="dxa"/>
          </w:tcPr>
          <w:p w:rsidR="00CF4925" w:rsidRDefault="00CF4925" w:rsidP="007A6457">
            <w:pPr>
              <w:rPr>
                <w:rFonts w:asciiTheme="majorHAnsi" w:hAnsiTheme="majorHAnsi"/>
                <w:szCs w:val="24"/>
                <w:lang w:val="ru-RU" w:eastAsia="ru-RU"/>
              </w:rPr>
            </w:pPr>
            <w:r>
              <w:rPr>
                <w:rFonts w:asciiTheme="majorHAnsi" w:hAnsiTheme="majorHAnsi"/>
                <w:szCs w:val="24"/>
                <w:lang w:val="ru-RU" w:eastAsia="ru-RU"/>
              </w:rPr>
              <w:t>16.1</w:t>
            </w:r>
          </w:p>
        </w:tc>
        <w:tc>
          <w:tcPr>
            <w:tcW w:w="8788" w:type="dxa"/>
            <w:shd w:val="clear" w:color="auto" w:fill="auto"/>
          </w:tcPr>
          <w:p w:rsidR="00CF4925" w:rsidRDefault="00CF4925" w:rsidP="007C5680">
            <w:pPr>
              <w:ind w:right="-2"/>
              <w:jc w:val="both"/>
              <w:rPr>
                <w:rFonts w:asciiTheme="majorHAnsi" w:hAnsiTheme="majorHAnsi"/>
                <w:szCs w:val="24"/>
                <w:lang w:val="ru-RU" w:eastAsia="ru-RU"/>
              </w:rPr>
            </w:pPr>
            <w:r w:rsidRPr="004944BC">
              <w:rPr>
                <w:rFonts w:asciiTheme="majorHAnsi" w:hAnsiTheme="majorHAnsi"/>
                <w:szCs w:val="24"/>
                <w:lang w:val="ru-RU" w:eastAsia="ru-RU"/>
              </w:rPr>
              <w:t>Ежегодная компенсация на оздоровление</w:t>
            </w:r>
          </w:p>
        </w:tc>
      </w:tr>
      <w:tr w:rsidR="00CF4925" w:rsidRPr="007C5680" w:rsidTr="00CF4925">
        <w:trPr>
          <w:trHeight w:val="392"/>
        </w:trPr>
        <w:tc>
          <w:tcPr>
            <w:tcW w:w="846" w:type="dxa"/>
          </w:tcPr>
          <w:p w:rsidR="00CF4925" w:rsidRDefault="00CF4925" w:rsidP="007A6457">
            <w:pPr>
              <w:rPr>
                <w:rFonts w:asciiTheme="majorHAnsi" w:hAnsiTheme="majorHAnsi"/>
                <w:szCs w:val="24"/>
                <w:lang w:val="ru-RU" w:eastAsia="ru-RU"/>
              </w:rPr>
            </w:pPr>
            <w:r>
              <w:rPr>
                <w:rFonts w:asciiTheme="majorHAnsi" w:hAnsiTheme="majorHAnsi"/>
                <w:szCs w:val="24"/>
                <w:lang w:val="ru-RU" w:eastAsia="ru-RU"/>
              </w:rPr>
              <w:t>16.2</w:t>
            </w:r>
          </w:p>
        </w:tc>
        <w:tc>
          <w:tcPr>
            <w:tcW w:w="8788" w:type="dxa"/>
            <w:shd w:val="clear" w:color="auto" w:fill="auto"/>
          </w:tcPr>
          <w:p w:rsidR="00CF4925" w:rsidRPr="004944BC" w:rsidRDefault="00CF4925" w:rsidP="007C5680">
            <w:pPr>
              <w:ind w:right="-2"/>
              <w:jc w:val="both"/>
              <w:rPr>
                <w:rFonts w:asciiTheme="majorHAnsi" w:hAnsiTheme="majorHAnsi"/>
                <w:szCs w:val="24"/>
                <w:lang w:val="ru-RU" w:eastAsia="ru-RU"/>
              </w:rPr>
            </w:pPr>
            <w:r w:rsidRPr="004944BC">
              <w:rPr>
                <w:rFonts w:asciiTheme="majorHAnsi" w:hAnsiTheme="majorHAnsi"/>
                <w:szCs w:val="24"/>
                <w:lang w:val="ru-RU" w:eastAsia="ru-RU"/>
              </w:rPr>
              <w:t>Ежегодная компенсация за вред здоровью</w:t>
            </w:r>
          </w:p>
        </w:tc>
      </w:tr>
      <w:tr w:rsidR="00CF4925" w:rsidRPr="007C5680" w:rsidTr="00CF4925">
        <w:trPr>
          <w:trHeight w:val="392"/>
        </w:trPr>
        <w:tc>
          <w:tcPr>
            <w:tcW w:w="846" w:type="dxa"/>
          </w:tcPr>
          <w:p w:rsidR="00CF4925" w:rsidRDefault="00CF4925" w:rsidP="007A6457">
            <w:pPr>
              <w:rPr>
                <w:rFonts w:asciiTheme="majorHAnsi" w:hAnsiTheme="majorHAnsi"/>
                <w:szCs w:val="24"/>
                <w:lang w:val="ru-RU" w:eastAsia="ru-RU"/>
              </w:rPr>
            </w:pPr>
            <w:r>
              <w:rPr>
                <w:rFonts w:asciiTheme="majorHAnsi" w:hAnsiTheme="majorHAnsi"/>
                <w:szCs w:val="24"/>
                <w:lang w:val="ru-RU" w:eastAsia="ru-RU"/>
              </w:rPr>
              <w:t>16.3</w:t>
            </w:r>
          </w:p>
        </w:tc>
        <w:tc>
          <w:tcPr>
            <w:tcW w:w="8788" w:type="dxa"/>
            <w:shd w:val="clear" w:color="auto" w:fill="auto"/>
          </w:tcPr>
          <w:p w:rsidR="00CF4925" w:rsidRPr="004944BC" w:rsidRDefault="00CF4925" w:rsidP="007C5680">
            <w:pPr>
              <w:ind w:right="-2"/>
              <w:jc w:val="both"/>
              <w:rPr>
                <w:rFonts w:asciiTheme="majorHAnsi" w:hAnsiTheme="majorHAnsi"/>
                <w:szCs w:val="24"/>
                <w:lang w:val="ru-RU" w:eastAsia="ru-RU"/>
              </w:rPr>
            </w:pPr>
            <w:r w:rsidRPr="004944BC">
              <w:rPr>
                <w:rFonts w:asciiTheme="majorHAnsi" w:hAnsiTheme="majorHAnsi"/>
                <w:szCs w:val="24"/>
                <w:lang w:val="ru-RU" w:eastAsia="ru-RU"/>
              </w:rPr>
              <w:t xml:space="preserve">Предоставление дополнительного оплачиваемого отпуска гражданам, подвергшимся воздействию радиации вследствие катастрофы на Чернобыльской АЭС, в том числе предоставляемого одновременно с выплатой единовременной компенсации на оздоровление  </w:t>
            </w:r>
          </w:p>
        </w:tc>
      </w:tr>
      <w:tr w:rsidR="00CF4925" w:rsidRPr="007C5680" w:rsidTr="00CF4925">
        <w:trPr>
          <w:trHeight w:val="392"/>
        </w:trPr>
        <w:tc>
          <w:tcPr>
            <w:tcW w:w="846" w:type="dxa"/>
          </w:tcPr>
          <w:p w:rsidR="00CF4925" w:rsidRDefault="00CF4925" w:rsidP="007A6457">
            <w:pPr>
              <w:rPr>
                <w:rFonts w:asciiTheme="majorHAnsi" w:hAnsiTheme="majorHAnsi"/>
                <w:szCs w:val="24"/>
                <w:lang w:val="ru-RU" w:eastAsia="ru-RU"/>
              </w:rPr>
            </w:pPr>
            <w:r>
              <w:rPr>
                <w:rFonts w:asciiTheme="majorHAnsi" w:hAnsiTheme="majorHAnsi"/>
                <w:szCs w:val="24"/>
                <w:lang w:val="ru-RU" w:eastAsia="ru-RU"/>
              </w:rPr>
              <w:t>16.4</w:t>
            </w:r>
          </w:p>
        </w:tc>
        <w:tc>
          <w:tcPr>
            <w:tcW w:w="8788" w:type="dxa"/>
            <w:shd w:val="clear" w:color="auto" w:fill="auto"/>
          </w:tcPr>
          <w:p w:rsidR="00CF4925" w:rsidRPr="004944BC" w:rsidRDefault="00CF4925" w:rsidP="007C5680">
            <w:pPr>
              <w:ind w:right="-2"/>
              <w:jc w:val="both"/>
              <w:rPr>
                <w:rFonts w:asciiTheme="majorHAnsi" w:hAnsiTheme="majorHAnsi"/>
                <w:szCs w:val="24"/>
                <w:lang w:val="ru-RU" w:eastAsia="ru-RU"/>
              </w:rPr>
            </w:pPr>
            <w:r w:rsidRPr="004944BC">
              <w:rPr>
                <w:rFonts w:asciiTheme="majorHAnsi" w:hAnsiTheme="majorHAnsi"/>
                <w:szCs w:val="24"/>
                <w:lang w:val="ru-RU" w:eastAsia="ru-RU"/>
              </w:rPr>
              <w:t>Ежегодный дополнительный оплачиваемый отпуск гражданам, подвергшимся радиационному воздействию вследствие ядерных испытаний на Семипалатинском полигоне</w:t>
            </w:r>
          </w:p>
        </w:tc>
      </w:tr>
      <w:tr w:rsidR="00CF4925" w:rsidRPr="007C5680" w:rsidTr="00CF4925">
        <w:trPr>
          <w:trHeight w:val="392"/>
        </w:trPr>
        <w:tc>
          <w:tcPr>
            <w:tcW w:w="846" w:type="dxa"/>
          </w:tcPr>
          <w:p w:rsidR="00CF4925" w:rsidRDefault="00CF4925" w:rsidP="007A6457">
            <w:pPr>
              <w:rPr>
                <w:rFonts w:asciiTheme="majorHAnsi" w:hAnsiTheme="majorHAnsi"/>
                <w:szCs w:val="24"/>
                <w:lang w:val="ru-RU" w:eastAsia="ru-RU"/>
              </w:rPr>
            </w:pPr>
            <w:r>
              <w:rPr>
                <w:rFonts w:asciiTheme="majorHAnsi" w:hAnsiTheme="majorHAnsi"/>
                <w:szCs w:val="24"/>
                <w:lang w:val="ru-RU" w:eastAsia="ru-RU"/>
              </w:rPr>
              <w:t>16.5</w:t>
            </w:r>
          </w:p>
        </w:tc>
        <w:tc>
          <w:tcPr>
            <w:tcW w:w="8788" w:type="dxa"/>
            <w:shd w:val="clear" w:color="auto" w:fill="auto"/>
          </w:tcPr>
          <w:p w:rsidR="00CF4925" w:rsidRPr="004944BC" w:rsidRDefault="00CF4925" w:rsidP="007C5680">
            <w:pPr>
              <w:ind w:right="-2"/>
              <w:jc w:val="both"/>
              <w:rPr>
                <w:rFonts w:asciiTheme="majorHAnsi" w:hAnsiTheme="majorHAnsi"/>
                <w:szCs w:val="24"/>
                <w:lang w:val="ru-RU" w:eastAsia="ru-RU"/>
              </w:rPr>
            </w:pPr>
            <w:r w:rsidRPr="004944BC">
              <w:rPr>
                <w:rFonts w:asciiTheme="majorHAnsi" w:hAnsiTheme="majorHAnsi"/>
                <w:szCs w:val="24"/>
                <w:lang w:val="ru-RU" w:eastAsia="ru-RU"/>
              </w:rPr>
              <w:t>Ежемесячная денежная компенсация на приобретение продовольственных товаров</w:t>
            </w:r>
          </w:p>
        </w:tc>
      </w:tr>
      <w:tr w:rsidR="00CF4925" w:rsidRPr="007C5680" w:rsidTr="00CF4925">
        <w:trPr>
          <w:trHeight w:val="392"/>
        </w:trPr>
        <w:tc>
          <w:tcPr>
            <w:tcW w:w="846" w:type="dxa"/>
          </w:tcPr>
          <w:p w:rsidR="00CF4925" w:rsidRDefault="00CF4925" w:rsidP="007A6457">
            <w:pPr>
              <w:rPr>
                <w:rFonts w:asciiTheme="majorHAnsi" w:hAnsiTheme="majorHAnsi"/>
                <w:szCs w:val="24"/>
                <w:lang w:val="ru-RU" w:eastAsia="ru-RU"/>
              </w:rPr>
            </w:pPr>
            <w:r>
              <w:rPr>
                <w:rFonts w:asciiTheme="majorHAnsi" w:hAnsiTheme="majorHAnsi"/>
                <w:szCs w:val="24"/>
                <w:lang w:val="ru-RU" w:eastAsia="ru-RU"/>
              </w:rPr>
              <w:t>16.6</w:t>
            </w:r>
          </w:p>
        </w:tc>
        <w:tc>
          <w:tcPr>
            <w:tcW w:w="8788" w:type="dxa"/>
            <w:shd w:val="clear" w:color="auto" w:fill="auto"/>
          </w:tcPr>
          <w:p w:rsidR="00CF4925" w:rsidRPr="004944BC" w:rsidRDefault="00CF4925" w:rsidP="007C5680">
            <w:pPr>
              <w:ind w:right="-2"/>
              <w:jc w:val="both"/>
              <w:rPr>
                <w:rFonts w:asciiTheme="majorHAnsi" w:hAnsiTheme="majorHAnsi"/>
                <w:szCs w:val="24"/>
                <w:lang w:val="ru-RU" w:eastAsia="ru-RU"/>
              </w:rPr>
            </w:pPr>
            <w:r w:rsidRPr="004944BC">
              <w:rPr>
                <w:rFonts w:asciiTheme="majorHAnsi" w:hAnsiTheme="majorHAnsi"/>
                <w:szCs w:val="24"/>
                <w:lang w:val="ru-RU" w:eastAsia="ru-RU"/>
              </w:rPr>
              <w:t xml:space="preserve">Единовременная </w:t>
            </w:r>
            <w:r>
              <w:rPr>
                <w:rFonts w:asciiTheme="majorHAnsi" w:hAnsiTheme="majorHAnsi"/>
                <w:szCs w:val="24"/>
                <w:lang w:val="ru-RU" w:eastAsia="ru-RU"/>
              </w:rPr>
              <w:t>компенсация з</w:t>
            </w:r>
            <w:r w:rsidRPr="004944BC">
              <w:rPr>
                <w:rFonts w:asciiTheme="majorHAnsi" w:hAnsiTheme="majorHAnsi"/>
                <w:szCs w:val="24"/>
                <w:lang w:val="ru-RU" w:eastAsia="ru-RU"/>
              </w:rPr>
              <w:t>а вред, нанесенный здоровью вследствие чернобыльской катастрофы</w:t>
            </w:r>
          </w:p>
        </w:tc>
      </w:tr>
      <w:tr w:rsidR="00CF4925" w:rsidRPr="007C5680" w:rsidTr="00CF4925">
        <w:trPr>
          <w:trHeight w:val="392"/>
        </w:trPr>
        <w:tc>
          <w:tcPr>
            <w:tcW w:w="846" w:type="dxa"/>
          </w:tcPr>
          <w:p w:rsidR="00CF4925" w:rsidRDefault="00CF4925" w:rsidP="007A6457">
            <w:pPr>
              <w:rPr>
                <w:rFonts w:asciiTheme="majorHAnsi" w:hAnsiTheme="majorHAnsi"/>
                <w:szCs w:val="24"/>
                <w:lang w:val="ru-RU" w:eastAsia="ru-RU"/>
              </w:rPr>
            </w:pPr>
            <w:r>
              <w:rPr>
                <w:rFonts w:asciiTheme="majorHAnsi" w:hAnsiTheme="majorHAnsi"/>
                <w:szCs w:val="24"/>
                <w:lang w:val="ru-RU" w:eastAsia="ru-RU"/>
              </w:rPr>
              <w:t>16.7</w:t>
            </w:r>
          </w:p>
          <w:p w:rsidR="00CF4925" w:rsidRDefault="00CF4925" w:rsidP="007A6457">
            <w:pPr>
              <w:rPr>
                <w:rFonts w:asciiTheme="majorHAnsi" w:hAnsiTheme="majorHAnsi"/>
                <w:szCs w:val="24"/>
                <w:lang w:val="ru-RU" w:eastAsia="ru-RU"/>
              </w:rPr>
            </w:pPr>
          </w:p>
        </w:tc>
        <w:tc>
          <w:tcPr>
            <w:tcW w:w="8788" w:type="dxa"/>
            <w:shd w:val="clear" w:color="auto" w:fill="auto"/>
          </w:tcPr>
          <w:p w:rsidR="00CF4925" w:rsidRPr="00AA4046" w:rsidRDefault="00CF4925" w:rsidP="009F7748">
            <w:pPr>
              <w:rPr>
                <w:rFonts w:asciiTheme="majorHAnsi" w:hAnsiTheme="majorHAnsi"/>
                <w:szCs w:val="24"/>
                <w:lang w:eastAsia="ru-RU"/>
              </w:rPr>
            </w:pPr>
            <w:r w:rsidRPr="004944BC">
              <w:rPr>
                <w:rFonts w:asciiTheme="majorHAnsi" w:hAnsiTheme="majorHAnsi"/>
                <w:szCs w:val="24"/>
                <w:lang w:val="ru-RU" w:eastAsia="ru-RU"/>
              </w:rPr>
              <w:t xml:space="preserve">Ежемесячная денежная компенсация в возмещении вреда, причиненного здоровью в связи с радиационным воздействием вследствие чернобыльской катастрофы </w:t>
            </w:r>
            <w:r>
              <w:rPr>
                <w:rFonts w:asciiTheme="majorHAnsi" w:hAnsiTheme="majorHAnsi"/>
                <w:szCs w:val="24"/>
                <w:lang w:val="ru-RU" w:eastAsia="ru-RU"/>
              </w:rPr>
              <w:t xml:space="preserve">либо с выполнением работ по ликвидации последствий катастрофы ев Чернобыльской АЭС </w:t>
            </w:r>
            <w:r w:rsidRPr="004944BC">
              <w:rPr>
                <w:rFonts w:asciiTheme="majorHAnsi" w:hAnsiTheme="majorHAnsi"/>
                <w:szCs w:val="24"/>
                <w:lang w:val="ru-RU" w:eastAsia="ru-RU"/>
              </w:rPr>
              <w:t>(</w:t>
            </w:r>
            <w:r>
              <w:rPr>
                <w:rFonts w:asciiTheme="majorHAnsi" w:hAnsiTheme="majorHAnsi"/>
                <w:szCs w:val="24"/>
                <w:lang w:val="ru-RU" w:eastAsia="ru-RU"/>
              </w:rPr>
              <w:t xml:space="preserve">в зависимости от группы </w:t>
            </w:r>
            <w:r w:rsidRPr="004944BC">
              <w:rPr>
                <w:rFonts w:asciiTheme="majorHAnsi" w:hAnsiTheme="majorHAnsi"/>
                <w:szCs w:val="24"/>
                <w:lang w:val="ru-RU" w:eastAsia="ru-RU"/>
              </w:rPr>
              <w:t>инвалидности)</w:t>
            </w:r>
          </w:p>
        </w:tc>
      </w:tr>
      <w:tr w:rsidR="00CF4925" w:rsidRPr="007C5680" w:rsidTr="00CF4925">
        <w:trPr>
          <w:trHeight w:val="392"/>
        </w:trPr>
        <w:tc>
          <w:tcPr>
            <w:tcW w:w="846" w:type="dxa"/>
          </w:tcPr>
          <w:p w:rsidR="00CF4925" w:rsidRDefault="00CF4925" w:rsidP="009F7748">
            <w:pPr>
              <w:rPr>
                <w:rFonts w:asciiTheme="majorHAnsi" w:hAnsiTheme="majorHAnsi"/>
                <w:szCs w:val="24"/>
                <w:lang w:val="ru-RU" w:eastAsia="ru-RU"/>
              </w:rPr>
            </w:pPr>
            <w:r>
              <w:rPr>
                <w:rFonts w:asciiTheme="majorHAnsi" w:hAnsiTheme="majorHAnsi"/>
                <w:szCs w:val="24"/>
                <w:lang w:val="ru-RU" w:eastAsia="ru-RU"/>
              </w:rPr>
              <w:t>16.8</w:t>
            </w:r>
          </w:p>
        </w:tc>
        <w:tc>
          <w:tcPr>
            <w:tcW w:w="8788" w:type="dxa"/>
            <w:shd w:val="clear" w:color="auto" w:fill="auto"/>
          </w:tcPr>
          <w:p w:rsidR="00CF4925" w:rsidRPr="004944BC" w:rsidRDefault="00CF4925" w:rsidP="009F7748">
            <w:pPr>
              <w:ind w:right="-2"/>
              <w:jc w:val="both"/>
              <w:rPr>
                <w:rFonts w:asciiTheme="majorHAnsi" w:hAnsiTheme="majorHAnsi"/>
                <w:szCs w:val="24"/>
                <w:lang w:val="ru-RU" w:eastAsia="ru-RU"/>
              </w:rPr>
            </w:pPr>
            <w:r w:rsidRPr="004944BC">
              <w:rPr>
                <w:rFonts w:asciiTheme="majorHAnsi" w:hAnsiTheme="majorHAnsi"/>
                <w:szCs w:val="24"/>
                <w:lang w:val="ru-RU" w:eastAsia="ru-RU"/>
              </w:rPr>
              <w:t>Ежемесячная денежная компенсация в возмещении вреда, причиненного здоровью в связи с радиационным воздействием вследствие чернобыльской катастрофы и повлекшего утрату трудоспособности, независимо от степени утраты трудоспособности (без установления инвалидности)</w:t>
            </w:r>
          </w:p>
        </w:tc>
      </w:tr>
      <w:tr w:rsidR="00CF4925" w:rsidRPr="007C5680" w:rsidTr="00CF4925">
        <w:trPr>
          <w:trHeight w:val="392"/>
        </w:trPr>
        <w:tc>
          <w:tcPr>
            <w:tcW w:w="846" w:type="dxa"/>
          </w:tcPr>
          <w:p w:rsidR="00CF4925" w:rsidRDefault="00CF4925" w:rsidP="009F7748">
            <w:pPr>
              <w:rPr>
                <w:rFonts w:asciiTheme="majorHAnsi" w:hAnsiTheme="majorHAnsi"/>
                <w:szCs w:val="24"/>
                <w:lang w:val="ru-RU" w:eastAsia="ru-RU"/>
              </w:rPr>
            </w:pPr>
            <w:r>
              <w:rPr>
                <w:rFonts w:asciiTheme="majorHAnsi" w:hAnsiTheme="majorHAnsi"/>
                <w:szCs w:val="24"/>
                <w:lang w:val="ru-RU" w:eastAsia="ru-RU"/>
              </w:rPr>
              <w:t>16.9</w:t>
            </w:r>
          </w:p>
        </w:tc>
        <w:tc>
          <w:tcPr>
            <w:tcW w:w="8788" w:type="dxa"/>
            <w:shd w:val="clear" w:color="auto" w:fill="auto"/>
          </w:tcPr>
          <w:p w:rsidR="00CF4925" w:rsidRPr="004944BC" w:rsidRDefault="00CF4925" w:rsidP="009F7748">
            <w:pPr>
              <w:ind w:right="-2"/>
              <w:jc w:val="both"/>
              <w:rPr>
                <w:rFonts w:asciiTheme="majorHAnsi" w:hAnsiTheme="majorHAnsi"/>
                <w:szCs w:val="24"/>
                <w:lang w:val="ru-RU" w:eastAsia="ru-RU"/>
              </w:rPr>
            </w:pPr>
            <w:r w:rsidRPr="004944BC">
              <w:rPr>
                <w:rFonts w:asciiTheme="majorHAnsi" w:hAnsiTheme="majorHAnsi"/>
                <w:szCs w:val="24"/>
                <w:lang w:val="ru-RU" w:eastAsia="ru-RU"/>
              </w:rPr>
              <w:t>Ежемесячная компенсация семьям</w:t>
            </w:r>
            <w:r>
              <w:rPr>
                <w:rFonts w:asciiTheme="majorHAnsi" w:hAnsiTheme="majorHAnsi"/>
                <w:szCs w:val="24"/>
                <w:lang w:val="ru-RU" w:eastAsia="ru-RU"/>
              </w:rPr>
              <w:t xml:space="preserve">, потерявшим </w:t>
            </w:r>
            <w:r w:rsidRPr="004944BC">
              <w:rPr>
                <w:rFonts w:asciiTheme="majorHAnsi" w:hAnsiTheme="majorHAnsi"/>
                <w:szCs w:val="24"/>
                <w:lang w:val="ru-RU" w:eastAsia="ru-RU"/>
              </w:rPr>
              <w:t xml:space="preserve">кормильца вследствие </w:t>
            </w:r>
            <w:r>
              <w:rPr>
                <w:rFonts w:asciiTheme="majorHAnsi" w:hAnsiTheme="majorHAnsi"/>
                <w:szCs w:val="24"/>
                <w:lang w:val="ru-RU" w:eastAsia="ru-RU"/>
              </w:rPr>
              <w:t xml:space="preserve">чернобыльской </w:t>
            </w:r>
            <w:r w:rsidRPr="004944BC">
              <w:rPr>
                <w:rFonts w:asciiTheme="majorHAnsi" w:hAnsiTheme="majorHAnsi"/>
                <w:szCs w:val="24"/>
                <w:lang w:val="ru-RU" w:eastAsia="ru-RU"/>
              </w:rPr>
              <w:t>катастрофы</w:t>
            </w:r>
          </w:p>
        </w:tc>
      </w:tr>
      <w:tr w:rsidR="00CF4925" w:rsidRPr="007C5680" w:rsidTr="00CF4925">
        <w:trPr>
          <w:trHeight w:val="392"/>
        </w:trPr>
        <w:tc>
          <w:tcPr>
            <w:tcW w:w="846" w:type="dxa"/>
          </w:tcPr>
          <w:p w:rsidR="00CF4925" w:rsidRDefault="00CF4925" w:rsidP="009F7748">
            <w:pPr>
              <w:rPr>
                <w:rFonts w:asciiTheme="majorHAnsi" w:hAnsiTheme="majorHAnsi"/>
                <w:szCs w:val="24"/>
                <w:lang w:val="ru-RU" w:eastAsia="ru-RU"/>
              </w:rPr>
            </w:pPr>
            <w:r>
              <w:rPr>
                <w:rFonts w:asciiTheme="majorHAnsi" w:hAnsiTheme="majorHAnsi"/>
                <w:szCs w:val="24"/>
                <w:lang w:val="ru-RU" w:eastAsia="ru-RU"/>
              </w:rPr>
              <w:t>16.10</w:t>
            </w:r>
          </w:p>
        </w:tc>
        <w:tc>
          <w:tcPr>
            <w:tcW w:w="8788" w:type="dxa"/>
            <w:shd w:val="clear" w:color="auto" w:fill="auto"/>
          </w:tcPr>
          <w:p w:rsidR="00CF4925" w:rsidRPr="004944BC" w:rsidRDefault="00CF4925" w:rsidP="009F7748">
            <w:pPr>
              <w:ind w:right="-2"/>
              <w:jc w:val="both"/>
              <w:rPr>
                <w:rFonts w:asciiTheme="majorHAnsi" w:hAnsiTheme="majorHAnsi"/>
                <w:szCs w:val="24"/>
                <w:lang w:val="ru-RU" w:eastAsia="ru-RU"/>
              </w:rPr>
            </w:pPr>
            <w:r w:rsidRPr="004944BC">
              <w:rPr>
                <w:rFonts w:asciiTheme="majorHAnsi" w:hAnsiTheme="majorHAnsi"/>
                <w:szCs w:val="24"/>
                <w:lang w:val="ru-RU" w:eastAsia="ru-RU"/>
              </w:rPr>
              <w:t>Ежемесячная денежная компенсация на питание детей в дошкольных образовательных организациях (специализированных детских учреждениях лечебного и санаторного типа), в том числе не посещающим не посещающим данную организацию по медицинским показаниям, а также обучающихся в общеобразовательных организациях и профессиональных образовательных организаций, в том числе если они не посещают организацию, осуществляющих образовательную. деятельность, по медицинским показаниям</w:t>
            </w:r>
          </w:p>
        </w:tc>
      </w:tr>
      <w:tr w:rsidR="00CF4925" w:rsidRPr="007C5680" w:rsidTr="00CF4925">
        <w:trPr>
          <w:trHeight w:val="392"/>
        </w:trPr>
        <w:tc>
          <w:tcPr>
            <w:tcW w:w="846" w:type="dxa"/>
          </w:tcPr>
          <w:p w:rsidR="00CF4925" w:rsidRDefault="00CF4925" w:rsidP="009F7748">
            <w:pPr>
              <w:rPr>
                <w:rFonts w:asciiTheme="majorHAnsi" w:hAnsiTheme="majorHAnsi"/>
                <w:szCs w:val="24"/>
                <w:lang w:val="ru-RU" w:eastAsia="ru-RU"/>
              </w:rPr>
            </w:pPr>
            <w:r>
              <w:rPr>
                <w:rFonts w:asciiTheme="majorHAnsi" w:hAnsiTheme="majorHAnsi"/>
                <w:szCs w:val="24"/>
                <w:lang w:val="ru-RU" w:eastAsia="ru-RU"/>
              </w:rPr>
              <w:t>16.11</w:t>
            </w:r>
          </w:p>
        </w:tc>
        <w:tc>
          <w:tcPr>
            <w:tcW w:w="8788" w:type="dxa"/>
            <w:shd w:val="clear" w:color="auto" w:fill="auto"/>
          </w:tcPr>
          <w:p w:rsidR="00CF4925" w:rsidRPr="004944BC" w:rsidRDefault="00CF4925" w:rsidP="009F7748">
            <w:pPr>
              <w:ind w:right="-2"/>
              <w:jc w:val="both"/>
              <w:rPr>
                <w:rFonts w:asciiTheme="majorHAnsi" w:hAnsiTheme="majorHAnsi"/>
                <w:szCs w:val="24"/>
                <w:lang w:val="ru-RU" w:eastAsia="ru-RU"/>
              </w:rPr>
            </w:pPr>
            <w:r w:rsidRPr="004944BC">
              <w:rPr>
                <w:rFonts w:asciiTheme="majorHAnsi" w:hAnsiTheme="majorHAnsi"/>
                <w:szCs w:val="24"/>
                <w:lang w:val="ru-RU" w:eastAsia="ru-RU"/>
              </w:rPr>
              <w:t xml:space="preserve">Ежемесячная компенсация на питание детей, страдающих  заболеваниями </w:t>
            </w:r>
            <w:r w:rsidRPr="004944BC">
              <w:rPr>
                <w:rFonts w:asciiTheme="majorHAnsi" w:hAnsiTheme="majorHAnsi"/>
                <w:szCs w:val="24"/>
                <w:lang w:eastAsia="ru-RU"/>
              </w:rPr>
              <w:t>вследствие</w:t>
            </w:r>
            <w:r w:rsidRPr="004944BC">
              <w:rPr>
                <w:rFonts w:asciiTheme="majorHAnsi" w:hAnsiTheme="majorHAnsi"/>
                <w:szCs w:val="24"/>
                <w:lang w:val="ru-RU" w:eastAsia="ru-RU"/>
              </w:rPr>
              <w:t xml:space="preserve"> </w:t>
            </w:r>
            <w:r w:rsidRPr="004944BC">
              <w:rPr>
                <w:rFonts w:asciiTheme="majorHAnsi" w:hAnsiTheme="majorHAnsi"/>
                <w:szCs w:val="24"/>
                <w:lang w:eastAsia="ru-RU"/>
              </w:rPr>
              <w:t>радиационного</w:t>
            </w:r>
            <w:r w:rsidRPr="004944BC">
              <w:rPr>
                <w:rFonts w:asciiTheme="majorHAnsi" w:hAnsiTheme="majorHAnsi"/>
                <w:szCs w:val="24"/>
                <w:lang w:val="ru-RU" w:eastAsia="ru-RU"/>
              </w:rPr>
              <w:t xml:space="preserve"> воздействия на их родителей в </w:t>
            </w:r>
            <w:r w:rsidRPr="004944BC">
              <w:rPr>
                <w:rFonts w:asciiTheme="majorHAnsi" w:hAnsiTheme="majorHAnsi"/>
                <w:szCs w:val="24"/>
                <w:lang w:eastAsia="ru-RU"/>
              </w:rPr>
              <w:t>результате</w:t>
            </w:r>
            <w:r w:rsidRPr="004944BC">
              <w:rPr>
                <w:rFonts w:asciiTheme="majorHAnsi" w:hAnsiTheme="majorHAnsi"/>
                <w:szCs w:val="24"/>
                <w:lang w:val="ru-RU" w:eastAsia="ru-RU"/>
              </w:rPr>
              <w:t xml:space="preserve"> ядерных испытаний на Семипалатинском полигоне</w:t>
            </w:r>
          </w:p>
        </w:tc>
      </w:tr>
      <w:tr w:rsidR="00CF4925" w:rsidRPr="007C5680" w:rsidTr="00CF4925">
        <w:trPr>
          <w:trHeight w:val="392"/>
        </w:trPr>
        <w:tc>
          <w:tcPr>
            <w:tcW w:w="846" w:type="dxa"/>
          </w:tcPr>
          <w:p w:rsidR="00CF4925" w:rsidRDefault="00CF4925" w:rsidP="00AA14C1">
            <w:pPr>
              <w:rPr>
                <w:rFonts w:asciiTheme="majorHAnsi" w:hAnsiTheme="majorHAnsi"/>
                <w:szCs w:val="24"/>
                <w:lang w:val="ru-RU" w:eastAsia="ru-RU"/>
              </w:rPr>
            </w:pPr>
            <w:r>
              <w:rPr>
                <w:rFonts w:asciiTheme="majorHAnsi" w:hAnsiTheme="majorHAnsi"/>
                <w:szCs w:val="24"/>
                <w:lang w:val="ru-RU" w:eastAsia="ru-RU"/>
              </w:rPr>
              <w:lastRenderedPageBreak/>
              <w:t>16.12</w:t>
            </w:r>
          </w:p>
        </w:tc>
        <w:tc>
          <w:tcPr>
            <w:tcW w:w="8788" w:type="dxa"/>
            <w:shd w:val="clear" w:color="auto" w:fill="auto"/>
          </w:tcPr>
          <w:p w:rsidR="00CF4925" w:rsidRPr="004944BC" w:rsidRDefault="00CF4925" w:rsidP="009F7748">
            <w:pPr>
              <w:ind w:right="-2"/>
              <w:jc w:val="both"/>
              <w:rPr>
                <w:rFonts w:asciiTheme="majorHAnsi" w:hAnsiTheme="majorHAnsi"/>
                <w:szCs w:val="24"/>
                <w:lang w:val="ru-RU" w:eastAsia="ru-RU"/>
              </w:rPr>
            </w:pPr>
            <w:r w:rsidRPr="004944BC">
              <w:rPr>
                <w:rFonts w:asciiTheme="majorHAnsi" w:hAnsiTheme="majorHAnsi"/>
                <w:szCs w:val="24"/>
                <w:lang w:val="ru-RU" w:eastAsia="ru-RU"/>
              </w:rPr>
              <w:t>Ежемесячная компенсация на питание с молочной кухни для детей до 3 лет, постоянно проживающих на территории зон радиоактивного загрязнения вследствие катастрофы на Чернобыльской АЭС</w:t>
            </w:r>
          </w:p>
        </w:tc>
      </w:tr>
      <w:tr w:rsidR="00CF4925" w:rsidRPr="007C5680" w:rsidTr="00CF4925">
        <w:trPr>
          <w:trHeight w:val="392"/>
        </w:trPr>
        <w:tc>
          <w:tcPr>
            <w:tcW w:w="846" w:type="dxa"/>
          </w:tcPr>
          <w:p w:rsidR="00CF4925" w:rsidRDefault="00CF4925" w:rsidP="00AA14C1">
            <w:pPr>
              <w:rPr>
                <w:rFonts w:asciiTheme="majorHAnsi" w:hAnsiTheme="majorHAnsi"/>
                <w:szCs w:val="24"/>
                <w:lang w:val="ru-RU" w:eastAsia="ru-RU"/>
              </w:rPr>
            </w:pPr>
            <w:r>
              <w:rPr>
                <w:rFonts w:asciiTheme="majorHAnsi" w:hAnsiTheme="majorHAnsi"/>
                <w:szCs w:val="24"/>
                <w:lang w:val="ru-RU" w:eastAsia="ru-RU"/>
              </w:rPr>
              <w:t>16.13</w:t>
            </w:r>
          </w:p>
        </w:tc>
        <w:tc>
          <w:tcPr>
            <w:tcW w:w="8788" w:type="dxa"/>
            <w:shd w:val="clear" w:color="auto" w:fill="auto"/>
          </w:tcPr>
          <w:p w:rsidR="00CF4925" w:rsidRPr="004944BC" w:rsidRDefault="00CF4925" w:rsidP="009F7748">
            <w:pPr>
              <w:ind w:right="-2"/>
              <w:jc w:val="both"/>
              <w:rPr>
                <w:rFonts w:asciiTheme="majorHAnsi" w:hAnsiTheme="majorHAnsi"/>
                <w:szCs w:val="24"/>
                <w:lang w:val="ru-RU" w:eastAsia="ru-RU"/>
              </w:rPr>
            </w:pPr>
            <w:r w:rsidRPr="004944BC">
              <w:rPr>
                <w:rFonts w:asciiTheme="majorHAnsi" w:hAnsiTheme="majorHAnsi"/>
                <w:szCs w:val="24"/>
                <w:lang w:val="ru-RU" w:eastAsia="ru-RU"/>
              </w:rPr>
              <w:t xml:space="preserve">Единовременное пособие в связи с переездом на новое место жительства, в том числе компенсация стоимости проезда, расходов по перевозки имущества железнодорожным, водным, автомобильным и авиационным транспортом, кроме случаев, когда транспортное средство предоставлялось бесплатно   </w:t>
            </w:r>
          </w:p>
        </w:tc>
      </w:tr>
      <w:tr w:rsidR="00CF4925" w:rsidRPr="007C5680" w:rsidTr="00CF4925">
        <w:trPr>
          <w:trHeight w:val="392"/>
        </w:trPr>
        <w:tc>
          <w:tcPr>
            <w:tcW w:w="846" w:type="dxa"/>
          </w:tcPr>
          <w:p w:rsidR="00CF4925" w:rsidRDefault="00CF4925" w:rsidP="00AA14C1">
            <w:pPr>
              <w:rPr>
                <w:rFonts w:asciiTheme="majorHAnsi" w:hAnsiTheme="majorHAnsi"/>
                <w:szCs w:val="24"/>
                <w:lang w:val="ru-RU" w:eastAsia="ru-RU"/>
              </w:rPr>
            </w:pPr>
            <w:r>
              <w:rPr>
                <w:rFonts w:asciiTheme="majorHAnsi" w:hAnsiTheme="majorHAnsi"/>
                <w:szCs w:val="24"/>
                <w:lang w:val="ru-RU" w:eastAsia="ru-RU"/>
              </w:rPr>
              <w:t>16.14</w:t>
            </w:r>
          </w:p>
        </w:tc>
        <w:tc>
          <w:tcPr>
            <w:tcW w:w="8788" w:type="dxa"/>
            <w:shd w:val="clear" w:color="auto" w:fill="auto"/>
          </w:tcPr>
          <w:p w:rsidR="00CF4925" w:rsidRPr="004944BC" w:rsidRDefault="00CF4925" w:rsidP="009F7748">
            <w:pPr>
              <w:ind w:right="-2"/>
              <w:jc w:val="both"/>
              <w:rPr>
                <w:rFonts w:asciiTheme="majorHAnsi" w:hAnsiTheme="majorHAnsi"/>
                <w:szCs w:val="24"/>
                <w:lang w:val="ru-RU" w:eastAsia="ru-RU"/>
              </w:rPr>
            </w:pPr>
            <w:r w:rsidRPr="004944BC">
              <w:rPr>
                <w:rFonts w:asciiTheme="majorHAnsi" w:hAnsiTheme="majorHAnsi"/>
                <w:szCs w:val="24"/>
                <w:lang w:val="ru-RU" w:eastAsia="ru-RU"/>
              </w:rPr>
              <w:t>Ежегодная компенсация детям, потерявшим кормильца, участвовавшего в ликвидации последствий катастрофы на Чернобыльской АЭС</w:t>
            </w:r>
          </w:p>
        </w:tc>
      </w:tr>
      <w:tr w:rsidR="00CF4925" w:rsidRPr="007C5680" w:rsidTr="00CF4925">
        <w:trPr>
          <w:trHeight w:val="392"/>
        </w:trPr>
        <w:tc>
          <w:tcPr>
            <w:tcW w:w="846" w:type="dxa"/>
          </w:tcPr>
          <w:p w:rsidR="00CF4925" w:rsidRDefault="00CF4925" w:rsidP="00AA14C1">
            <w:pPr>
              <w:rPr>
                <w:rFonts w:asciiTheme="majorHAnsi" w:hAnsiTheme="majorHAnsi"/>
                <w:szCs w:val="24"/>
                <w:lang w:val="ru-RU" w:eastAsia="ru-RU"/>
              </w:rPr>
            </w:pPr>
            <w:r>
              <w:rPr>
                <w:rFonts w:asciiTheme="majorHAnsi" w:hAnsiTheme="majorHAnsi"/>
                <w:szCs w:val="24"/>
                <w:lang w:val="ru-RU" w:eastAsia="ru-RU"/>
              </w:rPr>
              <w:t>16.15</w:t>
            </w:r>
          </w:p>
        </w:tc>
        <w:tc>
          <w:tcPr>
            <w:tcW w:w="8788" w:type="dxa"/>
            <w:shd w:val="clear" w:color="auto" w:fill="auto"/>
          </w:tcPr>
          <w:p w:rsidR="00CF4925" w:rsidRPr="004944BC" w:rsidRDefault="00CF4925" w:rsidP="00557250">
            <w:pPr>
              <w:ind w:right="-2"/>
              <w:jc w:val="both"/>
              <w:rPr>
                <w:rFonts w:asciiTheme="majorHAnsi" w:hAnsiTheme="majorHAnsi"/>
                <w:szCs w:val="24"/>
                <w:lang w:val="ru-RU" w:eastAsia="ru-RU"/>
              </w:rPr>
            </w:pPr>
            <w:r w:rsidRPr="004944BC">
              <w:rPr>
                <w:rFonts w:asciiTheme="majorHAnsi" w:hAnsiTheme="majorHAnsi"/>
                <w:szCs w:val="24"/>
                <w:lang w:val="ru-RU" w:eastAsia="ru-RU"/>
              </w:rPr>
              <w:t xml:space="preserve">Ежегодная компенсация </w:t>
            </w:r>
            <w:r>
              <w:rPr>
                <w:rFonts w:asciiTheme="majorHAnsi" w:hAnsiTheme="majorHAnsi"/>
                <w:szCs w:val="24"/>
                <w:lang w:val="ru-RU" w:eastAsia="ru-RU"/>
              </w:rPr>
              <w:t xml:space="preserve">семьям по потере </w:t>
            </w:r>
            <w:r w:rsidRPr="004944BC">
              <w:rPr>
                <w:rFonts w:asciiTheme="majorHAnsi" w:hAnsiTheme="majorHAnsi"/>
                <w:szCs w:val="24"/>
                <w:lang w:val="ru-RU" w:eastAsia="ru-RU"/>
              </w:rPr>
              <w:t xml:space="preserve">кормильца, </w:t>
            </w:r>
            <w:r>
              <w:rPr>
                <w:rFonts w:asciiTheme="majorHAnsi" w:hAnsiTheme="majorHAnsi"/>
                <w:szCs w:val="24"/>
                <w:lang w:val="ru-RU" w:eastAsia="ru-RU"/>
              </w:rPr>
              <w:t xml:space="preserve">вследствии </w:t>
            </w:r>
            <w:r w:rsidRPr="004944BC">
              <w:rPr>
                <w:rFonts w:asciiTheme="majorHAnsi" w:hAnsiTheme="majorHAnsi"/>
                <w:szCs w:val="24"/>
                <w:lang w:val="ru-RU" w:eastAsia="ru-RU"/>
              </w:rPr>
              <w:t xml:space="preserve"> катастрофы на Чернобыльской АЭС</w:t>
            </w:r>
          </w:p>
        </w:tc>
      </w:tr>
      <w:tr w:rsidR="00CF4925" w:rsidRPr="007C5680" w:rsidTr="00CF4925">
        <w:trPr>
          <w:trHeight w:val="392"/>
        </w:trPr>
        <w:tc>
          <w:tcPr>
            <w:tcW w:w="846" w:type="dxa"/>
          </w:tcPr>
          <w:p w:rsidR="00CF4925" w:rsidRDefault="00CF4925" w:rsidP="00AA14C1">
            <w:pPr>
              <w:rPr>
                <w:rFonts w:asciiTheme="majorHAnsi" w:hAnsiTheme="majorHAnsi"/>
                <w:szCs w:val="24"/>
                <w:lang w:val="ru-RU" w:eastAsia="ru-RU"/>
              </w:rPr>
            </w:pPr>
            <w:r>
              <w:rPr>
                <w:rFonts w:asciiTheme="majorHAnsi" w:hAnsiTheme="majorHAnsi"/>
                <w:szCs w:val="24"/>
                <w:lang w:val="ru-RU" w:eastAsia="ru-RU"/>
              </w:rPr>
              <w:t>16.16</w:t>
            </w:r>
          </w:p>
        </w:tc>
        <w:tc>
          <w:tcPr>
            <w:tcW w:w="8788" w:type="dxa"/>
            <w:shd w:val="clear" w:color="auto" w:fill="auto"/>
          </w:tcPr>
          <w:p w:rsidR="00CF4925" w:rsidRPr="004944BC" w:rsidRDefault="00CF4925" w:rsidP="00557250">
            <w:pPr>
              <w:ind w:right="-2"/>
              <w:jc w:val="both"/>
              <w:rPr>
                <w:rFonts w:asciiTheme="majorHAnsi" w:hAnsiTheme="majorHAnsi"/>
                <w:szCs w:val="24"/>
                <w:lang w:val="ru-RU" w:eastAsia="ru-RU"/>
              </w:rPr>
            </w:pPr>
            <w:r w:rsidRPr="004944BC">
              <w:rPr>
                <w:rFonts w:asciiTheme="majorHAnsi" w:hAnsiTheme="majorHAnsi"/>
                <w:szCs w:val="24"/>
                <w:lang w:val="ru-RU" w:eastAsia="ru-RU"/>
              </w:rPr>
              <w:t>Ежемесячная денежная компенсация гражданам в зависимости от времени проживания (работы) на территории зон радиоактивного загрязнения вследствие катастрофы на Чернобыльской АЭС</w:t>
            </w:r>
          </w:p>
        </w:tc>
      </w:tr>
      <w:tr w:rsidR="00CF4925" w:rsidRPr="007C5680" w:rsidTr="00CF4925">
        <w:trPr>
          <w:trHeight w:val="392"/>
        </w:trPr>
        <w:tc>
          <w:tcPr>
            <w:tcW w:w="846" w:type="dxa"/>
          </w:tcPr>
          <w:p w:rsidR="00CF4925" w:rsidRDefault="00CF4925" w:rsidP="00AA14C1">
            <w:pPr>
              <w:rPr>
                <w:rFonts w:asciiTheme="majorHAnsi" w:hAnsiTheme="majorHAnsi"/>
                <w:szCs w:val="24"/>
                <w:lang w:val="ru-RU" w:eastAsia="ru-RU"/>
              </w:rPr>
            </w:pPr>
            <w:r>
              <w:rPr>
                <w:rFonts w:asciiTheme="majorHAnsi" w:hAnsiTheme="majorHAnsi"/>
                <w:szCs w:val="24"/>
                <w:lang w:val="ru-RU" w:eastAsia="ru-RU"/>
              </w:rPr>
              <w:t>16.17</w:t>
            </w:r>
          </w:p>
        </w:tc>
        <w:tc>
          <w:tcPr>
            <w:tcW w:w="8788" w:type="dxa"/>
            <w:shd w:val="clear" w:color="auto" w:fill="auto"/>
          </w:tcPr>
          <w:p w:rsidR="00CF4925" w:rsidRPr="004944BC" w:rsidRDefault="00CF4925" w:rsidP="00557250">
            <w:pPr>
              <w:ind w:right="-2"/>
              <w:jc w:val="both"/>
              <w:rPr>
                <w:rFonts w:asciiTheme="majorHAnsi" w:hAnsiTheme="majorHAnsi"/>
                <w:szCs w:val="24"/>
                <w:lang w:val="ru-RU" w:eastAsia="ru-RU"/>
              </w:rPr>
            </w:pPr>
            <w:r w:rsidRPr="004944BC">
              <w:rPr>
                <w:rFonts w:asciiTheme="majorHAnsi" w:hAnsiTheme="majorHAnsi"/>
                <w:szCs w:val="24"/>
                <w:lang w:val="ru-RU" w:eastAsia="ru-RU"/>
              </w:rPr>
              <w:t>Дополнительное в</w:t>
            </w:r>
            <w:r w:rsidRPr="004944BC">
              <w:rPr>
                <w:rFonts w:asciiTheme="majorHAnsi" w:hAnsiTheme="majorHAnsi"/>
                <w:szCs w:val="24"/>
                <w:lang w:eastAsia="ru-RU"/>
              </w:rPr>
              <w:t>оз</w:t>
            </w:r>
            <w:r w:rsidRPr="004944BC">
              <w:rPr>
                <w:rFonts w:asciiTheme="majorHAnsi" w:hAnsiTheme="majorHAnsi"/>
                <w:szCs w:val="24"/>
                <w:lang w:val="ru-RU" w:eastAsia="ru-RU"/>
              </w:rPr>
              <w:t>награждение за выслугу лет работникам организаций, не</w:t>
            </w:r>
            <w:r w:rsidRPr="004944BC">
              <w:rPr>
                <w:rFonts w:asciiTheme="majorHAnsi" w:hAnsiTheme="majorHAnsi"/>
                <w:szCs w:val="24"/>
                <w:lang w:eastAsia="ru-RU"/>
              </w:rPr>
              <w:t>з</w:t>
            </w:r>
            <w:r w:rsidRPr="004944BC">
              <w:rPr>
                <w:rFonts w:asciiTheme="majorHAnsi" w:hAnsiTheme="majorHAnsi"/>
                <w:szCs w:val="24"/>
                <w:lang w:val="ru-RU" w:eastAsia="ru-RU"/>
              </w:rPr>
              <w:t xml:space="preserve">ависимо от </w:t>
            </w:r>
            <w:r w:rsidRPr="004944BC">
              <w:rPr>
                <w:rFonts w:asciiTheme="majorHAnsi" w:hAnsiTheme="majorHAnsi"/>
                <w:szCs w:val="24"/>
                <w:lang w:eastAsia="ru-RU"/>
              </w:rPr>
              <w:t>организационно-</w:t>
            </w:r>
            <w:r w:rsidRPr="004944BC">
              <w:rPr>
                <w:rFonts w:asciiTheme="majorHAnsi" w:hAnsiTheme="majorHAnsi"/>
                <w:szCs w:val="24"/>
                <w:lang w:val="ru-RU" w:eastAsia="ru-RU"/>
              </w:rPr>
              <w:t>правовой формы, расположенных на территориях, подвергшихся радиактивному загрязнению в результате катастрофы на Чернобыльской АЭС</w:t>
            </w:r>
          </w:p>
        </w:tc>
      </w:tr>
      <w:tr w:rsidR="00CF4925" w:rsidRPr="007C5680" w:rsidTr="00CF4925">
        <w:trPr>
          <w:trHeight w:val="392"/>
        </w:trPr>
        <w:tc>
          <w:tcPr>
            <w:tcW w:w="846" w:type="dxa"/>
          </w:tcPr>
          <w:p w:rsidR="00CF4925" w:rsidRDefault="00CF4925" w:rsidP="00AA14C1">
            <w:pPr>
              <w:rPr>
                <w:rFonts w:asciiTheme="majorHAnsi" w:hAnsiTheme="majorHAnsi"/>
                <w:szCs w:val="24"/>
                <w:lang w:val="ru-RU" w:eastAsia="ru-RU"/>
              </w:rPr>
            </w:pPr>
            <w:r>
              <w:rPr>
                <w:rFonts w:asciiTheme="majorHAnsi" w:hAnsiTheme="majorHAnsi"/>
                <w:szCs w:val="24"/>
                <w:lang w:val="ru-RU" w:eastAsia="ru-RU"/>
              </w:rPr>
              <w:t>17</w:t>
            </w:r>
          </w:p>
        </w:tc>
        <w:tc>
          <w:tcPr>
            <w:tcW w:w="8788" w:type="dxa"/>
            <w:shd w:val="clear" w:color="auto" w:fill="auto"/>
          </w:tcPr>
          <w:p w:rsidR="00CF4925" w:rsidRPr="004944BC" w:rsidRDefault="00CF4925" w:rsidP="00557250">
            <w:pPr>
              <w:ind w:right="-2"/>
              <w:jc w:val="both"/>
              <w:rPr>
                <w:rFonts w:asciiTheme="majorHAnsi" w:hAnsiTheme="majorHAnsi"/>
                <w:szCs w:val="24"/>
                <w:lang w:val="ru-RU" w:eastAsia="ru-RU"/>
              </w:rPr>
            </w:pPr>
            <w:r>
              <w:rPr>
                <w:rFonts w:asciiTheme="majorHAnsi" w:hAnsiTheme="majorHAnsi"/>
                <w:szCs w:val="24"/>
                <w:lang w:val="ru-RU" w:eastAsia="ru-RU"/>
              </w:rPr>
              <w:t>Предоставление некоторых мер социальной поддержки в виде денежных выплат и компенсаций военнослужащим и членам их семей</w:t>
            </w:r>
          </w:p>
        </w:tc>
      </w:tr>
      <w:tr w:rsidR="00CF4925" w:rsidRPr="007C5680" w:rsidTr="00CF4925">
        <w:trPr>
          <w:trHeight w:val="392"/>
        </w:trPr>
        <w:tc>
          <w:tcPr>
            <w:tcW w:w="846" w:type="dxa"/>
          </w:tcPr>
          <w:p w:rsidR="00CF4925" w:rsidRDefault="00CF4925" w:rsidP="00AA14C1">
            <w:pPr>
              <w:rPr>
                <w:rFonts w:asciiTheme="majorHAnsi" w:hAnsiTheme="majorHAnsi"/>
                <w:szCs w:val="24"/>
                <w:lang w:val="ru-RU" w:eastAsia="ru-RU"/>
              </w:rPr>
            </w:pPr>
            <w:r>
              <w:rPr>
                <w:rFonts w:asciiTheme="majorHAnsi" w:hAnsiTheme="majorHAnsi"/>
                <w:szCs w:val="24"/>
                <w:lang w:val="ru-RU" w:eastAsia="ru-RU"/>
              </w:rPr>
              <w:t xml:space="preserve">17.1 </w:t>
            </w:r>
          </w:p>
        </w:tc>
        <w:tc>
          <w:tcPr>
            <w:tcW w:w="8788" w:type="dxa"/>
            <w:shd w:val="clear" w:color="auto" w:fill="auto"/>
          </w:tcPr>
          <w:p w:rsidR="00CF4925" w:rsidRDefault="00CF4925" w:rsidP="000D7B60">
            <w:pPr>
              <w:ind w:right="-2"/>
              <w:jc w:val="both"/>
              <w:rPr>
                <w:rFonts w:asciiTheme="majorHAnsi" w:hAnsiTheme="majorHAnsi"/>
                <w:szCs w:val="24"/>
                <w:lang w:val="ru-RU" w:eastAsia="ru-RU"/>
              </w:rPr>
            </w:pPr>
            <w:r w:rsidRPr="004944BC">
              <w:rPr>
                <w:rFonts w:asciiTheme="majorHAnsi" w:hAnsiTheme="majorHAnsi"/>
                <w:szCs w:val="24"/>
                <w:lang w:val="ru-RU" w:eastAsia="ru-RU"/>
              </w:rPr>
              <w:t>Ежемесячное пособие детям военнослужащих</w:t>
            </w:r>
            <w:r>
              <w:rPr>
                <w:rFonts w:asciiTheme="majorHAnsi" w:hAnsiTheme="majorHAnsi"/>
                <w:szCs w:val="24"/>
                <w:lang w:val="ru-RU" w:eastAsia="ru-RU"/>
              </w:rPr>
              <w:t xml:space="preserve"> и </w:t>
            </w:r>
            <w:r w:rsidRPr="004944BC">
              <w:rPr>
                <w:rFonts w:asciiTheme="majorHAnsi" w:hAnsiTheme="majorHAnsi"/>
                <w:szCs w:val="24"/>
                <w:lang w:val="ru-RU" w:eastAsia="ru-RU"/>
              </w:rPr>
              <w:t xml:space="preserve">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в части сотрудников, пенсионное обеспечение которых осуществляется Пенсионным фондом Российской Федерации </w:t>
            </w:r>
          </w:p>
        </w:tc>
      </w:tr>
      <w:tr w:rsidR="00CF4925" w:rsidRPr="007C5680" w:rsidTr="00CF4925">
        <w:trPr>
          <w:trHeight w:val="392"/>
        </w:trPr>
        <w:tc>
          <w:tcPr>
            <w:tcW w:w="846" w:type="dxa"/>
          </w:tcPr>
          <w:p w:rsidR="00CF4925" w:rsidRDefault="00CF4925" w:rsidP="00AA14C1">
            <w:pPr>
              <w:rPr>
                <w:rFonts w:asciiTheme="majorHAnsi" w:hAnsiTheme="majorHAnsi"/>
                <w:szCs w:val="24"/>
                <w:lang w:val="ru-RU" w:eastAsia="ru-RU"/>
              </w:rPr>
            </w:pPr>
            <w:r>
              <w:rPr>
                <w:rFonts w:asciiTheme="majorHAnsi" w:hAnsiTheme="majorHAnsi"/>
                <w:szCs w:val="24"/>
                <w:lang w:val="ru-RU" w:eastAsia="ru-RU"/>
              </w:rPr>
              <w:t>17.2</w:t>
            </w:r>
          </w:p>
        </w:tc>
        <w:tc>
          <w:tcPr>
            <w:tcW w:w="8788" w:type="dxa"/>
            <w:shd w:val="clear" w:color="auto" w:fill="auto"/>
          </w:tcPr>
          <w:p w:rsidR="00CF4925" w:rsidRPr="004944BC" w:rsidRDefault="00CF4925" w:rsidP="000D7B60">
            <w:pPr>
              <w:ind w:right="-2"/>
              <w:jc w:val="both"/>
              <w:rPr>
                <w:rFonts w:asciiTheme="majorHAnsi" w:hAnsiTheme="majorHAnsi"/>
                <w:szCs w:val="24"/>
                <w:lang w:val="ru-RU" w:eastAsia="ru-RU"/>
              </w:rPr>
            </w:pPr>
            <w:r w:rsidRPr="004944BC">
              <w:rPr>
                <w:rFonts w:asciiTheme="majorHAnsi" w:hAnsiTheme="majorHAnsi"/>
                <w:szCs w:val="24"/>
                <w:lang w:val="ru-RU" w:eastAsia="ru-RU"/>
              </w:rPr>
              <w:t>Пособие на проведение летнего оздоровительного отдыха детей военнослужащих, проходивших военную службу по призыву и погибших (умерших), пропавших без вести, ставшими инвалидами в связи с выполнением задач в условиях вооруженного конфликта немеждународного характера в Чеченской Республики и на непосредственно прилегающих к ней территорий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w:t>
            </w:r>
          </w:p>
        </w:tc>
      </w:tr>
      <w:tr w:rsidR="00CF4925" w:rsidRPr="007C5680" w:rsidTr="00CF4925">
        <w:trPr>
          <w:trHeight w:val="392"/>
        </w:trPr>
        <w:tc>
          <w:tcPr>
            <w:tcW w:w="846" w:type="dxa"/>
          </w:tcPr>
          <w:p w:rsidR="00CF4925" w:rsidRDefault="00CF4925" w:rsidP="00AA14C1">
            <w:pPr>
              <w:rPr>
                <w:rFonts w:asciiTheme="majorHAnsi" w:hAnsiTheme="majorHAnsi"/>
                <w:szCs w:val="24"/>
                <w:lang w:val="ru-RU" w:eastAsia="ru-RU"/>
              </w:rPr>
            </w:pPr>
            <w:r>
              <w:rPr>
                <w:rFonts w:asciiTheme="majorHAnsi" w:hAnsiTheme="majorHAnsi"/>
                <w:szCs w:val="24"/>
                <w:lang w:val="ru-RU" w:eastAsia="ru-RU"/>
              </w:rPr>
              <w:t>17.3</w:t>
            </w:r>
          </w:p>
        </w:tc>
        <w:tc>
          <w:tcPr>
            <w:tcW w:w="8788" w:type="dxa"/>
            <w:shd w:val="clear" w:color="auto" w:fill="auto"/>
          </w:tcPr>
          <w:p w:rsidR="00CF4925" w:rsidRPr="004944BC" w:rsidRDefault="00CF4925" w:rsidP="000D7B60">
            <w:pPr>
              <w:ind w:right="-2"/>
              <w:jc w:val="both"/>
              <w:rPr>
                <w:rFonts w:asciiTheme="majorHAnsi" w:hAnsiTheme="majorHAnsi"/>
                <w:szCs w:val="24"/>
                <w:lang w:val="ru-RU" w:eastAsia="ru-RU"/>
              </w:rPr>
            </w:pPr>
            <w:r w:rsidRPr="004944BC">
              <w:rPr>
                <w:rFonts w:asciiTheme="majorHAnsi" w:hAnsiTheme="majorHAnsi"/>
                <w:szCs w:val="24"/>
                <w:lang w:val="ru-RU" w:eastAsia="ru-RU"/>
              </w:rPr>
              <w:t>Компенсационная выплата в связи с расходами по оплате жилых помещений, коммунальных и иных видов услуг членам семей погибших (умерших) военнослужащих и сотрудников некоторых федеральных органов исполнительной власти</w:t>
            </w:r>
          </w:p>
        </w:tc>
      </w:tr>
      <w:tr w:rsidR="00CF4925" w:rsidRPr="007C5680" w:rsidTr="00CF4925">
        <w:trPr>
          <w:trHeight w:val="392"/>
        </w:trPr>
        <w:tc>
          <w:tcPr>
            <w:tcW w:w="846" w:type="dxa"/>
          </w:tcPr>
          <w:p w:rsidR="00CF4925" w:rsidRDefault="00CF4925" w:rsidP="00AA14C1">
            <w:pPr>
              <w:rPr>
                <w:rFonts w:asciiTheme="majorHAnsi" w:hAnsiTheme="majorHAnsi"/>
                <w:szCs w:val="24"/>
                <w:lang w:val="ru-RU" w:eastAsia="ru-RU"/>
              </w:rPr>
            </w:pPr>
            <w:r>
              <w:rPr>
                <w:rFonts w:asciiTheme="majorHAnsi" w:hAnsiTheme="majorHAnsi"/>
                <w:szCs w:val="24"/>
                <w:lang w:val="ru-RU" w:eastAsia="ru-RU"/>
              </w:rPr>
              <w:t>17.4</w:t>
            </w:r>
          </w:p>
        </w:tc>
        <w:tc>
          <w:tcPr>
            <w:tcW w:w="8788" w:type="dxa"/>
            <w:shd w:val="clear" w:color="auto" w:fill="auto"/>
          </w:tcPr>
          <w:p w:rsidR="00CF4925" w:rsidRPr="004944BC" w:rsidRDefault="00CF4925" w:rsidP="000D7B60">
            <w:pPr>
              <w:ind w:right="-2"/>
              <w:jc w:val="both"/>
              <w:rPr>
                <w:rFonts w:asciiTheme="majorHAnsi" w:hAnsiTheme="majorHAnsi"/>
                <w:szCs w:val="24"/>
                <w:lang w:val="ru-RU" w:eastAsia="ru-RU"/>
              </w:rPr>
            </w:pPr>
            <w:r w:rsidRPr="004944BC">
              <w:rPr>
                <w:rFonts w:asciiTheme="majorHAnsi" w:hAnsiTheme="majorHAnsi"/>
                <w:szCs w:val="24"/>
                <w:lang w:val="ru-RU" w:eastAsia="ru-RU"/>
              </w:rPr>
              <w:t xml:space="preserve">Ежемесячная денежная компенсация военнослужащим, гражданам, призванным на военные сборы, и членам из семей, пенсионное обеспечение которых осуществляется Пенсионным фондом Российской Федерации  </w:t>
            </w:r>
          </w:p>
        </w:tc>
      </w:tr>
      <w:tr w:rsidR="00CF4925" w:rsidRPr="007C5680" w:rsidTr="00CF4925">
        <w:trPr>
          <w:trHeight w:val="392"/>
        </w:trPr>
        <w:tc>
          <w:tcPr>
            <w:tcW w:w="846" w:type="dxa"/>
          </w:tcPr>
          <w:p w:rsidR="00CF4925" w:rsidRDefault="00CF4925" w:rsidP="00AA14C1">
            <w:pPr>
              <w:rPr>
                <w:rFonts w:asciiTheme="majorHAnsi" w:hAnsiTheme="majorHAnsi"/>
                <w:szCs w:val="24"/>
                <w:lang w:val="ru-RU" w:eastAsia="ru-RU"/>
              </w:rPr>
            </w:pPr>
            <w:r>
              <w:rPr>
                <w:rFonts w:asciiTheme="majorHAnsi" w:hAnsiTheme="majorHAnsi"/>
                <w:szCs w:val="24"/>
                <w:lang w:val="ru-RU" w:eastAsia="ru-RU"/>
              </w:rPr>
              <w:t>17.5</w:t>
            </w:r>
          </w:p>
        </w:tc>
        <w:tc>
          <w:tcPr>
            <w:tcW w:w="8788" w:type="dxa"/>
            <w:shd w:val="clear" w:color="auto" w:fill="auto"/>
          </w:tcPr>
          <w:p w:rsidR="00CF4925" w:rsidRPr="004944BC" w:rsidRDefault="00CF4925" w:rsidP="000D7B60">
            <w:pPr>
              <w:ind w:right="-2"/>
              <w:jc w:val="both"/>
              <w:rPr>
                <w:rFonts w:asciiTheme="majorHAnsi" w:hAnsiTheme="majorHAnsi"/>
                <w:szCs w:val="24"/>
                <w:lang w:val="ru-RU" w:eastAsia="ru-RU"/>
              </w:rPr>
            </w:pPr>
            <w:r w:rsidRPr="004944BC">
              <w:rPr>
                <w:rFonts w:asciiTheme="majorHAnsi" w:hAnsiTheme="majorHAnsi"/>
                <w:szCs w:val="24"/>
                <w:lang w:val="ru-RU" w:eastAsia="ru-RU"/>
              </w:rPr>
              <w:t xml:space="preserve">Назначение средств на проведение ремонта индивидуальных жилых домов, принадлежащих членам семей военнослужащих, сотрудников органов внутренних дел Российской Федерации, учреждений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потерявших кормилица   </w:t>
            </w:r>
          </w:p>
        </w:tc>
      </w:tr>
      <w:tr w:rsidR="00CF4925" w:rsidRPr="007C5680" w:rsidTr="00CF4925">
        <w:trPr>
          <w:trHeight w:val="392"/>
        </w:trPr>
        <w:tc>
          <w:tcPr>
            <w:tcW w:w="846" w:type="dxa"/>
          </w:tcPr>
          <w:p w:rsidR="00CF4925" w:rsidRDefault="00CF4925" w:rsidP="00AA14C1">
            <w:pPr>
              <w:rPr>
                <w:rFonts w:asciiTheme="majorHAnsi" w:hAnsiTheme="majorHAnsi"/>
                <w:szCs w:val="24"/>
                <w:lang w:val="ru-RU" w:eastAsia="ru-RU"/>
              </w:rPr>
            </w:pPr>
            <w:r>
              <w:rPr>
                <w:rFonts w:asciiTheme="majorHAnsi" w:hAnsiTheme="majorHAnsi"/>
                <w:szCs w:val="24"/>
                <w:lang w:val="ru-RU" w:eastAsia="ru-RU"/>
              </w:rPr>
              <w:t>18</w:t>
            </w:r>
          </w:p>
        </w:tc>
        <w:tc>
          <w:tcPr>
            <w:tcW w:w="8788" w:type="dxa"/>
            <w:shd w:val="clear" w:color="auto" w:fill="auto"/>
          </w:tcPr>
          <w:p w:rsidR="00CF4925" w:rsidRPr="006425E6" w:rsidRDefault="00CF4925" w:rsidP="006425E6">
            <w:pPr>
              <w:rPr>
                <w:rFonts w:asciiTheme="majorHAnsi" w:hAnsiTheme="majorHAnsi"/>
                <w:szCs w:val="24"/>
                <w:lang w:eastAsia="ru-RU"/>
              </w:rPr>
            </w:pPr>
            <w:r>
              <w:rPr>
                <w:rFonts w:asciiTheme="majorHAnsi" w:hAnsiTheme="majorHAnsi"/>
                <w:szCs w:val="24"/>
                <w:lang w:val="ru-RU" w:eastAsia="ru-RU"/>
              </w:rPr>
              <w:t>Предоставление инвалидам (в том числе детям-инвалидам), имеющим транспортные средства</w:t>
            </w:r>
            <w:r>
              <w:rPr>
                <w:rFonts w:asciiTheme="majorHAnsi" w:hAnsiTheme="majorHAnsi"/>
                <w:szCs w:val="24"/>
                <w:lang w:eastAsia="ru-RU"/>
              </w:rPr>
              <w:t xml:space="preserve"> </w:t>
            </w:r>
            <w:r>
              <w:rPr>
                <w:rFonts w:asciiTheme="majorHAnsi" w:hAnsiTheme="majorHAnsi"/>
                <w:szCs w:val="24"/>
                <w:lang w:val="ru-RU" w:eastAsia="ru-RU"/>
              </w:rPr>
              <w:t xml:space="preserve">в соответствии с медицинскими показаниями, или их </w:t>
            </w:r>
            <w:r>
              <w:rPr>
                <w:rFonts w:asciiTheme="majorHAnsi" w:hAnsiTheme="majorHAnsi"/>
                <w:szCs w:val="24"/>
                <w:lang w:val="ru-RU" w:eastAsia="ru-RU"/>
              </w:rPr>
              <w:lastRenderedPageBreak/>
              <w:t xml:space="preserve">законными представителями  компенсации в размере 50 процентов от уплаченной ими страховой премии по договору обязательного страхования гражданской </w:t>
            </w:r>
            <w:r>
              <w:rPr>
                <w:rFonts w:asciiTheme="majorHAnsi" w:hAnsiTheme="majorHAnsi"/>
                <w:szCs w:val="24"/>
                <w:lang w:eastAsia="ru-RU"/>
              </w:rPr>
              <w:t>ответственности</w:t>
            </w:r>
            <w:r>
              <w:rPr>
                <w:rFonts w:asciiTheme="majorHAnsi" w:hAnsiTheme="majorHAnsi"/>
                <w:szCs w:val="24"/>
                <w:lang w:val="ru-RU" w:eastAsia="ru-RU"/>
              </w:rPr>
              <w:t xml:space="preserve"> владельцев транспортных средств</w:t>
            </w:r>
          </w:p>
        </w:tc>
      </w:tr>
      <w:tr w:rsidR="00CF4925" w:rsidRPr="007C5680" w:rsidTr="00CF4925">
        <w:trPr>
          <w:trHeight w:val="392"/>
        </w:trPr>
        <w:tc>
          <w:tcPr>
            <w:tcW w:w="846" w:type="dxa"/>
          </w:tcPr>
          <w:p w:rsidR="00CF4925" w:rsidRDefault="00CF4925" w:rsidP="00A31996">
            <w:pPr>
              <w:rPr>
                <w:rFonts w:asciiTheme="majorHAnsi" w:hAnsiTheme="majorHAnsi"/>
                <w:szCs w:val="24"/>
                <w:lang w:val="ru-RU" w:eastAsia="ru-RU"/>
              </w:rPr>
            </w:pPr>
            <w:r>
              <w:rPr>
                <w:rFonts w:asciiTheme="majorHAnsi" w:hAnsiTheme="majorHAnsi"/>
                <w:szCs w:val="24"/>
                <w:lang w:val="ru-RU" w:eastAsia="ru-RU"/>
              </w:rPr>
              <w:lastRenderedPageBreak/>
              <w:t>19</w:t>
            </w:r>
          </w:p>
        </w:tc>
        <w:tc>
          <w:tcPr>
            <w:tcW w:w="8788" w:type="dxa"/>
            <w:shd w:val="clear" w:color="auto" w:fill="auto"/>
          </w:tcPr>
          <w:p w:rsidR="00CF4925" w:rsidRDefault="00CF4925" w:rsidP="006425E6">
            <w:pPr>
              <w:jc w:val="both"/>
              <w:rPr>
                <w:rFonts w:asciiTheme="majorHAnsi" w:hAnsiTheme="majorHAnsi"/>
                <w:szCs w:val="24"/>
                <w:lang w:val="ru-RU" w:eastAsia="ru-RU"/>
              </w:rPr>
            </w:pPr>
            <w:r>
              <w:rPr>
                <w:rFonts w:asciiTheme="majorHAnsi" w:hAnsiTheme="majorHAnsi"/>
                <w:szCs w:val="24"/>
                <w:lang w:val="ru-RU" w:eastAsia="ru-RU"/>
              </w:rPr>
              <w:t>Предоставление е</w:t>
            </w:r>
            <w:r w:rsidRPr="004944BC">
              <w:rPr>
                <w:rFonts w:asciiTheme="majorHAnsi" w:hAnsiTheme="majorHAnsi"/>
                <w:szCs w:val="24"/>
                <w:lang w:val="ru-RU" w:eastAsia="ru-RU"/>
              </w:rPr>
              <w:t>диновременно</w:t>
            </w:r>
            <w:r>
              <w:rPr>
                <w:rFonts w:asciiTheme="majorHAnsi" w:hAnsiTheme="majorHAnsi"/>
                <w:szCs w:val="24"/>
                <w:lang w:val="ru-RU" w:eastAsia="ru-RU"/>
              </w:rPr>
              <w:t>го</w:t>
            </w:r>
            <w:r w:rsidRPr="004944BC">
              <w:rPr>
                <w:rFonts w:asciiTheme="majorHAnsi" w:hAnsiTheme="majorHAnsi"/>
                <w:szCs w:val="24"/>
                <w:lang w:val="ru-RU" w:eastAsia="ru-RU"/>
              </w:rPr>
              <w:t xml:space="preserve"> пособи</w:t>
            </w:r>
            <w:r>
              <w:rPr>
                <w:rFonts w:asciiTheme="majorHAnsi" w:hAnsiTheme="majorHAnsi"/>
                <w:szCs w:val="24"/>
                <w:lang w:val="ru-RU" w:eastAsia="ru-RU"/>
              </w:rPr>
              <w:t>я</w:t>
            </w:r>
            <w:r w:rsidRPr="004944BC">
              <w:rPr>
                <w:rFonts w:asciiTheme="majorHAnsi" w:hAnsiTheme="majorHAnsi"/>
                <w:szCs w:val="24"/>
                <w:lang w:val="ru-RU" w:eastAsia="ru-RU"/>
              </w:rPr>
              <w:t xml:space="preserve"> беременной жене</w:t>
            </w:r>
            <w:r>
              <w:rPr>
                <w:rFonts w:asciiTheme="majorHAnsi" w:hAnsiTheme="majorHAnsi"/>
                <w:szCs w:val="24"/>
                <w:lang w:val="ru-RU" w:eastAsia="ru-RU"/>
              </w:rPr>
              <w:t xml:space="preserve"> </w:t>
            </w:r>
            <w:r w:rsidRPr="004944BC">
              <w:rPr>
                <w:rFonts w:asciiTheme="majorHAnsi" w:hAnsiTheme="majorHAnsi"/>
                <w:szCs w:val="24"/>
                <w:lang w:val="ru-RU" w:eastAsia="ru-RU"/>
              </w:rPr>
              <w:t>военнослужащего, проходящего военную службу по призыву</w:t>
            </w:r>
          </w:p>
        </w:tc>
      </w:tr>
      <w:tr w:rsidR="00CF4925" w:rsidRPr="007C5680" w:rsidTr="00CF4925">
        <w:trPr>
          <w:trHeight w:val="392"/>
        </w:trPr>
        <w:tc>
          <w:tcPr>
            <w:tcW w:w="846" w:type="dxa"/>
          </w:tcPr>
          <w:p w:rsidR="00CF4925" w:rsidRDefault="00CF4925" w:rsidP="00A31996">
            <w:pPr>
              <w:rPr>
                <w:rFonts w:asciiTheme="majorHAnsi" w:hAnsiTheme="majorHAnsi"/>
                <w:szCs w:val="24"/>
                <w:lang w:val="ru-RU" w:eastAsia="ru-RU"/>
              </w:rPr>
            </w:pPr>
            <w:r>
              <w:rPr>
                <w:rFonts w:asciiTheme="majorHAnsi" w:hAnsiTheme="majorHAnsi"/>
                <w:szCs w:val="24"/>
                <w:lang w:val="ru-RU" w:eastAsia="ru-RU"/>
              </w:rPr>
              <w:t>20</w:t>
            </w:r>
          </w:p>
        </w:tc>
        <w:tc>
          <w:tcPr>
            <w:tcW w:w="8788" w:type="dxa"/>
            <w:shd w:val="clear" w:color="auto" w:fill="auto"/>
          </w:tcPr>
          <w:p w:rsidR="00CF4925" w:rsidRPr="00B15BBC" w:rsidRDefault="00CF4925" w:rsidP="00B15BBC">
            <w:pPr>
              <w:jc w:val="both"/>
              <w:rPr>
                <w:rFonts w:asciiTheme="majorHAnsi" w:hAnsiTheme="majorHAnsi"/>
                <w:szCs w:val="24"/>
                <w:lang w:eastAsia="ru-RU"/>
              </w:rPr>
            </w:pPr>
            <w:r>
              <w:rPr>
                <w:rFonts w:asciiTheme="majorHAnsi" w:hAnsiTheme="majorHAnsi"/>
                <w:szCs w:val="24"/>
                <w:lang w:val="ru-RU" w:eastAsia="ru-RU"/>
              </w:rPr>
              <w:t xml:space="preserve">Предоставление единовременного пособия при рождении ребенка  женщинам, уволенным в период беременности , отпуска по уходу за ребенком, отпуска по беременности и родам, и лицам, </w:t>
            </w:r>
            <w:r>
              <w:rPr>
                <w:rFonts w:asciiTheme="majorHAnsi" w:hAnsiTheme="majorHAnsi"/>
                <w:szCs w:val="24"/>
                <w:lang w:eastAsia="ru-RU"/>
              </w:rPr>
              <w:t>уволенным</w:t>
            </w:r>
            <w:r>
              <w:rPr>
                <w:rFonts w:asciiTheme="majorHAnsi" w:hAnsiTheme="majorHAnsi"/>
                <w:szCs w:val="24"/>
                <w:lang w:val="ru-RU" w:eastAsia="ru-RU"/>
              </w:rPr>
              <w:t xml:space="preserve"> в период отпуска</w:t>
            </w:r>
            <w:r>
              <w:rPr>
                <w:rFonts w:asciiTheme="majorHAnsi" w:hAnsiTheme="majorHAnsi"/>
                <w:szCs w:val="24"/>
                <w:lang w:eastAsia="ru-RU"/>
              </w:rPr>
              <w:t xml:space="preserve"> </w:t>
            </w:r>
            <w:r>
              <w:rPr>
                <w:rFonts w:asciiTheme="majorHAnsi" w:hAnsiTheme="majorHAnsi"/>
                <w:szCs w:val="24"/>
                <w:lang w:val="ru-RU" w:eastAsia="ru-RU"/>
              </w:rPr>
              <w:t>по уходу за ребенком, в</w:t>
            </w:r>
            <w:r>
              <w:rPr>
                <w:rFonts w:asciiTheme="majorHAnsi" w:hAnsiTheme="majorHAnsi"/>
                <w:szCs w:val="24"/>
                <w:lang w:eastAsia="ru-RU"/>
              </w:rPr>
              <w:t xml:space="preserve"> </w:t>
            </w:r>
            <w:r>
              <w:rPr>
                <w:rFonts w:asciiTheme="majorHAnsi" w:hAnsiTheme="majorHAnsi"/>
                <w:szCs w:val="24"/>
                <w:lang w:val="ru-RU" w:eastAsia="ru-RU"/>
              </w:rPr>
              <w:t>с</w:t>
            </w:r>
            <w:r>
              <w:rPr>
                <w:rFonts w:asciiTheme="majorHAnsi" w:hAnsiTheme="majorHAnsi"/>
                <w:szCs w:val="24"/>
                <w:lang w:eastAsia="ru-RU"/>
              </w:rPr>
              <w:t>в</w:t>
            </w:r>
            <w:r>
              <w:rPr>
                <w:rFonts w:asciiTheme="majorHAnsi" w:hAnsiTheme="majorHAnsi"/>
                <w:szCs w:val="24"/>
                <w:lang w:val="ru-RU" w:eastAsia="ru-RU"/>
              </w:rPr>
              <w:t>я</w:t>
            </w:r>
            <w:r>
              <w:rPr>
                <w:rFonts w:asciiTheme="majorHAnsi" w:hAnsiTheme="majorHAnsi"/>
                <w:szCs w:val="24"/>
                <w:lang w:eastAsia="ru-RU"/>
              </w:rPr>
              <w:t>зи</w:t>
            </w:r>
            <w:r>
              <w:rPr>
                <w:rFonts w:asciiTheme="majorHAnsi" w:hAnsiTheme="majorHAnsi"/>
                <w:szCs w:val="24"/>
                <w:lang w:val="ru-RU" w:eastAsia="ru-RU"/>
              </w:rPr>
              <w:t xml:space="preserve"> с ликвидации организации, прекращением  физическими лицами деятельности в качестве индивидуальных предпринимателей, </w:t>
            </w:r>
            <w:r>
              <w:rPr>
                <w:rFonts w:asciiTheme="majorHAnsi" w:hAnsiTheme="majorHAnsi"/>
                <w:szCs w:val="24"/>
                <w:lang w:eastAsia="ru-RU"/>
              </w:rPr>
              <w:t>прекращения</w:t>
            </w:r>
            <w:r>
              <w:rPr>
                <w:rFonts w:asciiTheme="majorHAnsi" w:hAnsiTheme="majorHAnsi"/>
                <w:szCs w:val="24"/>
                <w:lang w:val="ru-RU" w:eastAsia="ru-RU"/>
              </w:rPr>
              <w:t xml:space="preserve"> полномочий нотариусами, занимающимися частной практикой, и прекращением статуса адвоката, а также в связи с прекращением деятельности ин</w:t>
            </w:r>
            <w:r>
              <w:rPr>
                <w:rFonts w:asciiTheme="majorHAnsi" w:hAnsiTheme="majorHAnsi"/>
                <w:szCs w:val="24"/>
                <w:lang w:eastAsia="ru-RU"/>
              </w:rPr>
              <w:t>ы</w:t>
            </w:r>
            <w:r>
              <w:rPr>
                <w:rFonts w:asciiTheme="majorHAnsi" w:hAnsiTheme="majorHAnsi"/>
                <w:szCs w:val="24"/>
                <w:lang w:val="ru-RU" w:eastAsia="ru-RU"/>
              </w:rPr>
              <w:t>ми физическими лицами, чья профессиональная деятельность в соответствии с федеральными законами</w:t>
            </w:r>
            <w:r>
              <w:rPr>
                <w:rFonts w:asciiTheme="majorHAnsi" w:hAnsiTheme="majorHAnsi"/>
                <w:szCs w:val="24"/>
                <w:lang w:eastAsia="ru-RU"/>
              </w:rPr>
              <w:t xml:space="preserve"> </w:t>
            </w:r>
            <w:r>
              <w:rPr>
                <w:rFonts w:asciiTheme="majorHAnsi" w:hAnsiTheme="majorHAnsi"/>
                <w:szCs w:val="24"/>
                <w:lang w:val="ru-RU" w:eastAsia="ru-RU"/>
              </w:rPr>
              <w:t xml:space="preserve">подлежат </w:t>
            </w:r>
            <w:r>
              <w:rPr>
                <w:rFonts w:asciiTheme="majorHAnsi" w:hAnsiTheme="majorHAnsi"/>
                <w:szCs w:val="24"/>
                <w:lang w:eastAsia="ru-RU"/>
              </w:rPr>
              <w:t>государственной</w:t>
            </w:r>
            <w:r>
              <w:rPr>
                <w:rFonts w:asciiTheme="majorHAnsi" w:hAnsiTheme="majorHAnsi"/>
                <w:szCs w:val="24"/>
                <w:lang w:val="ru-RU" w:eastAsia="ru-RU"/>
              </w:rPr>
              <w:t xml:space="preserve">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w:t>
            </w:r>
            <w:r>
              <w:rPr>
                <w:rFonts w:asciiTheme="majorHAnsi" w:hAnsiTheme="majorHAnsi"/>
                <w:szCs w:val="24"/>
                <w:lang w:eastAsia="ru-RU"/>
              </w:rPr>
              <w:t xml:space="preserve"> </w:t>
            </w:r>
            <w:r>
              <w:rPr>
                <w:rFonts w:asciiTheme="majorHAnsi" w:hAnsiTheme="majorHAnsi"/>
                <w:szCs w:val="24"/>
                <w:lang w:val="ru-RU" w:eastAsia="ru-RU"/>
              </w:rPr>
              <w:t>обучающимся по очной форме обучения</w:t>
            </w:r>
            <w:r>
              <w:rPr>
                <w:rFonts w:asciiTheme="majorHAnsi" w:hAnsiTheme="majorHAnsi"/>
                <w:szCs w:val="24"/>
                <w:lang w:eastAsia="ru-RU"/>
              </w:rPr>
              <w:t xml:space="preserve"> </w:t>
            </w:r>
            <w:r>
              <w:rPr>
                <w:rFonts w:asciiTheme="majorHAnsi" w:hAnsiTheme="majorHAnsi"/>
                <w:szCs w:val="24"/>
                <w:lang w:val="ru-RU" w:eastAsia="ru-RU"/>
              </w:rPr>
              <w:t xml:space="preserve">в </w:t>
            </w:r>
            <w:r>
              <w:rPr>
                <w:rFonts w:asciiTheme="majorHAnsi" w:hAnsiTheme="majorHAnsi"/>
                <w:szCs w:val="24"/>
                <w:lang w:eastAsia="ru-RU"/>
              </w:rPr>
              <w:t>профессиональных</w:t>
            </w:r>
            <w:r>
              <w:rPr>
                <w:rFonts w:asciiTheme="majorHAnsi" w:hAnsiTheme="majorHAnsi"/>
                <w:szCs w:val="24"/>
                <w:lang w:val="ru-RU" w:eastAsia="ru-RU"/>
              </w:rPr>
              <w:t xml:space="preserve"> образовательных организациях, образовательных организациях высшего образования, </w:t>
            </w:r>
            <w:r>
              <w:rPr>
                <w:rFonts w:asciiTheme="majorHAnsi" w:hAnsiTheme="majorHAnsi"/>
                <w:szCs w:val="24"/>
                <w:lang w:eastAsia="ru-RU"/>
              </w:rPr>
              <w:t>образовательных</w:t>
            </w:r>
            <w:r>
              <w:rPr>
                <w:rFonts w:asciiTheme="majorHAnsi" w:hAnsiTheme="majorHAnsi"/>
                <w:szCs w:val="24"/>
                <w:lang w:val="ru-RU" w:eastAsia="ru-RU"/>
              </w:rPr>
              <w:t xml:space="preserve"> организациях</w:t>
            </w:r>
          </w:p>
        </w:tc>
      </w:tr>
      <w:tr w:rsidR="00CF4925" w:rsidRPr="007C5680" w:rsidTr="00CF4925">
        <w:trPr>
          <w:trHeight w:val="392"/>
        </w:trPr>
        <w:tc>
          <w:tcPr>
            <w:tcW w:w="846" w:type="dxa"/>
          </w:tcPr>
          <w:p w:rsidR="00CF4925" w:rsidRDefault="00CF4925" w:rsidP="00A31996">
            <w:pPr>
              <w:rPr>
                <w:rFonts w:asciiTheme="majorHAnsi" w:hAnsiTheme="majorHAnsi"/>
                <w:szCs w:val="24"/>
                <w:lang w:val="ru-RU" w:eastAsia="ru-RU"/>
              </w:rPr>
            </w:pPr>
            <w:r>
              <w:rPr>
                <w:rFonts w:asciiTheme="majorHAnsi" w:hAnsiTheme="majorHAnsi"/>
                <w:szCs w:val="24"/>
                <w:lang w:val="ru-RU" w:eastAsia="ru-RU"/>
              </w:rPr>
              <w:t>21</w:t>
            </w:r>
          </w:p>
        </w:tc>
        <w:tc>
          <w:tcPr>
            <w:tcW w:w="8788" w:type="dxa"/>
            <w:shd w:val="clear" w:color="auto" w:fill="auto"/>
          </w:tcPr>
          <w:p w:rsidR="00CF4925" w:rsidRDefault="00CF4925" w:rsidP="00B15BBC">
            <w:pPr>
              <w:jc w:val="both"/>
              <w:rPr>
                <w:rFonts w:asciiTheme="majorHAnsi" w:hAnsiTheme="majorHAnsi"/>
                <w:szCs w:val="24"/>
                <w:lang w:val="ru-RU" w:eastAsia="ru-RU"/>
              </w:rPr>
            </w:pPr>
            <w:r>
              <w:rPr>
                <w:rFonts w:asciiTheme="majorHAnsi" w:hAnsiTheme="majorHAnsi"/>
                <w:szCs w:val="24"/>
                <w:lang w:val="ru-RU" w:eastAsia="ru-RU"/>
              </w:rPr>
              <w:t>Предоставление е</w:t>
            </w:r>
            <w:r w:rsidRPr="004944BC">
              <w:rPr>
                <w:rFonts w:asciiTheme="majorHAnsi" w:hAnsiTheme="majorHAnsi"/>
                <w:szCs w:val="24"/>
                <w:lang w:val="ru-RU" w:eastAsia="ru-RU"/>
              </w:rPr>
              <w:t>жемесячно</w:t>
            </w:r>
            <w:r>
              <w:rPr>
                <w:rFonts w:asciiTheme="majorHAnsi" w:hAnsiTheme="majorHAnsi"/>
                <w:szCs w:val="24"/>
                <w:lang w:val="ru-RU" w:eastAsia="ru-RU"/>
              </w:rPr>
              <w:t>го</w:t>
            </w:r>
            <w:r w:rsidRPr="004944BC">
              <w:rPr>
                <w:rFonts w:asciiTheme="majorHAnsi" w:hAnsiTheme="majorHAnsi"/>
                <w:szCs w:val="24"/>
                <w:lang w:val="ru-RU" w:eastAsia="ru-RU"/>
              </w:rPr>
              <w:t xml:space="preserve"> пособи</w:t>
            </w:r>
            <w:r>
              <w:rPr>
                <w:rFonts w:asciiTheme="majorHAnsi" w:hAnsiTheme="majorHAnsi"/>
                <w:szCs w:val="24"/>
                <w:lang w:val="ru-RU" w:eastAsia="ru-RU"/>
              </w:rPr>
              <w:t>я</w:t>
            </w:r>
            <w:r w:rsidRPr="004944BC">
              <w:rPr>
                <w:rFonts w:asciiTheme="majorHAnsi" w:hAnsiTheme="majorHAnsi"/>
                <w:szCs w:val="24"/>
                <w:lang w:val="ru-RU" w:eastAsia="ru-RU"/>
              </w:rPr>
              <w:t xml:space="preserve"> на ребенка военнослужащего, проходящего военную службу по призыву</w:t>
            </w:r>
          </w:p>
        </w:tc>
      </w:tr>
      <w:tr w:rsidR="00CF4925" w:rsidRPr="007C5680" w:rsidTr="00CF4925">
        <w:trPr>
          <w:trHeight w:val="392"/>
        </w:trPr>
        <w:tc>
          <w:tcPr>
            <w:tcW w:w="846" w:type="dxa"/>
          </w:tcPr>
          <w:p w:rsidR="00CF4925" w:rsidRDefault="00CF4925" w:rsidP="00A31996">
            <w:pPr>
              <w:rPr>
                <w:rFonts w:asciiTheme="majorHAnsi" w:hAnsiTheme="majorHAnsi"/>
                <w:szCs w:val="24"/>
                <w:lang w:val="ru-RU" w:eastAsia="ru-RU"/>
              </w:rPr>
            </w:pPr>
            <w:r>
              <w:rPr>
                <w:rFonts w:asciiTheme="majorHAnsi" w:hAnsiTheme="majorHAnsi"/>
                <w:szCs w:val="24"/>
                <w:lang w:val="ru-RU" w:eastAsia="ru-RU"/>
              </w:rPr>
              <w:t>22</w:t>
            </w:r>
          </w:p>
        </w:tc>
        <w:tc>
          <w:tcPr>
            <w:tcW w:w="8788" w:type="dxa"/>
            <w:shd w:val="clear" w:color="auto" w:fill="auto"/>
          </w:tcPr>
          <w:p w:rsidR="00CF4925" w:rsidRPr="00460085" w:rsidRDefault="00CF4925" w:rsidP="00460085">
            <w:pPr>
              <w:jc w:val="both"/>
              <w:rPr>
                <w:rFonts w:asciiTheme="majorHAnsi" w:hAnsiTheme="majorHAnsi"/>
                <w:szCs w:val="24"/>
                <w:lang w:eastAsia="ru-RU"/>
              </w:rPr>
            </w:pPr>
            <w:r>
              <w:rPr>
                <w:rFonts w:asciiTheme="majorHAnsi" w:hAnsiTheme="majorHAnsi"/>
                <w:szCs w:val="24"/>
                <w:lang w:val="ru-RU" w:eastAsia="ru-RU"/>
              </w:rPr>
              <w:t xml:space="preserve">Предоставление ежемесячного пособия по уходу за ребенком  женщинам, уволенным в период беременности , отпуска по беременности и родам, и лицам, </w:t>
            </w:r>
            <w:r>
              <w:rPr>
                <w:rFonts w:asciiTheme="majorHAnsi" w:hAnsiTheme="majorHAnsi"/>
                <w:szCs w:val="24"/>
                <w:lang w:eastAsia="ru-RU"/>
              </w:rPr>
              <w:t>уволенным</w:t>
            </w:r>
            <w:r>
              <w:rPr>
                <w:rFonts w:asciiTheme="majorHAnsi" w:hAnsiTheme="majorHAnsi"/>
                <w:szCs w:val="24"/>
                <w:lang w:val="ru-RU" w:eastAsia="ru-RU"/>
              </w:rPr>
              <w:t xml:space="preserve"> </w:t>
            </w:r>
            <w:r>
              <w:rPr>
                <w:rFonts w:asciiTheme="majorHAnsi" w:hAnsiTheme="majorHAnsi"/>
                <w:szCs w:val="24"/>
                <w:lang w:eastAsia="ru-RU"/>
              </w:rPr>
              <w:t xml:space="preserve">в </w:t>
            </w:r>
            <w:r>
              <w:rPr>
                <w:rFonts w:asciiTheme="majorHAnsi" w:hAnsiTheme="majorHAnsi"/>
                <w:szCs w:val="24"/>
                <w:lang w:val="ru-RU" w:eastAsia="ru-RU"/>
              </w:rPr>
              <w:t>период отпуска</w:t>
            </w:r>
            <w:r>
              <w:rPr>
                <w:rFonts w:asciiTheme="majorHAnsi" w:hAnsiTheme="majorHAnsi"/>
                <w:szCs w:val="24"/>
                <w:lang w:eastAsia="ru-RU"/>
              </w:rPr>
              <w:t xml:space="preserve"> </w:t>
            </w:r>
            <w:r>
              <w:rPr>
                <w:rFonts w:asciiTheme="majorHAnsi" w:hAnsiTheme="majorHAnsi"/>
                <w:szCs w:val="24"/>
                <w:lang w:val="ru-RU" w:eastAsia="ru-RU"/>
              </w:rPr>
              <w:t>по уходу за ребенком, в</w:t>
            </w:r>
            <w:r>
              <w:rPr>
                <w:rFonts w:asciiTheme="majorHAnsi" w:hAnsiTheme="majorHAnsi"/>
                <w:szCs w:val="24"/>
                <w:lang w:eastAsia="ru-RU"/>
              </w:rPr>
              <w:t xml:space="preserve"> </w:t>
            </w:r>
            <w:r>
              <w:rPr>
                <w:rFonts w:asciiTheme="majorHAnsi" w:hAnsiTheme="majorHAnsi"/>
                <w:szCs w:val="24"/>
                <w:lang w:val="ru-RU" w:eastAsia="ru-RU"/>
              </w:rPr>
              <w:t>с</w:t>
            </w:r>
            <w:r>
              <w:rPr>
                <w:rFonts w:asciiTheme="majorHAnsi" w:hAnsiTheme="majorHAnsi"/>
                <w:szCs w:val="24"/>
                <w:lang w:eastAsia="ru-RU"/>
              </w:rPr>
              <w:t>в</w:t>
            </w:r>
            <w:r>
              <w:rPr>
                <w:rFonts w:asciiTheme="majorHAnsi" w:hAnsiTheme="majorHAnsi"/>
                <w:szCs w:val="24"/>
                <w:lang w:val="ru-RU" w:eastAsia="ru-RU"/>
              </w:rPr>
              <w:t>я</w:t>
            </w:r>
            <w:r>
              <w:rPr>
                <w:rFonts w:asciiTheme="majorHAnsi" w:hAnsiTheme="majorHAnsi"/>
                <w:szCs w:val="24"/>
                <w:lang w:eastAsia="ru-RU"/>
              </w:rPr>
              <w:t>зи</w:t>
            </w:r>
            <w:r>
              <w:rPr>
                <w:rFonts w:asciiTheme="majorHAnsi" w:hAnsiTheme="majorHAnsi"/>
                <w:szCs w:val="24"/>
                <w:lang w:val="ru-RU" w:eastAsia="ru-RU"/>
              </w:rPr>
              <w:t xml:space="preserve"> с ликвидации организации, прекращением  физическими лицами деятельности в качестве индивидуальных предпринимателей, </w:t>
            </w:r>
            <w:r>
              <w:rPr>
                <w:rFonts w:asciiTheme="majorHAnsi" w:hAnsiTheme="majorHAnsi"/>
                <w:szCs w:val="24"/>
                <w:lang w:eastAsia="ru-RU"/>
              </w:rPr>
              <w:t>прекращения</w:t>
            </w:r>
            <w:r>
              <w:rPr>
                <w:rFonts w:asciiTheme="majorHAnsi" w:hAnsiTheme="majorHAnsi"/>
                <w:szCs w:val="24"/>
                <w:lang w:val="ru-RU" w:eastAsia="ru-RU"/>
              </w:rPr>
              <w:t xml:space="preserve"> полномочий нотариусами, занимающимися частной практикой, и прекращением статуса адвоката, а также в связи с прекращением деятельности ин</w:t>
            </w:r>
            <w:r>
              <w:rPr>
                <w:rFonts w:asciiTheme="majorHAnsi" w:hAnsiTheme="majorHAnsi"/>
                <w:szCs w:val="24"/>
                <w:lang w:eastAsia="ru-RU"/>
              </w:rPr>
              <w:t>ы</w:t>
            </w:r>
            <w:r>
              <w:rPr>
                <w:rFonts w:asciiTheme="majorHAnsi" w:hAnsiTheme="majorHAnsi"/>
                <w:szCs w:val="24"/>
                <w:lang w:val="ru-RU" w:eastAsia="ru-RU"/>
              </w:rPr>
              <w:t>ми физическими лицами, чья профессиональная деятельность в соответствии с федеральными законами</w:t>
            </w:r>
            <w:r>
              <w:rPr>
                <w:rFonts w:asciiTheme="majorHAnsi" w:hAnsiTheme="majorHAnsi"/>
                <w:szCs w:val="24"/>
                <w:lang w:eastAsia="ru-RU"/>
              </w:rPr>
              <w:t xml:space="preserve"> </w:t>
            </w:r>
            <w:r>
              <w:rPr>
                <w:rFonts w:asciiTheme="majorHAnsi" w:hAnsiTheme="majorHAnsi"/>
                <w:szCs w:val="24"/>
                <w:lang w:val="ru-RU" w:eastAsia="ru-RU"/>
              </w:rPr>
              <w:t xml:space="preserve">подлежат </w:t>
            </w:r>
            <w:r>
              <w:rPr>
                <w:rFonts w:asciiTheme="majorHAnsi" w:hAnsiTheme="majorHAnsi"/>
                <w:szCs w:val="24"/>
                <w:lang w:eastAsia="ru-RU"/>
              </w:rPr>
              <w:t>государственной</w:t>
            </w:r>
            <w:r>
              <w:rPr>
                <w:rFonts w:asciiTheme="majorHAnsi" w:hAnsiTheme="majorHAnsi"/>
                <w:szCs w:val="24"/>
                <w:lang w:val="ru-RU" w:eastAsia="ru-RU"/>
              </w:rPr>
              <w:t xml:space="preserve">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w:t>
            </w:r>
            <w:r>
              <w:rPr>
                <w:rFonts w:asciiTheme="majorHAnsi" w:hAnsiTheme="majorHAnsi"/>
                <w:szCs w:val="24"/>
                <w:lang w:eastAsia="ru-RU"/>
              </w:rPr>
              <w:t xml:space="preserve"> </w:t>
            </w:r>
            <w:r>
              <w:rPr>
                <w:rFonts w:asciiTheme="majorHAnsi" w:hAnsiTheme="majorHAnsi"/>
                <w:szCs w:val="24"/>
                <w:lang w:val="ru-RU" w:eastAsia="ru-RU"/>
              </w:rPr>
              <w:t>обучающимся по очной форме обучения</w:t>
            </w:r>
            <w:r>
              <w:rPr>
                <w:rFonts w:asciiTheme="majorHAnsi" w:hAnsiTheme="majorHAnsi"/>
                <w:szCs w:val="24"/>
                <w:lang w:eastAsia="ru-RU"/>
              </w:rPr>
              <w:t xml:space="preserve"> </w:t>
            </w:r>
            <w:r>
              <w:rPr>
                <w:rFonts w:asciiTheme="majorHAnsi" w:hAnsiTheme="majorHAnsi"/>
                <w:szCs w:val="24"/>
                <w:lang w:val="ru-RU" w:eastAsia="ru-RU"/>
              </w:rPr>
              <w:t xml:space="preserve">в </w:t>
            </w:r>
            <w:r>
              <w:rPr>
                <w:rFonts w:asciiTheme="majorHAnsi" w:hAnsiTheme="majorHAnsi"/>
                <w:szCs w:val="24"/>
                <w:lang w:eastAsia="ru-RU"/>
              </w:rPr>
              <w:t>профессиональных</w:t>
            </w:r>
            <w:r>
              <w:rPr>
                <w:rFonts w:asciiTheme="majorHAnsi" w:hAnsiTheme="majorHAnsi"/>
                <w:szCs w:val="24"/>
                <w:lang w:val="ru-RU" w:eastAsia="ru-RU"/>
              </w:rPr>
              <w:t xml:space="preserve"> образовательных организациях, образовательных организациях высшего образования, </w:t>
            </w:r>
            <w:r>
              <w:rPr>
                <w:rFonts w:asciiTheme="majorHAnsi" w:hAnsiTheme="majorHAnsi"/>
                <w:szCs w:val="24"/>
                <w:lang w:eastAsia="ru-RU"/>
              </w:rPr>
              <w:t>образовательных</w:t>
            </w:r>
            <w:r>
              <w:rPr>
                <w:rFonts w:asciiTheme="majorHAnsi" w:hAnsiTheme="majorHAnsi"/>
                <w:szCs w:val="24"/>
                <w:lang w:val="ru-RU" w:eastAsia="ru-RU"/>
              </w:rPr>
              <w:t xml:space="preserve"> организациях</w:t>
            </w:r>
            <w:r>
              <w:rPr>
                <w:rFonts w:asciiTheme="majorHAnsi" w:hAnsiTheme="majorHAnsi"/>
                <w:szCs w:val="24"/>
                <w:lang w:eastAsia="ru-RU"/>
              </w:rPr>
              <w:t xml:space="preserve"> дополнительного профессионального образования в научных организациях</w:t>
            </w:r>
          </w:p>
        </w:tc>
      </w:tr>
      <w:tr w:rsidR="00CF4925" w:rsidRPr="007C5680" w:rsidTr="00CF4925">
        <w:trPr>
          <w:trHeight w:val="392"/>
        </w:trPr>
        <w:tc>
          <w:tcPr>
            <w:tcW w:w="846" w:type="dxa"/>
          </w:tcPr>
          <w:p w:rsidR="00CF4925" w:rsidRDefault="00CF4925" w:rsidP="00A31996">
            <w:pPr>
              <w:rPr>
                <w:rFonts w:asciiTheme="majorHAnsi" w:hAnsiTheme="majorHAnsi"/>
                <w:szCs w:val="24"/>
                <w:lang w:val="ru-RU" w:eastAsia="ru-RU"/>
              </w:rPr>
            </w:pPr>
            <w:r>
              <w:rPr>
                <w:rFonts w:asciiTheme="majorHAnsi" w:hAnsiTheme="majorHAnsi"/>
                <w:szCs w:val="24"/>
                <w:lang w:val="ru-RU" w:eastAsia="ru-RU"/>
              </w:rPr>
              <w:t>23</w:t>
            </w:r>
          </w:p>
        </w:tc>
        <w:tc>
          <w:tcPr>
            <w:tcW w:w="8788" w:type="dxa"/>
            <w:shd w:val="clear" w:color="auto" w:fill="auto"/>
          </w:tcPr>
          <w:p w:rsidR="00CF4925" w:rsidRDefault="00CF4925" w:rsidP="001C1770">
            <w:pPr>
              <w:jc w:val="both"/>
              <w:rPr>
                <w:rFonts w:asciiTheme="majorHAnsi" w:hAnsiTheme="majorHAnsi"/>
                <w:szCs w:val="24"/>
                <w:lang w:val="ru-RU" w:eastAsia="ru-RU"/>
              </w:rPr>
            </w:pPr>
            <w:r>
              <w:rPr>
                <w:rFonts w:asciiTheme="majorHAnsi" w:hAnsiTheme="majorHAnsi"/>
                <w:szCs w:val="24"/>
                <w:lang w:val="ru-RU" w:eastAsia="ru-RU"/>
              </w:rPr>
              <w:t xml:space="preserve">Предоставление пособия по беременности и родам женщинам, уволенным в период беременности , отпуска по беременности и родам, и лицам, </w:t>
            </w:r>
            <w:r>
              <w:rPr>
                <w:rFonts w:asciiTheme="majorHAnsi" w:hAnsiTheme="majorHAnsi"/>
                <w:szCs w:val="24"/>
                <w:lang w:eastAsia="ru-RU"/>
              </w:rPr>
              <w:t>уволенным</w:t>
            </w:r>
            <w:r>
              <w:rPr>
                <w:rFonts w:asciiTheme="majorHAnsi" w:hAnsiTheme="majorHAnsi"/>
                <w:szCs w:val="24"/>
                <w:lang w:val="ru-RU" w:eastAsia="ru-RU"/>
              </w:rPr>
              <w:t xml:space="preserve"> </w:t>
            </w:r>
            <w:r>
              <w:rPr>
                <w:rFonts w:asciiTheme="majorHAnsi" w:hAnsiTheme="majorHAnsi"/>
                <w:szCs w:val="24"/>
                <w:lang w:eastAsia="ru-RU"/>
              </w:rPr>
              <w:t xml:space="preserve">в </w:t>
            </w:r>
            <w:r>
              <w:rPr>
                <w:rFonts w:asciiTheme="majorHAnsi" w:hAnsiTheme="majorHAnsi"/>
                <w:szCs w:val="24"/>
                <w:lang w:val="ru-RU" w:eastAsia="ru-RU"/>
              </w:rPr>
              <w:t>период отпуска</w:t>
            </w:r>
            <w:r>
              <w:rPr>
                <w:rFonts w:asciiTheme="majorHAnsi" w:hAnsiTheme="majorHAnsi"/>
                <w:szCs w:val="24"/>
                <w:lang w:eastAsia="ru-RU"/>
              </w:rPr>
              <w:t xml:space="preserve"> </w:t>
            </w:r>
            <w:r>
              <w:rPr>
                <w:rFonts w:asciiTheme="majorHAnsi" w:hAnsiTheme="majorHAnsi"/>
                <w:szCs w:val="24"/>
                <w:lang w:val="ru-RU" w:eastAsia="ru-RU"/>
              </w:rPr>
              <w:t>по уходу за ребенком, в</w:t>
            </w:r>
            <w:r>
              <w:rPr>
                <w:rFonts w:asciiTheme="majorHAnsi" w:hAnsiTheme="majorHAnsi"/>
                <w:szCs w:val="24"/>
                <w:lang w:eastAsia="ru-RU"/>
              </w:rPr>
              <w:t xml:space="preserve"> </w:t>
            </w:r>
            <w:r>
              <w:rPr>
                <w:rFonts w:asciiTheme="majorHAnsi" w:hAnsiTheme="majorHAnsi"/>
                <w:szCs w:val="24"/>
                <w:lang w:val="ru-RU" w:eastAsia="ru-RU"/>
              </w:rPr>
              <w:t>с</w:t>
            </w:r>
            <w:r>
              <w:rPr>
                <w:rFonts w:asciiTheme="majorHAnsi" w:hAnsiTheme="majorHAnsi"/>
                <w:szCs w:val="24"/>
                <w:lang w:eastAsia="ru-RU"/>
              </w:rPr>
              <w:t>в</w:t>
            </w:r>
            <w:r>
              <w:rPr>
                <w:rFonts w:asciiTheme="majorHAnsi" w:hAnsiTheme="majorHAnsi"/>
                <w:szCs w:val="24"/>
                <w:lang w:val="ru-RU" w:eastAsia="ru-RU"/>
              </w:rPr>
              <w:t>я</w:t>
            </w:r>
            <w:r>
              <w:rPr>
                <w:rFonts w:asciiTheme="majorHAnsi" w:hAnsiTheme="majorHAnsi"/>
                <w:szCs w:val="24"/>
                <w:lang w:eastAsia="ru-RU"/>
              </w:rPr>
              <w:t>зи</w:t>
            </w:r>
            <w:r>
              <w:rPr>
                <w:rFonts w:asciiTheme="majorHAnsi" w:hAnsiTheme="majorHAnsi"/>
                <w:szCs w:val="24"/>
                <w:lang w:val="ru-RU" w:eastAsia="ru-RU"/>
              </w:rPr>
              <w:t xml:space="preserve"> с ликвидации организации, прекращением  физическими лицами деятельности в качестве индивидуальных предпринимателей, </w:t>
            </w:r>
            <w:r>
              <w:rPr>
                <w:rFonts w:asciiTheme="majorHAnsi" w:hAnsiTheme="majorHAnsi"/>
                <w:szCs w:val="24"/>
                <w:lang w:eastAsia="ru-RU"/>
              </w:rPr>
              <w:t>прекращения</w:t>
            </w:r>
            <w:r>
              <w:rPr>
                <w:rFonts w:asciiTheme="majorHAnsi" w:hAnsiTheme="majorHAnsi"/>
                <w:szCs w:val="24"/>
                <w:lang w:val="ru-RU" w:eastAsia="ru-RU"/>
              </w:rPr>
              <w:t xml:space="preserve"> полномочий нотариусами, занимающимися частной практикой, и прекращением статуса адвоката, а также в связи с прекращением деятельности ин</w:t>
            </w:r>
            <w:r>
              <w:rPr>
                <w:rFonts w:asciiTheme="majorHAnsi" w:hAnsiTheme="majorHAnsi"/>
                <w:szCs w:val="24"/>
                <w:lang w:eastAsia="ru-RU"/>
              </w:rPr>
              <w:t>ы</w:t>
            </w:r>
            <w:r>
              <w:rPr>
                <w:rFonts w:asciiTheme="majorHAnsi" w:hAnsiTheme="majorHAnsi"/>
                <w:szCs w:val="24"/>
                <w:lang w:val="ru-RU" w:eastAsia="ru-RU"/>
              </w:rPr>
              <w:t>ми физическими лицами, чья профессиональная деятельность в соответствии с федеральными законами</w:t>
            </w:r>
            <w:r>
              <w:rPr>
                <w:rFonts w:asciiTheme="majorHAnsi" w:hAnsiTheme="majorHAnsi"/>
                <w:szCs w:val="24"/>
                <w:lang w:eastAsia="ru-RU"/>
              </w:rPr>
              <w:t xml:space="preserve"> </w:t>
            </w:r>
            <w:r>
              <w:rPr>
                <w:rFonts w:asciiTheme="majorHAnsi" w:hAnsiTheme="majorHAnsi"/>
                <w:szCs w:val="24"/>
                <w:lang w:val="ru-RU" w:eastAsia="ru-RU"/>
              </w:rPr>
              <w:t xml:space="preserve">подлежат </w:t>
            </w:r>
            <w:r>
              <w:rPr>
                <w:rFonts w:asciiTheme="majorHAnsi" w:hAnsiTheme="majorHAnsi"/>
                <w:szCs w:val="24"/>
                <w:lang w:eastAsia="ru-RU"/>
              </w:rPr>
              <w:t>государственной</w:t>
            </w:r>
            <w:r>
              <w:rPr>
                <w:rFonts w:asciiTheme="majorHAnsi" w:hAnsiTheme="majorHAnsi"/>
                <w:szCs w:val="24"/>
                <w:lang w:val="ru-RU" w:eastAsia="ru-RU"/>
              </w:rPr>
              <w:t xml:space="preserve"> регистрации  и (или) лицензированию</w:t>
            </w:r>
          </w:p>
        </w:tc>
      </w:tr>
      <w:tr w:rsidR="00CF4925" w:rsidRPr="00696CCA" w:rsidTr="00CF4925">
        <w:trPr>
          <w:trHeight w:val="711"/>
        </w:trPr>
        <w:tc>
          <w:tcPr>
            <w:tcW w:w="846" w:type="dxa"/>
          </w:tcPr>
          <w:p w:rsidR="00CF4925" w:rsidRPr="00221B4C" w:rsidRDefault="00CF4925" w:rsidP="00A31996">
            <w:pPr>
              <w:rPr>
                <w:rFonts w:asciiTheme="majorHAnsi" w:hAnsiTheme="majorHAnsi"/>
                <w:szCs w:val="24"/>
                <w:lang w:val="ru-RU" w:eastAsia="ru-RU"/>
              </w:rPr>
            </w:pPr>
            <w:r>
              <w:rPr>
                <w:rFonts w:asciiTheme="majorHAnsi" w:hAnsiTheme="majorHAnsi"/>
                <w:szCs w:val="24"/>
                <w:lang w:val="ru-RU" w:eastAsia="ru-RU"/>
              </w:rPr>
              <w:t>24</w:t>
            </w:r>
          </w:p>
        </w:tc>
        <w:tc>
          <w:tcPr>
            <w:tcW w:w="8788" w:type="dxa"/>
            <w:shd w:val="clear" w:color="auto" w:fill="auto"/>
            <w:hideMark/>
          </w:tcPr>
          <w:p w:rsidR="00CF4925" w:rsidRPr="00221B4C" w:rsidRDefault="00CF4925" w:rsidP="009F7748">
            <w:pPr>
              <w:ind w:right="-2"/>
              <w:jc w:val="both"/>
              <w:rPr>
                <w:rFonts w:asciiTheme="majorHAnsi" w:hAnsiTheme="majorHAnsi"/>
                <w:szCs w:val="24"/>
                <w:lang w:val="ru-RU" w:eastAsia="ru-RU"/>
              </w:rPr>
            </w:pPr>
            <w:r w:rsidRPr="00221B4C">
              <w:rPr>
                <w:rFonts w:asciiTheme="majorHAnsi" w:hAnsiTheme="majorHAnsi"/>
                <w:szCs w:val="24"/>
                <w:lang w:val="ru-RU" w:eastAsia="ru-RU"/>
              </w:rPr>
              <w:t xml:space="preserve">Прием от граждан анкет в целях регистрации в системе индивидуального (персонифицированного) учета, в том числе прием от застрахованных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  </w:t>
            </w:r>
          </w:p>
          <w:p w:rsidR="00CF4925" w:rsidRPr="00221B4C" w:rsidRDefault="00CF4925" w:rsidP="009F7748">
            <w:pPr>
              <w:ind w:right="-2"/>
              <w:jc w:val="both"/>
              <w:rPr>
                <w:rFonts w:asciiTheme="majorHAnsi" w:hAnsiTheme="majorHAnsi"/>
                <w:szCs w:val="24"/>
                <w:lang w:val="ru-RU" w:eastAsia="ru-RU"/>
              </w:rPr>
            </w:pPr>
            <w:r w:rsidRPr="00221B4C">
              <w:rPr>
                <w:rFonts w:asciiTheme="majorHAnsi" w:hAnsiTheme="majorHAnsi"/>
                <w:szCs w:val="24"/>
                <w:lang w:val="ru-RU" w:eastAsia="ru-RU"/>
              </w:rPr>
              <w:t xml:space="preserve"> </w:t>
            </w:r>
          </w:p>
        </w:tc>
      </w:tr>
      <w:tr w:rsidR="00CF4925" w:rsidRPr="00696CCA" w:rsidTr="00CF4925">
        <w:trPr>
          <w:trHeight w:val="1170"/>
        </w:trPr>
        <w:tc>
          <w:tcPr>
            <w:tcW w:w="846" w:type="dxa"/>
          </w:tcPr>
          <w:p w:rsidR="00CF4925" w:rsidRPr="00696CCA" w:rsidRDefault="00CF4925" w:rsidP="001C1770">
            <w:pPr>
              <w:rPr>
                <w:rFonts w:asciiTheme="majorHAnsi" w:hAnsiTheme="majorHAnsi"/>
                <w:szCs w:val="24"/>
                <w:lang w:val="ru-RU" w:eastAsia="ru-RU"/>
              </w:rPr>
            </w:pPr>
            <w:r>
              <w:rPr>
                <w:rFonts w:asciiTheme="majorHAnsi" w:hAnsiTheme="majorHAnsi"/>
                <w:szCs w:val="24"/>
                <w:lang w:val="ru-RU" w:eastAsia="ru-RU"/>
              </w:rPr>
              <w:lastRenderedPageBreak/>
              <w:t>25</w:t>
            </w:r>
          </w:p>
        </w:tc>
        <w:tc>
          <w:tcPr>
            <w:tcW w:w="8788" w:type="dxa"/>
            <w:shd w:val="clear" w:color="auto" w:fill="auto"/>
            <w:hideMark/>
          </w:tcPr>
          <w:p w:rsidR="00CF4925" w:rsidRPr="00696CCA" w:rsidRDefault="00CF4925" w:rsidP="001C1770">
            <w:pPr>
              <w:ind w:right="-2"/>
              <w:jc w:val="both"/>
              <w:rPr>
                <w:rFonts w:asciiTheme="majorHAnsi" w:hAnsiTheme="majorHAnsi"/>
                <w:szCs w:val="24"/>
                <w:lang w:val="ru-RU" w:eastAsia="ru-RU"/>
              </w:rPr>
            </w:pPr>
            <w:r w:rsidRPr="00696CCA">
              <w:rPr>
                <w:rFonts w:asciiTheme="majorHAnsi" w:hAnsiTheme="majorHAnsi"/>
                <w:szCs w:val="24"/>
                <w:lang w:val="ru-RU" w:eastAsia="ru-RU"/>
              </w:rPr>
              <w:t xml:space="preserve">Информирование </w:t>
            </w:r>
            <w:r>
              <w:rPr>
                <w:rFonts w:asciiTheme="majorHAnsi" w:hAnsiTheme="majorHAnsi"/>
                <w:szCs w:val="24"/>
                <w:lang w:val="ru-RU" w:eastAsia="ru-RU"/>
              </w:rPr>
              <w:t xml:space="preserve">зарегистрированных граждан </w:t>
            </w:r>
            <w:r w:rsidRPr="00696CCA">
              <w:rPr>
                <w:rFonts w:asciiTheme="majorHAnsi" w:hAnsiTheme="majorHAnsi"/>
                <w:szCs w:val="24"/>
                <w:lang w:val="ru-RU" w:eastAsia="ru-RU"/>
              </w:rPr>
              <w:t xml:space="preserve">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обязательного пенсионного страхования) и "Об инвестировании средств для финансирования накопительной пенсии в </w:t>
            </w:r>
            <w:r>
              <w:rPr>
                <w:rFonts w:asciiTheme="majorHAnsi" w:hAnsiTheme="majorHAnsi"/>
                <w:szCs w:val="24"/>
                <w:lang w:val="ru-RU" w:eastAsia="ru-RU"/>
              </w:rPr>
              <w:t xml:space="preserve">Российской </w:t>
            </w:r>
            <w:r w:rsidRPr="00696CCA">
              <w:rPr>
                <w:rFonts w:asciiTheme="majorHAnsi" w:hAnsiTheme="majorHAnsi"/>
                <w:szCs w:val="24"/>
                <w:lang w:val="ru-RU" w:eastAsia="ru-RU"/>
              </w:rPr>
              <w:t>Ф</w:t>
            </w:r>
            <w:r>
              <w:rPr>
                <w:rFonts w:asciiTheme="majorHAnsi" w:hAnsiTheme="majorHAnsi"/>
                <w:szCs w:val="24"/>
                <w:lang w:val="ru-RU" w:eastAsia="ru-RU"/>
              </w:rPr>
              <w:t>едерации</w:t>
            </w:r>
            <w:r w:rsidRPr="00696CCA">
              <w:rPr>
                <w:rFonts w:asciiTheme="majorHAnsi" w:hAnsiTheme="majorHAnsi"/>
                <w:szCs w:val="24"/>
                <w:lang w:val="ru-RU" w:eastAsia="ru-RU"/>
              </w:rPr>
              <w:t>"</w:t>
            </w:r>
          </w:p>
        </w:tc>
      </w:tr>
      <w:tr w:rsidR="00CF4925" w:rsidRPr="00696CCA" w:rsidTr="00CF4925">
        <w:trPr>
          <w:trHeight w:val="561"/>
        </w:trPr>
        <w:tc>
          <w:tcPr>
            <w:tcW w:w="846" w:type="dxa"/>
          </w:tcPr>
          <w:p w:rsidR="00CF4925" w:rsidRPr="00696CCA" w:rsidRDefault="00CF4925" w:rsidP="00A31996">
            <w:pPr>
              <w:rPr>
                <w:rFonts w:asciiTheme="majorHAnsi" w:hAnsiTheme="majorHAnsi"/>
                <w:szCs w:val="24"/>
                <w:lang w:val="ru-RU" w:eastAsia="ru-RU"/>
              </w:rPr>
            </w:pPr>
            <w:r>
              <w:rPr>
                <w:rFonts w:asciiTheme="majorHAnsi" w:hAnsiTheme="majorHAnsi"/>
                <w:szCs w:val="24"/>
                <w:lang w:val="ru-RU" w:eastAsia="ru-RU"/>
              </w:rPr>
              <w:t>26</w:t>
            </w:r>
          </w:p>
        </w:tc>
        <w:tc>
          <w:tcPr>
            <w:tcW w:w="8788" w:type="dxa"/>
            <w:shd w:val="clear" w:color="auto" w:fill="auto"/>
            <w:hideMark/>
          </w:tcPr>
          <w:p w:rsidR="00CF4925" w:rsidRPr="00696CCA" w:rsidRDefault="00CF4925" w:rsidP="009F7748">
            <w:pPr>
              <w:ind w:right="-2"/>
              <w:jc w:val="both"/>
              <w:rPr>
                <w:rFonts w:asciiTheme="majorHAnsi" w:hAnsiTheme="majorHAnsi"/>
                <w:szCs w:val="24"/>
                <w:lang w:val="ru-RU" w:eastAsia="ru-RU"/>
              </w:rPr>
            </w:pPr>
            <w:r w:rsidRPr="00696CCA">
              <w:rPr>
                <w:rFonts w:asciiTheme="majorHAnsi" w:hAnsiTheme="majorHAnsi"/>
                <w:szCs w:val="24"/>
                <w:lang w:val="ru-RU" w:eastAsia="ru-RU"/>
              </w:rPr>
              <w:t>Информирование граждан о предоставлении государственной социальной помощи в виде набора социальных услуг</w:t>
            </w:r>
          </w:p>
        </w:tc>
      </w:tr>
      <w:tr w:rsidR="00CF4925" w:rsidRPr="00696CCA" w:rsidTr="00CF4925">
        <w:trPr>
          <w:trHeight w:val="271"/>
        </w:trPr>
        <w:tc>
          <w:tcPr>
            <w:tcW w:w="846" w:type="dxa"/>
          </w:tcPr>
          <w:p w:rsidR="00CF4925" w:rsidRPr="00696CCA" w:rsidRDefault="00CF4925" w:rsidP="00A31996">
            <w:pPr>
              <w:rPr>
                <w:rFonts w:asciiTheme="majorHAnsi" w:hAnsiTheme="majorHAnsi"/>
                <w:szCs w:val="24"/>
                <w:lang w:val="ru-RU" w:eastAsia="ru-RU"/>
              </w:rPr>
            </w:pPr>
            <w:r>
              <w:rPr>
                <w:rFonts w:asciiTheme="majorHAnsi" w:hAnsiTheme="majorHAnsi"/>
                <w:szCs w:val="24"/>
                <w:lang w:val="ru-RU" w:eastAsia="ru-RU"/>
              </w:rPr>
              <w:t>27</w:t>
            </w:r>
          </w:p>
        </w:tc>
        <w:tc>
          <w:tcPr>
            <w:tcW w:w="8788" w:type="dxa"/>
            <w:shd w:val="clear" w:color="auto" w:fill="auto"/>
            <w:hideMark/>
          </w:tcPr>
          <w:p w:rsidR="00CF4925" w:rsidRPr="00696CCA" w:rsidRDefault="00CF4925" w:rsidP="009F7748">
            <w:pPr>
              <w:ind w:right="-2"/>
              <w:jc w:val="both"/>
              <w:rPr>
                <w:rFonts w:asciiTheme="majorHAnsi" w:hAnsiTheme="majorHAnsi"/>
                <w:szCs w:val="24"/>
                <w:lang w:val="ru-RU" w:eastAsia="ru-RU"/>
              </w:rPr>
            </w:pPr>
            <w:r w:rsidRPr="00696CCA">
              <w:rPr>
                <w:rFonts w:asciiTheme="majorHAnsi" w:hAnsiTheme="majorHAnsi"/>
                <w:szCs w:val="24"/>
                <w:lang w:val="ru-RU" w:eastAsia="ru-RU"/>
              </w:rPr>
              <w:t>Выдача гражданам справок о размере пенсий (иных выплат)</w:t>
            </w:r>
          </w:p>
        </w:tc>
      </w:tr>
      <w:tr w:rsidR="00CF4925" w:rsidRPr="00696CCA" w:rsidTr="00CF4925">
        <w:trPr>
          <w:trHeight w:val="525"/>
        </w:trPr>
        <w:tc>
          <w:tcPr>
            <w:tcW w:w="846" w:type="dxa"/>
          </w:tcPr>
          <w:p w:rsidR="00CF4925" w:rsidRDefault="00CF4925" w:rsidP="00A31996">
            <w:pPr>
              <w:rPr>
                <w:rFonts w:asciiTheme="majorHAnsi" w:hAnsiTheme="majorHAnsi"/>
                <w:szCs w:val="24"/>
                <w:lang w:val="ru-RU" w:eastAsia="ru-RU"/>
              </w:rPr>
            </w:pPr>
            <w:r>
              <w:rPr>
                <w:rFonts w:asciiTheme="majorHAnsi" w:hAnsiTheme="majorHAnsi"/>
                <w:szCs w:val="24"/>
                <w:lang w:val="ru-RU" w:eastAsia="ru-RU"/>
              </w:rPr>
              <w:t>28</w:t>
            </w:r>
          </w:p>
        </w:tc>
        <w:tc>
          <w:tcPr>
            <w:tcW w:w="8788" w:type="dxa"/>
            <w:shd w:val="clear" w:color="auto" w:fill="auto"/>
          </w:tcPr>
          <w:p w:rsidR="00CF4925" w:rsidRPr="00696CCA" w:rsidRDefault="00CF4925" w:rsidP="009F7748">
            <w:pPr>
              <w:ind w:right="-2"/>
              <w:jc w:val="both"/>
              <w:rPr>
                <w:rFonts w:asciiTheme="majorHAnsi" w:hAnsiTheme="majorHAnsi"/>
                <w:szCs w:val="24"/>
                <w:lang w:val="ru-RU" w:eastAsia="ru-RU"/>
              </w:rPr>
            </w:pPr>
            <w:r>
              <w:rPr>
                <w:rFonts w:asciiTheme="majorHAnsi" w:hAnsiTheme="majorHAnsi"/>
                <w:szCs w:val="24"/>
                <w:lang w:val="ru-RU" w:eastAsia="ru-RU"/>
              </w:rPr>
              <w:t>Информирование граждан об отнесении к категории граждан предпенсионного возраста</w:t>
            </w:r>
          </w:p>
        </w:tc>
      </w:tr>
      <w:tr w:rsidR="00CF4925" w:rsidRPr="00696CCA" w:rsidTr="00CF4925">
        <w:trPr>
          <w:trHeight w:val="525"/>
        </w:trPr>
        <w:tc>
          <w:tcPr>
            <w:tcW w:w="846" w:type="dxa"/>
          </w:tcPr>
          <w:p w:rsidR="00CF4925" w:rsidRDefault="00CF4925" w:rsidP="00A31996">
            <w:pPr>
              <w:rPr>
                <w:rFonts w:asciiTheme="majorHAnsi" w:hAnsiTheme="majorHAnsi"/>
                <w:szCs w:val="24"/>
                <w:lang w:val="ru-RU" w:eastAsia="ru-RU"/>
              </w:rPr>
            </w:pPr>
            <w:r>
              <w:rPr>
                <w:rFonts w:asciiTheme="majorHAnsi" w:hAnsiTheme="majorHAnsi"/>
                <w:szCs w:val="24"/>
                <w:lang w:val="ru-RU" w:eastAsia="ru-RU"/>
              </w:rPr>
              <w:t>29</w:t>
            </w:r>
          </w:p>
        </w:tc>
        <w:tc>
          <w:tcPr>
            <w:tcW w:w="8788" w:type="dxa"/>
            <w:shd w:val="clear" w:color="auto" w:fill="auto"/>
          </w:tcPr>
          <w:p w:rsidR="00CF4925" w:rsidRPr="004944BC" w:rsidRDefault="00CF4925" w:rsidP="009F7748">
            <w:pPr>
              <w:ind w:right="-2"/>
              <w:jc w:val="both"/>
              <w:rPr>
                <w:rFonts w:asciiTheme="majorHAnsi" w:hAnsiTheme="majorHAnsi"/>
                <w:szCs w:val="24"/>
                <w:lang w:val="ru-RU" w:eastAsia="ru-RU"/>
              </w:rPr>
            </w:pPr>
            <w:r w:rsidRPr="004944BC">
              <w:rPr>
                <w:rFonts w:asciiTheme="majorHAnsi" w:hAnsiTheme="majorHAnsi"/>
                <w:szCs w:val="24"/>
                <w:lang w:val="ru-RU" w:eastAsia="ru-RU"/>
              </w:rPr>
              <w:t xml:space="preserve">Предоставление сведений о трудовой деятельности застрахованных лиц, содержащихся в его индивидуальном лицевом счете   </w:t>
            </w:r>
          </w:p>
        </w:tc>
      </w:tr>
      <w:tr w:rsidR="00CF4925" w:rsidRPr="001D2F7F" w:rsidTr="00CF4925">
        <w:trPr>
          <w:trHeight w:val="525"/>
        </w:trPr>
        <w:tc>
          <w:tcPr>
            <w:tcW w:w="846" w:type="dxa"/>
          </w:tcPr>
          <w:p w:rsidR="00CF4925" w:rsidRDefault="00CF4925" w:rsidP="00A31996">
            <w:pPr>
              <w:rPr>
                <w:rFonts w:asciiTheme="majorHAnsi" w:hAnsiTheme="majorHAnsi"/>
                <w:szCs w:val="24"/>
                <w:lang w:val="ru-RU" w:eastAsia="ru-RU"/>
              </w:rPr>
            </w:pPr>
            <w:r>
              <w:rPr>
                <w:rFonts w:asciiTheme="majorHAnsi" w:hAnsiTheme="majorHAnsi"/>
                <w:szCs w:val="24"/>
                <w:lang w:val="ru-RU" w:eastAsia="ru-RU"/>
              </w:rPr>
              <w:t>30</w:t>
            </w:r>
          </w:p>
        </w:tc>
        <w:tc>
          <w:tcPr>
            <w:tcW w:w="8788" w:type="dxa"/>
            <w:shd w:val="clear" w:color="auto" w:fill="auto"/>
          </w:tcPr>
          <w:p w:rsidR="00CF4925" w:rsidRPr="004944BC" w:rsidRDefault="00CF4925" w:rsidP="009F7748">
            <w:pPr>
              <w:ind w:right="-2"/>
              <w:jc w:val="both"/>
              <w:rPr>
                <w:rFonts w:asciiTheme="majorHAnsi" w:hAnsiTheme="majorHAnsi"/>
                <w:szCs w:val="24"/>
                <w:lang w:val="ru-RU" w:eastAsia="ru-RU"/>
              </w:rPr>
            </w:pPr>
            <w:r w:rsidRPr="004944BC">
              <w:rPr>
                <w:rFonts w:asciiTheme="majorHAnsi" w:hAnsiTheme="majorHAnsi"/>
                <w:szCs w:val="24"/>
                <w:lang w:val="ru-RU" w:eastAsia="ru-RU"/>
              </w:rPr>
              <w:t xml:space="preserve">Прием заявлений для размещения сведений о транспортном средстве, управляемом инвалидом, или о транспортном средстве, перевозящем инвалида и (или) ребенка-инвалида, в федеральной государственной информационной системе «Федеральный реестр инвалидов»    </w:t>
            </w:r>
          </w:p>
        </w:tc>
      </w:tr>
      <w:tr w:rsidR="00CF4925" w:rsidRPr="001D2F7F" w:rsidTr="00CF4925">
        <w:trPr>
          <w:trHeight w:val="525"/>
        </w:trPr>
        <w:tc>
          <w:tcPr>
            <w:tcW w:w="846" w:type="dxa"/>
          </w:tcPr>
          <w:p w:rsidR="00CF4925" w:rsidRDefault="00CF4925" w:rsidP="00887EA3">
            <w:pPr>
              <w:rPr>
                <w:rFonts w:asciiTheme="majorHAnsi" w:hAnsiTheme="majorHAnsi"/>
                <w:szCs w:val="24"/>
                <w:lang w:val="ru-RU" w:eastAsia="ru-RU"/>
              </w:rPr>
            </w:pPr>
            <w:r>
              <w:rPr>
                <w:rFonts w:asciiTheme="majorHAnsi" w:hAnsiTheme="majorHAnsi"/>
                <w:szCs w:val="24"/>
                <w:lang w:val="ru-RU" w:eastAsia="ru-RU"/>
              </w:rPr>
              <w:t>31</w:t>
            </w:r>
          </w:p>
        </w:tc>
        <w:tc>
          <w:tcPr>
            <w:tcW w:w="8788" w:type="dxa"/>
            <w:shd w:val="clear" w:color="auto" w:fill="auto"/>
          </w:tcPr>
          <w:p w:rsidR="00CF4925" w:rsidRPr="004944BC" w:rsidRDefault="00CF4925" w:rsidP="00B61DF9">
            <w:pPr>
              <w:ind w:right="-2"/>
              <w:jc w:val="both"/>
              <w:rPr>
                <w:rFonts w:asciiTheme="majorHAnsi" w:hAnsiTheme="majorHAnsi"/>
                <w:szCs w:val="24"/>
                <w:lang w:val="ru-RU" w:eastAsia="ru-RU"/>
              </w:rPr>
            </w:pPr>
            <w:r w:rsidRPr="004944BC">
              <w:rPr>
                <w:rFonts w:asciiTheme="majorHAnsi" w:hAnsiTheme="majorHAnsi"/>
                <w:szCs w:val="24"/>
                <w:lang w:val="ru-RU" w:eastAsia="ru-RU"/>
              </w:rPr>
              <w:t xml:space="preserve">Информирование граждан о сведениях, содержащихся о них в федеральной государственной информационной системе «Едина государственная информационная система  обеспечения» </w:t>
            </w:r>
          </w:p>
        </w:tc>
      </w:tr>
      <w:tr w:rsidR="00CF4925" w:rsidRPr="001D2F7F" w:rsidTr="00CF4925">
        <w:trPr>
          <w:trHeight w:val="525"/>
        </w:trPr>
        <w:tc>
          <w:tcPr>
            <w:tcW w:w="846" w:type="dxa"/>
          </w:tcPr>
          <w:p w:rsidR="00CF4925" w:rsidRDefault="00CF4925" w:rsidP="00887EA3">
            <w:pPr>
              <w:rPr>
                <w:rFonts w:asciiTheme="majorHAnsi" w:hAnsiTheme="majorHAnsi"/>
                <w:szCs w:val="24"/>
                <w:lang w:val="ru-RU" w:eastAsia="ru-RU"/>
              </w:rPr>
            </w:pPr>
            <w:r>
              <w:rPr>
                <w:rFonts w:asciiTheme="majorHAnsi" w:hAnsiTheme="majorHAnsi"/>
                <w:szCs w:val="24"/>
                <w:lang w:val="ru-RU" w:eastAsia="ru-RU"/>
              </w:rPr>
              <w:t>32</w:t>
            </w:r>
          </w:p>
        </w:tc>
        <w:tc>
          <w:tcPr>
            <w:tcW w:w="8788" w:type="dxa"/>
            <w:shd w:val="clear" w:color="auto" w:fill="auto"/>
          </w:tcPr>
          <w:p w:rsidR="00CF4925" w:rsidRPr="004944BC" w:rsidRDefault="00CF4925" w:rsidP="00B61DF9">
            <w:pPr>
              <w:ind w:right="-2"/>
              <w:jc w:val="both"/>
              <w:rPr>
                <w:rFonts w:asciiTheme="majorHAnsi" w:hAnsiTheme="majorHAnsi"/>
                <w:szCs w:val="24"/>
                <w:lang w:val="ru-RU" w:eastAsia="ru-RU"/>
              </w:rPr>
            </w:pPr>
            <w:r>
              <w:rPr>
                <w:rFonts w:asciiTheme="majorHAnsi" w:hAnsiTheme="majorHAnsi"/>
                <w:szCs w:val="24"/>
                <w:lang w:val="ru-RU" w:eastAsia="ru-RU"/>
              </w:rPr>
              <w:t>Прием заявлений об установлении секретного кода для идентицикации гражданина</w:t>
            </w:r>
          </w:p>
        </w:tc>
      </w:tr>
      <w:tr w:rsidR="00CF4925" w:rsidRPr="00696CCA" w:rsidTr="00CF4925">
        <w:trPr>
          <w:trHeight w:val="315"/>
        </w:trPr>
        <w:tc>
          <w:tcPr>
            <w:tcW w:w="9634" w:type="dxa"/>
            <w:gridSpan w:val="2"/>
          </w:tcPr>
          <w:p w:rsidR="00CF4925" w:rsidRPr="004944BC" w:rsidRDefault="00CF4925" w:rsidP="009F7748">
            <w:pPr>
              <w:ind w:right="-2"/>
              <w:jc w:val="center"/>
              <w:rPr>
                <w:rFonts w:asciiTheme="majorHAnsi" w:hAnsiTheme="majorHAnsi"/>
                <w:b/>
                <w:bCs/>
                <w:color w:val="000000"/>
                <w:szCs w:val="24"/>
                <w:lang w:val="ru-RU" w:eastAsia="ru-RU"/>
              </w:rPr>
            </w:pPr>
            <w:r w:rsidRPr="004944BC">
              <w:rPr>
                <w:rFonts w:asciiTheme="majorHAnsi" w:hAnsiTheme="majorHAnsi"/>
                <w:b/>
                <w:bCs/>
                <w:color w:val="000000"/>
                <w:szCs w:val="24"/>
                <w:lang w:val="ru-RU" w:eastAsia="ru-RU"/>
              </w:rPr>
              <w:t>Росреестр</w:t>
            </w:r>
          </w:p>
        </w:tc>
      </w:tr>
      <w:tr w:rsidR="00CF4925" w:rsidRPr="00696CCA" w:rsidTr="00CF4925">
        <w:trPr>
          <w:trHeight w:val="928"/>
        </w:trPr>
        <w:tc>
          <w:tcPr>
            <w:tcW w:w="846" w:type="dxa"/>
          </w:tcPr>
          <w:p w:rsidR="00CF4925" w:rsidRPr="00696CCA" w:rsidRDefault="00CF4925" w:rsidP="00A31996">
            <w:pPr>
              <w:jc w:val="both"/>
              <w:rPr>
                <w:rFonts w:asciiTheme="majorHAnsi" w:hAnsiTheme="majorHAnsi"/>
                <w:szCs w:val="24"/>
                <w:lang w:val="ru-RU" w:eastAsia="ru-RU"/>
              </w:rPr>
            </w:pPr>
            <w:r>
              <w:rPr>
                <w:rFonts w:asciiTheme="majorHAnsi" w:hAnsiTheme="majorHAnsi"/>
                <w:szCs w:val="24"/>
                <w:lang w:val="en-US" w:eastAsia="ru-RU"/>
              </w:rPr>
              <w:t>33</w:t>
            </w:r>
          </w:p>
        </w:tc>
        <w:tc>
          <w:tcPr>
            <w:tcW w:w="8788" w:type="dxa"/>
            <w:shd w:val="clear" w:color="auto" w:fill="auto"/>
            <w:noWrap/>
            <w:hideMark/>
          </w:tcPr>
          <w:p w:rsidR="00CF4925" w:rsidRPr="004944BC" w:rsidRDefault="00CF4925" w:rsidP="009F7748">
            <w:pPr>
              <w:ind w:right="-2"/>
              <w:jc w:val="both"/>
              <w:rPr>
                <w:rFonts w:asciiTheme="majorHAnsi" w:hAnsiTheme="majorHAnsi"/>
                <w:szCs w:val="24"/>
                <w:lang w:val="ru-RU" w:eastAsia="ru-RU"/>
              </w:rPr>
            </w:pPr>
            <w:r w:rsidRPr="004944BC">
              <w:rPr>
                <w:rFonts w:asciiTheme="majorHAnsi" w:hAnsiTheme="majorHAnsi"/>
                <w:szCs w:val="24"/>
                <w:lang w:val="ru-RU" w:eastAsia="ru-RU"/>
              </w:rPr>
              <w:t>Государственная услуга по государственному кадастровому учету недвижимого имущества и (или) государственной регистрации прав на недвижимое имущество и сделок с ним</w:t>
            </w:r>
          </w:p>
        </w:tc>
      </w:tr>
      <w:tr w:rsidR="00CF4925" w:rsidRPr="00696CCA" w:rsidTr="00CF4925">
        <w:trPr>
          <w:trHeight w:val="701"/>
        </w:trPr>
        <w:tc>
          <w:tcPr>
            <w:tcW w:w="846" w:type="dxa"/>
          </w:tcPr>
          <w:p w:rsidR="00CF4925" w:rsidRPr="00696CCA" w:rsidRDefault="00CF4925" w:rsidP="00A31996">
            <w:pPr>
              <w:jc w:val="both"/>
              <w:rPr>
                <w:rFonts w:asciiTheme="majorHAnsi" w:hAnsiTheme="majorHAnsi"/>
                <w:szCs w:val="24"/>
                <w:lang w:val="ru-RU" w:eastAsia="ru-RU"/>
              </w:rPr>
            </w:pPr>
            <w:r>
              <w:rPr>
                <w:rFonts w:asciiTheme="majorHAnsi" w:hAnsiTheme="majorHAnsi"/>
                <w:szCs w:val="24"/>
                <w:lang w:val="en-US" w:eastAsia="ru-RU"/>
              </w:rPr>
              <w:t>3</w:t>
            </w:r>
            <w:r>
              <w:rPr>
                <w:rFonts w:asciiTheme="majorHAnsi" w:hAnsiTheme="majorHAnsi"/>
                <w:szCs w:val="24"/>
                <w:lang w:val="ru-RU" w:eastAsia="ru-RU"/>
              </w:rPr>
              <w:t>4</w:t>
            </w:r>
          </w:p>
        </w:tc>
        <w:tc>
          <w:tcPr>
            <w:tcW w:w="8788" w:type="dxa"/>
            <w:shd w:val="clear" w:color="auto" w:fill="auto"/>
            <w:noWrap/>
            <w:hideMark/>
          </w:tcPr>
          <w:p w:rsidR="00CF4925" w:rsidRPr="004944BC" w:rsidRDefault="00CF4925" w:rsidP="009F7748">
            <w:pPr>
              <w:ind w:right="-2"/>
              <w:jc w:val="both"/>
              <w:rPr>
                <w:rFonts w:asciiTheme="majorHAnsi" w:hAnsiTheme="majorHAnsi"/>
                <w:szCs w:val="24"/>
                <w:lang w:val="ru-RU" w:eastAsia="ru-RU"/>
              </w:rPr>
            </w:pPr>
            <w:r w:rsidRPr="004944BC">
              <w:rPr>
                <w:rFonts w:asciiTheme="majorHAnsi" w:hAnsiTheme="majorHAnsi"/>
                <w:szCs w:val="24"/>
                <w:lang w:val="ru-RU" w:eastAsia="ru-RU"/>
              </w:rPr>
              <w:t>Государственная услуга по предоставлению сведений, содержащихся в Едином государственном реестре недвижимости</w:t>
            </w:r>
          </w:p>
        </w:tc>
      </w:tr>
      <w:tr w:rsidR="00CF4925" w:rsidRPr="00696CCA" w:rsidTr="00CF4925">
        <w:trPr>
          <w:trHeight w:val="315"/>
        </w:trPr>
        <w:tc>
          <w:tcPr>
            <w:tcW w:w="9634" w:type="dxa"/>
            <w:gridSpan w:val="2"/>
          </w:tcPr>
          <w:p w:rsidR="00CF4925" w:rsidRPr="004944BC" w:rsidRDefault="00CF4925" w:rsidP="009F7748">
            <w:pPr>
              <w:ind w:right="-2"/>
              <w:jc w:val="center"/>
              <w:rPr>
                <w:rFonts w:asciiTheme="majorHAnsi" w:hAnsiTheme="majorHAnsi"/>
                <w:b/>
                <w:bCs/>
                <w:color w:val="000000"/>
                <w:szCs w:val="24"/>
                <w:lang w:val="ru-RU" w:eastAsia="ru-RU"/>
              </w:rPr>
            </w:pPr>
            <w:r w:rsidRPr="004944BC">
              <w:rPr>
                <w:rFonts w:asciiTheme="majorHAnsi" w:hAnsiTheme="majorHAnsi"/>
                <w:b/>
                <w:bCs/>
                <w:color w:val="000000"/>
                <w:szCs w:val="24"/>
                <w:lang w:val="ru-RU" w:eastAsia="ru-RU"/>
              </w:rPr>
              <w:t>ФНС РФ</w:t>
            </w:r>
          </w:p>
        </w:tc>
      </w:tr>
      <w:tr w:rsidR="00CF4925" w:rsidRPr="00696CCA" w:rsidTr="00CF4925">
        <w:trPr>
          <w:trHeight w:val="657"/>
        </w:trPr>
        <w:tc>
          <w:tcPr>
            <w:tcW w:w="846" w:type="dxa"/>
            <w:shd w:val="clear" w:color="000000" w:fill="FFFFFF"/>
          </w:tcPr>
          <w:p w:rsidR="00CF4925" w:rsidRPr="00696CCA" w:rsidRDefault="00CF4925" w:rsidP="00A31996">
            <w:pPr>
              <w:jc w:val="both"/>
              <w:rPr>
                <w:rFonts w:asciiTheme="majorHAnsi" w:hAnsiTheme="majorHAnsi"/>
                <w:color w:val="000000"/>
                <w:szCs w:val="24"/>
                <w:lang w:val="ru-RU" w:eastAsia="ru-RU"/>
              </w:rPr>
            </w:pPr>
            <w:r>
              <w:rPr>
                <w:rFonts w:asciiTheme="majorHAnsi" w:hAnsiTheme="majorHAnsi"/>
                <w:color w:val="000000"/>
                <w:szCs w:val="24"/>
                <w:lang w:val="en-US" w:eastAsia="ru-RU"/>
              </w:rPr>
              <w:t>3</w:t>
            </w:r>
            <w:r>
              <w:rPr>
                <w:rFonts w:asciiTheme="majorHAnsi" w:hAnsiTheme="majorHAnsi"/>
                <w:color w:val="000000"/>
                <w:szCs w:val="24"/>
                <w:lang w:val="ru-RU" w:eastAsia="ru-RU"/>
              </w:rPr>
              <w:t>4</w:t>
            </w:r>
          </w:p>
        </w:tc>
        <w:tc>
          <w:tcPr>
            <w:tcW w:w="8788" w:type="dxa"/>
            <w:shd w:val="clear" w:color="000000" w:fill="FFFFFF"/>
            <w:hideMark/>
          </w:tcPr>
          <w:p w:rsidR="00CF4925" w:rsidRPr="004944BC" w:rsidRDefault="00CF4925" w:rsidP="009C381E">
            <w:pPr>
              <w:ind w:right="-2"/>
              <w:jc w:val="both"/>
              <w:rPr>
                <w:rFonts w:asciiTheme="majorHAnsi" w:hAnsiTheme="majorHAnsi"/>
                <w:color w:val="000000"/>
                <w:szCs w:val="24"/>
                <w:lang w:val="ru-RU" w:eastAsia="ru-RU"/>
              </w:rPr>
            </w:pPr>
            <w:r w:rsidRPr="004944BC">
              <w:rPr>
                <w:rFonts w:asciiTheme="majorHAnsi" w:hAnsiTheme="majorHAnsi"/>
                <w:color w:val="000000"/>
                <w:szCs w:val="24"/>
                <w:lang w:val="ru-RU" w:eastAsia="ru-RU"/>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r>
      <w:tr w:rsidR="00CF4925" w:rsidRPr="00696CCA" w:rsidTr="00CF4925">
        <w:trPr>
          <w:trHeight w:val="551"/>
        </w:trPr>
        <w:tc>
          <w:tcPr>
            <w:tcW w:w="846" w:type="dxa"/>
            <w:shd w:val="clear" w:color="000000" w:fill="FFFFFF"/>
          </w:tcPr>
          <w:p w:rsidR="00CF4925" w:rsidRPr="009C381E" w:rsidRDefault="00CF4925" w:rsidP="008B15A3">
            <w:pPr>
              <w:jc w:val="both"/>
              <w:rPr>
                <w:rFonts w:asciiTheme="majorHAnsi" w:hAnsiTheme="majorHAnsi"/>
                <w:color w:val="000000"/>
                <w:szCs w:val="24"/>
                <w:lang w:val="en-US" w:eastAsia="ru-RU"/>
              </w:rPr>
            </w:pPr>
            <w:r>
              <w:rPr>
                <w:rFonts w:asciiTheme="majorHAnsi" w:hAnsiTheme="majorHAnsi"/>
                <w:color w:val="000000"/>
                <w:szCs w:val="24"/>
                <w:lang w:val="en-US" w:eastAsia="ru-RU"/>
              </w:rPr>
              <w:t>3</w:t>
            </w:r>
            <w:r>
              <w:rPr>
                <w:rFonts w:asciiTheme="majorHAnsi" w:hAnsiTheme="majorHAnsi"/>
                <w:color w:val="000000"/>
                <w:szCs w:val="24"/>
                <w:lang w:val="ru-RU" w:eastAsia="ru-RU"/>
              </w:rPr>
              <w:t>5</w:t>
            </w:r>
          </w:p>
        </w:tc>
        <w:tc>
          <w:tcPr>
            <w:tcW w:w="8788" w:type="dxa"/>
            <w:shd w:val="clear" w:color="000000" w:fill="FFFFFF"/>
          </w:tcPr>
          <w:p w:rsidR="00CF4925" w:rsidRPr="004944BC" w:rsidRDefault="00CF4925" w:rsidP="009C381E">
            <w:pPr>
              <w:ind w:right="-2"/>
              <w:jc w:val="both"/>
              <w:rPr>
                <w:rFonts w:asciiTheme="majorHAnsi" w:hAnsiTheme="majorHAnsi"/>
                <w:color w:val="000000"/>
                <w:szCs w:val="24"/>
                <w:lang w:val="ru-RU" w:eastAsia="ru-RU"/>
              </w:rPr>
            </w:pPr>
            <w:r w:rsidRPr="004944BC">
              <w:rPr>
                <w:rFonts w:asciiTheme="majorHAnsi" w:hAnsiTheme="majorHAnsi"/>
                <w:color w:val="000000"/>
                <w:szCs w:val="24"/>
                <w:lang w:val="ru-RU" w:eastAsia="ru-RU"/>
              </w:rPr>
              <w:t>Предоставление заинтересованным лицам сведений, содержащихся в реестре дисквалифицированных лиц</w:t>
            </w:r>
          </w:p>
        </w:tc>
      </w:tr>
      <w:tr w:rsidR="00CF4925" w:rsidRPr="00696CCA" w:rsidTr="00CF4925">
        <w:trPr>
          <w:trHeight w:val="551"/>
        </w:trPr>
        <w:tc>
          <w:tcPr>
            <w:tcW w:w="846" w:type="dxa"/>
            <w:shd w:val="clear" w:color="000000" w:fill="FFFFFF"/>
          </w:tcPr>
          <w:p w:rsidR="00CF4925" w:rsidRPr="009C381E" w:rsidRDefault="00CF4925" w:rsidP="00A31996">
            <w:pPr>
              <w:jc w:val="both"/>
              <w:rPr>
                <w:rFonts w:asciiTheme="majorHAnsi" w:hAnsiTheme="majorHAnsi"/>
                <w:color w:val="000000"/>
                <w:szCs w:val="24"/>
                <w:lang w:val="ru-RU" w:eastAsia="ru-RU"/>
              </w:rPr>
            </w:pPr>
            <w:r>
              <w:rPr>
                <w:rFonts w:asciiTheme="majorHAnsi" w:hAnsiTheme="majorHAnsi"/>
                <w:color w:val="000000"/>
                <w:szCs w:val="24"/>
                <w:lang w:val="en-US" w:eastAsia="ru-RU"/>
              </w:rPr>
              <w:t>3</w:t>
            </w:r>
            <w:r>
              <w:rPr>
                <w:rFonts w:asciiTheme="majorHAnsi" w:hAnsiTheme="majorHAnsi"/>
                <w:color w:val="000000"/>
                <w:szCs w:val="24"/>
                <w:lang w:val="ru-RU" w:eastAsia="ru-RU"/>
              </w:rPr>
              <w:t>6</w:t>
            </w:r>
          </w:p>
        </w:tc>
        <w:tc>
          <w:tcPr>
            <w:tcW w:w="8788" w:type="dxa"/>
            <w:shd w:val="clear" w:color="000000" w:fill="FFFFFF"/>
          </w:tcPr>
          <w:p w:rsidR="00CF4925" w:rsidRPr="004944BC" w:rsidRDefault="00CF4925" w:rsidP="009C381E">
            <w:pPr>
              <w:ind w:right="-2"/>
              <w:jc w:val="both"/>
              <w:rPr>
                <w:rFonts w:asciiTheme="majorHAnsi" w:hAnsiTheme="majorHAnsi"/>
                <w:color w:val="000000"/>
                <w:szCs w:val="24"/>
                <w:lang w:val="ru-RU" w:eastAsia="ru-RU"/>
              </w:rPr>
            </w:pPr>
            <w:r>
              <w:rPr>
                <w:rFonts w:asciiTheme="majorHAnsi" w:hAnsiTheme="majorHAnsi"/>
                <w:color w:val="000000"/>
                <w:szCs w:val="24"/>
                <w:lang w:val="ru-RU" w:eastAsia="ru-RU"/>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r>
      <w:tr w:rsidR="00CF4925" w:rsidRPr="00696CCA" w:rsidTr="00CF4925">
        <w:trPr>
          <w:trHeight w:val="551"/>
        </w:trPr>
        <w:tc>
          <w:tcPr>
            <w:tcW w:w="846" w:type="dxa"/>
            <w:shd w:val="clear" w:color="000000" w:fill="FFFFFF"/>
          </w:tcPr>
          <w:p w:rsidR="00CF4925" w:rsidRPr="009C381E" w:rsidRDefault="00CF4925" w:rsidP="00A31996">
            <w:pPr>
              <w:jc w:val="both"/>
              <w:rPr>
                <w:rFonts w:asciiTheme="majorHAnsi" w:hAnsiTheme="majorHAnsi"/>
                <w:color w:val="000000"/>
                <w:szCs w:val="24"/>
                <w:lang w:val="ru-RU" w:eastAsia="ru-RU"/>
              </w:rPr>
            </w:pPr>
            <w:r>
              <w:rPr>
                <w:rFonts w:asciiTheme="majorHAnsi" w:hAnsiTheme="majorHAnsi"/>
                <w:color w:val="000000"/>
                <w:szCs w:val="24"/>
                <w:lang w:val="ru-RU" w:eastAsia="ru-RU"/>
              </w:rPr>
              <w:t>37</w:t>
            </w:r>
          </w:p>
        </w:tc>
        <w:tc>
          <w:tcPr>
            <w:tcW w:w="8788" w:type="dxa"/>
            <w:shd w:val="clear" w:color="000000" w:fill="FFFFFF"/>
          </w:tcPr>
          <w:p w:rsidR="00CF4925" w:rsidRDefault="00CF4925" w:rsidP="009C381E">
            <w:pPr>
              <w:ind w:right="-2"/>
              <w:jc w:val="both"/>
              <w:rPr>
                <w:rFonts w:asciiTheme="majorHAnsi" w:hAnsiTheme="majorHAnsi"/>
                <w:color w:val="000000"/>
                <w:szCs w:val="24"/>
                <w:lang w:val="ru-RU" w:eastAsia="ru-RU"/>
              </w:rPr>
            </w:pPr>
            <w:r w:rsidRPr="00696CCA">
              <w:rPr>
                <w:rFonts w:asciiTheme="majorHAnsi" w:hAnsiTheme="majorHAnsi"/>
                <w:color w:val="000000"/>
                <w:szCs w:val="24"/>
                <w:lang w:val="ru-RU" w:eastAsia="ru-RU"/>
              </w:rPr>
              <w:t>Предоставление сведений</w:t>
            </w:r>
            <w:r>
              <w:rPr>
                <w:rFonts w:asciiTheme="majorHAnsi" w:hAnsiTheme="majorHAnsi"/>
                <w:color w:val="000000"/>
                <w:szCs w:val="24"/>
                <w:lang w:val="ru-RU" w:eastAsia="ru-RU"/>
              </w:rPr>
              <w:t xml:space="preserve"> и документов</w:t>
            </w:r>
            <w:r w:rsidRPr="00696CCA">
              <w:rPr>
                <w:rFonts w:asciiTheme="majorHAnsi" w:hAnsiTheme="majorHAnsi"/>
                <w:color w:val="000000"/>
                <w:szCs w:val="24"/>
                <w:lang w:val="ru-RU" w:eastAsia="ru-RU"/>
              </w:rPr>
              <w:t>,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tc>
      </w:tr>
      <w:tr w:rsidR="00CF4925" w:rsidRPr="00696CCA" w:rsidTr="00CF4925">
        <w:trPr>
          <w:trHeight w:val="551"/>
        </w:trPr>
        <w:tc>
          <w:tcPr>
            <w:tcW w:w="846" w:type="dxa"/>
            <w:shd w:val="clear" w:color="000000" w:fill="FFFFFF"/>
          </w:tcPr>
          <w:p w:rsidR="00CF4925" w:rsidRDefault="00CF4925" w:rsidP="00A31996">
            <w:pPr>
              <w:jc w:val="both"/>
              <w:rPr>
                <w:rFonts w:asciiTheme="majorHAnsi" w:hAnsiTheme="majorHAnsi"/>
                <w:color w:val="000000"/>
                <w:szCs w:val="24"/>
                <w:lang w:val="ru-RU" w:eastAsia="ru-RU"/>
              </w:rPr>
            </w:pPr>
            <w:r>
              <w:rPr>
                <w:rFonts w:asciiTheme="majorHAnsi" w:hAnsiTheme="majorHAnsi"/>
                <w:color w:val="000000"/>
                <w:szCs w:val="24"/>
                <w:lang w:val="ru-RU" w:eastAsia="ru-RU"/>
              </w:rPr>
              <w:t>38</w:t>
            </w:r>
          </w:p>
        </w:tc>
        <w:tc>
          <w:tcPr>
            <w:tcW w:w="8788" w:type="dxa"/>
            <w:shd w:val="clear" w:color="000000" w:fill="FFFFFF"/>
          </w:tcPr>
          <w:p w:rsidR="00CF4925" w:rsidRPr="004944BC" w:rsidRDefault="00CF4925" w:rsidP="009C381E">
            <w:pPr>
              <w:ind w:right="-2"/>
              <w:jc w:val="both"/>
              <w:rPr>
                <w:rFonts w:asciiTheme="majorHAnsi" w:hAnsiTheme="majorHAnsi"/>
                <w:color w:val="000000"/>
                <w:szCs w:val="24"/>
                <w:lang w:val="ru-RU" w:eastAsia="ru-RU"/>
              </w:rPr>
            </w:pPr>
            <w:r w:rsidRPr="004944BC">
              <w:rPr>
                <w:rFonts w:asciiTheme="majorHAnsi" w:hAnsiTheme="majorHAnsi"/>
                <w:color w:val="000000"/>
                <w:szCs w:val="24"/>
                <w:lang w:val="ru-RU" w:eastAsia="ru-RU"/>
              </w:rPr>
              <w:t xml:space="preserve">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взносов,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w:t>
            </w:r>
            <w:r w:rsidRPr="004944BC">
              <w:rPr>
                <w:rFonts w:asciiTheme="majorHAnsi" w:hAnsiTheme="majorHAnsi"/>
                <w:color w:val="000000"/>
                <w:szCs w:val="24"/>
                <w:lang w:val="ru-RU" w:eastAsia="ru-RU"/>
              </w:rPr>
              <w:lastRenderedPageBreak/>
              <w:t xml:space="preserve">страховых взносов  и налоговых агентов, полномочиях налоговых органов и их должностных лиц </w:t>
            </w:r>
          </w:p>
          <w:p w:rsidR="00CF4925" w:rsidRPr="00696CCA" w:rsidRDefault="00CF4925" w:rsidP="009C381E">
            <w:pPr>
              <w:ind w:right="-2"/>
              <w:jc w:val="both"/>
              <w:rPr>
                <w:rFonts w:asciiTheme="majorHAnsi" w:hAnsiTheme="majorHAnsi"/>
                <w:color w:val="000000"/>
                <w:szCs w:val="24"/>
                <w:lang w:val="ru-RU" w:eastAsia="ru-RU"/>
              </w:rPr>
            </w:pPr>
            <w:r w:rsidRPr="004944BC">
              <w:rPr>
                <w:rFonts w:asciiTheme="majorHAnsi" w:hAnsiTheme="majorHAnsi"/>
                <w:color w:val="000000"/>
                <w:szCs w:val="24"/>
                <w:lang w:val="ru-RU" w:eastAsia="ru-RU"/>
              </w:rPr>
              <w:t>(</w:t>
            </w:r>
            <w:r w:rsidRPr="004944BC">
              <w:rPr>
                <w:rFonts w:asciiTheme="majorHAnsi" w:hAnsiTheme="majorHAnsi"/>
                <w:i/>
                <w:color w:val="000000"/>
                <w:szCs w:val="24"/>
                <w:lang w:val="ru-RU" w:eastAsia="ru-RU"/>
              </w:rPr>
              <w:t>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r w:rsidRPr="004944BC">
              <w:rPr>
                <w:rFonts w:asciiTheme="majorHAnsi" w:hAnsiTheme="majorHAnsi"/>
                <w:color w:val="000000"/>
                <w:szCs w:val="24"/>
                <w:lang w:val="ru-RU" w:eastAsia="ru-RU"/>
              </w:rPr>
              <w:t>)</w:t>
            </w:r>
          </w:p>
        </w:tc>
      </w:tr>
      <w:tr w:rsidR="00CF4925" w:rsidRPr="00386D34" w:rsidTr="00CF4925">
        <w:trPr>
          <w:trHeight w:val="551"/>
        </w:trPr>
        <w:tc>
          <w:tcPr>
            <w:tcW w:w="846" w:type="dxa"/>
            <w:shd w:val="clear" w:color="000000" w:fill="FFFFFF"/>
          </w:tcPr>
          <w:p w:rsidR="00CF4925" w:rsidRDefault="00CF4925" w:rsidP="008B15A3">
            <w:pPr>
              <w:jc w:val="both"/>
              <w:rPr>
                <w:rFonts w:asciiTheme="majorHAnsi" w:hAnsiTheme="majorHAnsi"/>
                <w:color w:val="000000"/>
                <w:szCs w:val="24"/>
                <w:lang w:val="ru-RU" w:eastAsia="ru-RU"/>
              </w:rPr>
            </w:pPr>
            <w:r>
              <w:rPr>
                <w:rFonts w:asciiTheme="majorHAnsi" w:hAnsiTheme="majorHAnsi"/>
                <w:color w:val="000000"/>
                <w:szCs w:val="24"/>
                <w:lang w:val="ru-RU" w:eastAsia="ru-RU"/>
              </w:rPr>
              <w:lastRenderedPageBreak/>
              <w:t>39</w:t>
            </w:r>
          </w:p>
        </w:tc>
        <w:tc>
          <w:tcPr>
            <w:tcW w:w="8788" w:type="dxa"/>
            <w:shd w:val="clear" w:color="000000" w:fill="FFFFFF"/>
          </w:tcPr>
          <w:p w:rsidR="00CF4925" w:rsidRPr="004944BC" w:rsidRDefault="00CF4925" w:rsidP="00386D34">
            <w:pPr>
              <w:ind w:right="-2"/>
              <w:jc w:val="both"/>
              <w:rPr>
                <w:rFonts w:asciiTheme="majorHAnsi" w:hAnsiTheme="majorHAnsi"/>
                <w:color w:val="000000"/>
                <w:szCs w:val="24"/>
                <w:lang w:val="ru-RU" w:eastAsia="ru-RU"/>
              </w:rPr>
            </w:pPr>
            <w:r>
              <w:rPr>
                <w:rFonts w:asciiTheme="majorHAnsi" w:hAnsiTheme="majorHAnsi"/>
                <w:color w:val="000000"/>
                <w:szCs w:val="24"/>
                <w:lang w:val="ru-RU" w:eastAsia="ru-RU"/>
              </w:rPr>
              <w:t xml:space="preserve">Прием запроса о предоставлении государственной услуги по предоставлению информации, содержащейся в государственном информационном ресурсе бухгалтерской (финансовой) отчетности, предоставляемой в форме абонентского обслуживания  </w:t>
            </w:r>
          </w:p>
        </w:tc>
      </w:tr>
      <w:tr w:rsidR="00CF4925" w:rsidRPr="00386D34" w:rsidTr="00CF4925">
        <w:trPr>
          <w:trHeight w:val="551"/>
        </w:trPr>
        <w:tc>
          <w:tcPr>
            <w:tcW w:w="846" w:type="dxa"/>
            <w:shd w:val="clear" w:color="000000" w:fill="FFFFFF"/>
          </w:tcPr>
          <w:p w:rsidR="00CF4925" w:rsidRDefault="00CF4925" w:rsidP="00A31996">
            <w:pPr>
              <w:jc w:val="both"/>
              <w:rPr>
                <w:rFonts w:asciiTheme="majorHAnsi" w:hAnsiTheme="majorHAnsi"/>
                <w:color w:val="000000"/>
                <w:szCs w:val="24"/>
                <w:lang w:val="ru-RU" w:eastAsia="ru-RU"/>
              </w:rPr>
            </w:pPr>
            <w:r>
              <w:rPr>
                <w:rFonts w:asciiTheme="majorHAnsi" w:hAnsiTheme="majorHAnsi"/>
                <w:color w:val="000000"/>
                <w:szCs w:val="24"/>
                <w:lang w:val="ru-RU" w:eastAsia="ru-RU"/>
              </w:rPr>
              <w:t>40</w:t>
            </w:r>
          </w:p>
        </w:tc>
        <w:tc>
          <w:tcPr>
            <w:tcW w:w="8788" w:type="dxa"/>
            <w:shd w:val="clear" w:color="000000" w:fill="FFFFFF"/>
          </w:tcPr>
          <w:p w:rsidR="00CF4925" w:rsidRDefault="00CF4925" w:rsidP="00386D34">
            <w:pPr>
              <w:ind w:right="-2"/>
              <w:jc w:val="both"/>
              <w:rPr>
                <w:rFonts w:asciiTheme="majorHAnsi" w:hAnsiTheme="majorHAnsi"/>
                <w:color w:val="000000"/>
                <w:szCs w:val="24"/>
                <w:lang w:val="ru-RU" w:eastAsia="ru-RU"/>
              </w:rPr>
            </w:pPr>
            <w:r w:rsidRPr="00696CCA">
              <w:rPr>
                <w:rFonts w:asciiTheme="majorHAnsi" w:hAnsiTheme="majorHAnsi"/>
                <w:color w:val="000000"/>
                <w:szCs w:val="24"/>
                <w:lang w:val="ru-RU" w:eastAsia="ru-RU"/>
              </w:rPr>
              <w:t xml:space="preserve">Прием заявления </w:t>
            </w:r>
            <w:r>
              <w:rPr>
                <w:rFonts w:asciiTheme="majorHAnsi" w:hAnsiTheme="majorHAnsi"/>
                <w:color w:val="000000"/>
                <w:szCs w:val="24"/>
                <w:lang w:val="ru-RU" w:eastAsia="ru-RU"/>
              </w:rPr>
              <w:t>физического лица о</w:t>
            </w:r>
            <w:r w:rsidRPr="00696CCA">
              <w:rPr>
                <w:rFonts w:asciiTheme="majorHAnsi" w:hAnsiTheme="majorHAnsi"/>
                <w:color w:val="000000"/>
                <w:szCs w:val="24"/>
                <w:lang w:val="ru-RU" w:eastAsia="ru-RU"/>
              </w:rPr>
              <w:t xml:space="preserve"> предоставлени</w:t>
            </w:r>
            <w:r>
              <w:rPr>
                <w:rFonts w:asciiTheme="majorHAnsi" w:hAnsiTheme="majorHAnsi"/>
                <w:color w:val="000000"/>
                <w:szCs w:val="24"/>
                <w:lang w:val="ru-RU" w:eastAsia="ru-RU"/>
              </w:rPr>
              <w:t>и</w:t>
            </w:r>
            <w:r w:rsidRPr="00696CCA">
              <w:rPr>
                <w:rFonts w:asciiTheme="majorHAnsi" w:hAnsiTheme="majorHAnsi"/>
                <w:color w:val="000000"/>
                <w:szCs w:val="24"/>
                <w:lang w:val="ru-RU" w:eastAsia="ru-RU"/>
              </w:rPr>
              <w:t xml:space="preserve"> </w:t>
            </w:r>
            <w:r>
              <w:rPr>
                <w:rFonts w:asciiTheme="majorHAnsi" w:hAnsiTheme="majorHAnsi"/>
                <w:color w:val="000000"/>
                <w:szCs w:val="24"/>
                <w:lang w:val="ru-RU" w:eastAsia="ru-RU"/>
              </w:rPr>
              <w:t xml:space="preserve">налоговой льготы по транспортному налогу, земельному налогу, </w:t>
            </w:r>
            <w:r w:rsidRPr="00696CCA">
              <w:rPr>
                <w:rFonts w:asciiTheme="majorHAnsi" w:hAnsiTheme="majorHAnsi"/>
                <w:color w:val="000000"/>
                <w:szCs w:val="24"/>
                <w:lang w:val="ru-RU" w:eastAsia="ru-RU"/>
              </w:rPr>
              <w:t>налогу на имущество физи</w:t>
            </w:r>
            <w:r>
              <w:rPr>
                <w:rFonts w:asciiTheme="majorHAnsi" w:hAnsiTheme="majorHAnsi"/>
                <w:color w:val="000000"/>
                <w:szCs w:val="24"/>
                <w:lang w:val="ru-RU" w:eastAsia="ru-RU"/>
              </w:rPr>
              <w:t>ч</w:t>
            </w:r>
            <w:r w:rsidRPr="00696CCA">
              <w:rPr>
                <w:rFonts w:asciiTheme="majorHAnsi" w:hAnsiTheme="majorHAnsi"/>
                <w:color w:val="000000"/>
                <w:szCs w:val="24"/>
                <w:lang w:val="ru-RU" w:eastAsia="ru-RU"/>
              </w:rPr>
              <w:t>е</w:t>
            </w:r>
            <w:r>
              <w:rPr>
                <w:rFonts w:asciiTheme="majorHAnsi" w:hAnsiTheme="majorHAnsi"/>
                <w:color w:val="000000"/>
                <w:szCs w:val="24"/>
                <w:lang w:val="ru-RU" w:eastAsia="ru-RU"/>
              </w:rPr>
              <w:t>с</w:t>
            </w:r>
            <w:r w:rsidRPr="00696CCA">
              <w:rPr>
                <w:rFonts w:asciiTheme="majorHAnsi" w:hAnsiTheme="majorHAnsi"/>
                <w:color w:val="000000"/>
                <w:szCs w:val="24"/>
                <w:lang w:val="ru-RU" w:eastAsia="ru-RU"/>
              </w:rPr>
              <w:t>ких лиц</w:t>
            </w:r>
          </w:p>
        </w:tc>
      </w:tr>
      <w:tr w:rsidR="00CF4925" w:rsidRPr="00386D34" w:rsidTr="00CF4925">
        <w:trPr>
          <w:trHeight w:val="551"/>
        </w:trPr>
        <w:tc>
          <w:tcPr>
            <w:tcW w:w="846" w:type="dxa"/>
            <w:shd w:val="clear" w:color="000000" w:fill="FFFFFF"/>
          </w:tcPr>
          <w:p w:rsidR="00CF4925" w:rsidRDefault="00CF4925" w:rsidP="00A31996">
            <w:pPr>
              <w:jc w:val="both"/>
              <w:rPr>
                <w:rFonts w:asciiTheme="majorHAnsi" w:hAnsiTheme="majorHAnsi"/>
                <w:color w:val="000000"/>
                <w:szCs w:val="24"/>
                <w:lang w:val="ru-RU" w:eastAsia="ru-RU"/>
              </w:rPr>
            </w:pPr>
            <w:r>
              <w:rPr>
                <w:rFonts w:asciiTheme="majorHAnsi" w:hAnsiTheme="majorHAnsi"/>
                <w:color w:val="000000"/>
                <w:szCs w:val="24"/>
                <w:lang w:val="ru-RU" w:eastAsia="ru-RU"/>
              </w:rPr>
              <w:t>41</w:t>
            </w:r>
          </w:p>
        </w:tc>
        <w:tc>
          <w:tcPr>
            <w:tcW w:w="8788" w:type="dxa"/>
            <w:shd w:val="clear" w:color="000000" w:fill="FFFFFF"/>
          </w:tcPr>
          <w:p w:rsidR="00CF4925" w:rsidRPr="00696CCA" w:rsidRDefault="00CF4925" w:rsidP="00386D34">
            <w:pPr>
              <w:ind w:right="-2"/>
              <w:jc w:val="both"/>
              <w:rPr>
                <w:rFonts w:asciiTheme="majorHAnsi" w:hAnsiTheme="majorHAnsi"/>
                <w:color w:val="000000"/>
                <w:szCs w:val="24"/>
                <w:lang w:val="ru-RU" w:eastAsia="ru-RU"/>
              </w:rPr>
            </w:pPr>
            <w:r w:rsidRPr="00696CCA">
              <w:rPr>
                <w:rFonts w:asciiTheme="majorHAnsi" w:hAnsiTheme="majorHAnsi"/>
                <w:color w:val="000000"/>
                <w:szCs w:val="24"/>
                <w:lang w:val="ru-RU" w:eastAsia="ru-RU"/>
              </w:rPr>
              <w:t>Прием уведомления о выбр</w:t>
            </w:r>
            <w:r>
              <w:rPr>
                <w:rFonts w:asciiTheme="majorHAnsi" w:hAnsiTheme="majorHAnsi"/>
                <w:color w:val="000000"/>
                <w:szCs w:val="24"/>
                <w:lang w:val="ru-RU" w:eastAsia="ru-RU"/>
              </w:rPr>
              <w:t>анных</w:t>
            </w:r>
            <w:r w:rsidRPr="00696CCA">
              <w:rPr>
                <w:rFonts w:asciiTheme="majorHAnsi" w:hAnsiTheme="majorHAnsi"/>
                <w:color w:val="000000"/>
                <w:szCs w:val="24"/>
                <w:lang w:val="ru-RU" w:eastAsia="ru-RU"/>
              </w:rPr>
              <w:t xml:space="preserve"> объект</w:t>
            </w:r>
            <w:r>
              <w:rPr>
                <w:rFonts w:asciiTheme="majorHAnsi" w:hAnsiTheme="majorHAnsi"/>
                <w:color w:val="000000"/>
                <w:szCs w:val="24"/>
                <w:lang w:val="ru-RU" w:eastAsia="ru-RU"/>
              </w:rPr>
              <w:t>ах</w:t>
            </w:r>
            <w:r w:rsidRPr="00696CCA">
              <w:rPr>
                <w:rFonts w:asciiTheme="majorHAnsi" w:hAnsiTheme="majorHAnsi"/>
                <w:color w:val="000000"/>
                <w:szCs w:val="24"/>
                <w:lang w:val="ru-RU" w:eastAsia="ru-RU"/>
              </w:rPr>
              <w:t xml:space="preserve"> налогообложения, в отношении которых предоставляется налоговая льгота по налогу на имущество физических лиц</w:t>
            </w:r>
          </w:p>
        </w:tc>
      </w:tr>
      <w:tr w:rsidR="00CF4925" w:rsidRPr="00386D34" w:rsidTr="00CF4925">
        <w:trPr>
          <w:trHeight w:val="551"/>
        </w:trPr>
        <w:tc>
          <w:tcPr>
            <w:tcW w:w="846" w:type="dxa"/>
            <w:shd w:val="clear" w:color="000000" w:fill="FFFFFF"/>
          </w:tcPr>
          <w:p w:rsidR="00CF4925" w:rsidRDefault="00CF4925" w:rsidP="00A31996">
            <w:pPr>
              <w:jc w:val="both"/>
              <w:rPr>
                <w:rFonts w:asciiTheme="majorHAnsi" w:hAnsiTheme="majorHAnsi"/>
                <w:color w:val="000000"/>
                <w:szCs w:val="24"/>
                <w:lang w:val="ru-RU" w:eastAsia="ru-RU"/>
              </w:rPr>
            </w:pPr>
            <w:r>
              <w:rPr>
                <w:rFonts w:asciiTheme="majorHAnsi" w:hAnsiTheme="majorHAnsi"/>
                <w:color w:val="000000"/>
                <w:szCs w:val="24"/>
                <w:lang w:val="ru-RU" w:eastAsia="ru-RU"/>
              </w:rPr>
              <w:t>42</w:t>
            </w:r>
          </w:p>
        </w:tc>
        <w:tc>
          <w:tcPr>
            <w:tcW w:w="8788" w:type="dxa"/>
            <w:shd w:val="clear" w:color="000000" w:fill="FFFFFF"/>
          </w:tcPr>
          <w:p w:rsidR="00CF4925" w:rsidRPr="00696CCA" w:rsidRDefault="00CF4925" w:rsidP="00C9585B">
            <w:pPr>
              <w:ind w:right="-2"/>
              <w:jc w:val="both"/>
              <w:rPr>
                <w:rFonts w:asciiTheme="majorHAnsi" w:hAnsiTheme="majorHAnsi"/>
                <w:color w:val="000000"/>
                <w:szCs w:val="24"/>
                <w:lang w:val="ru-RU" w:eastAsia="ru-RU"/>
              </w:rPr>
            </w:pPr>
            <w:r w:rsidRPr="00696CCA">
              <w:rPr>
                <w:rFonts w:asciiTheme="majorHAnsi" w:hAnsiTheme="majorHAnsi"/>
                <w:color w:val="000000"/>
                <w:szCs w:val="24"/>
                <w:lang w:val="ru-RU" w:eastAsia="ru-RU"/>
              </w:rPr>
              <w:t>Прием уведомления о выбр</w:t>
            </w:r>
            <w:r>
              <w:rPr>
                <w:rFonts w:asciiTheme="majorHAnsi" w:hAnsiTheme="majorHAnsi"/>
                <w:color w:val="000000"/>
                <w:szCs w:val="24"/>
                <w:lang w:val="ru-RU" w:eastAsia="ru-RU"/>
              </w:rPr>
              <w:t xml:space="preserve">анном земельном участке, </w:t>
            </w:r>
            <w:r w:rsidRPr="00696CCA">
              <w:rPr>
                <w:rFonts w:asciiTheme="majorHAnsi" w:hAnsiTheme="majorHAnsi"/>
                <w:color w:val="000000"/>
                <w:szCs w:val="24"/>
                <w:lang w:val="ru-RU" w:eastAsia="ru-RU"/>
              </w:rPr>
              <w:t>в отношении котор</w:t>
            </w:r>
            <w:r>
              <w:rPr>
                <w:rFonts w:asciiTheme="majorHAnsi" w:hAnsiTheme="majorHAnsi"/>
                <w:color w:val="000000"/>
                <w:szCs w:val="24"/>
                <w:lang w:val="ru-RU" w:eastAsia="ru-RU"/>
              </w:rPr>
              <w:t>ого</w:t>
            </w:r>
            <w:r w:rsidRPr="00696CCA">
              <w:rPr>
                <w:rFonts w:asciiTheme="majorHAnsi" w:hAnsiTheme="majorHAnsi"/>
                <w:color w:val="000000"/>
                <w:szCs w:val="24"/>
                <w:lang w:val="ru-RU" w:eastAsia="ru-RU"/>
              </w:rPr>
              <w:t xml:space="preserve"> пр</w:t>
            </w:r>
            <w:r>
              <w:rPr>
                <w:rFonts w:asciiTheme="majorHAnsi" w:hAnsiTheme="majorHAnsi"/>
                <w:color w:val="000000"/>
                <w:szCs w:val="24"/>
                <w:lang w:val="ru-RU" w:eastAsia="ru-RU"/>
              </w:rPr>
              <w:t xml:space="preserve">именяется </w:t>
            </w:r>
            <w:r w:rsidRPr="00696CCA">
              <w:rPr>
                <w:rFonts w:asciiTheme="majorHAnsi" w:hAnsiTheme="majorHAnsi"/>
                <w:color w:val="000000"/>
                <w:szCs w:val="24"/>
                <w:lang w:val="ru-RU" w:eastAsia="ru-RU"/>
              </w:rPr>
              <w:t>налогов</w:t>
            </w:r>
            <w:r>
              <w:rPr>
                <w:rFonts w:asciiTheme="majorHAnsi" w:hAnsiTheme="majorHAnsi"/>
                <w:color w:val="000000"/>
                <w:szCs w:val="24"/>
                <w:lang w:val="ru-RU" w:eastAsia="ru-RU"/>
              </w:rPr>
              <w:t>ый вычет по земельному налогу</w:t>
            </w:r>
          </w:p>
        </w:tc>
      </w:tr>
      <w:tr w:rsidR="00CF4925" w:rsidRPr="00386D34" w:rsidTr="00CF4925">
        <w:trPr>
          <w:trHeight w:val="271"/>
        </w:trPr>
        <w:tc>
          <w:tcPr>
            <w:tcW w:w="846" w:type="dxa"/>
            <w:shd w:val="clear" w:color="000000" w:fill="FFFFFF"/>
          </w:tcPr>
          <w:p w:rsidR="00CF4925" w:rsidRDefault="00CF4925" w:rsidP="00A31996">
            <w:pPr>
              <w:jc w:val="both"/>
              <w:rPr>
                <w:rFonts w:asciiTheme="majorHAnsi" w:hAnsiTheme="majorHAnsi"/>
                <w:color w:val="000000"/>
                <w:szCs w:val="24"/>
                <w:lang w:val="ru-RU" w:eastAsia="ru-RU"/>
              </w:rPr>
            </w:pPr>
            <w:r>
              <w:rPr>
                <w:rFonts w:asciiTheme="majorHAnsi" w:hAnsiTheme="majorHAnsi"/>
                <w:color w:val="000000"/>
                <w:szCs w:val="24"/>
                <w:lang w:val="ru-RU" w:eastAsia="ru-RU"/>
              </w:rPr>
              <w:t>43</w:t>
            </w:r>
          </w:p>
        </w:tc>
        <w:tc>
          <w:tcPr>
            <w:tcW w:w="8788" w:type="dxa"/>
            <w:shd w:val="clear" w:color="000000" w:fill="FFFFFF"/>
          </w:tcPr>
          <w:p w:rsidR="00CF4925" w:rsidRPr="00696CCA" w:rsidRDefault="00CF4925" w:rsidP="00C9585B">
            <w:pPr>
              <w:ind w:right="-2"/>
              <w:jc w:val="both"/>
              <w:rPr>
                <w:rFonts w:asciiTheme="majorHAnsi" w:hAnsiTheme="majorHAnsi"/>
                <w:color w:val="000000"/>
                <w:szCs w:val="24"/>
                <w:lang w:val="ru-RU" w:eastAsia="ru-RU"/>
              </w:rPr>
            </w:pPr>
            <w:r>
              <w:rPr>
                <w:rFonts w:asciiTheme="majorHAnsi" w:hAnsiTheme="majorHAnsi"/>
                <w:color w:val="000000"/>
                <w:szCs w:val="24"/>
                <w:lang w:val="ru-RU" w:eastAsia="ru-RU"/>
              </w:rPr>
              <w:t>Прием заявления о выдаче налогового уведомления</w:t>
            </w:r>
          </w:p>
        </w:tc>
      </w:tr>
      <w:tr w:rsidR="00CF4925" w:rsidRPr="00386D34" w:rsidTr="00CF4925">
        <w:trPr>
          <w:trHeight w:val="271"/>
        </w:trPr>
        <w:tc>
          <w:tcPr>
            <w:tcW w:w="846" w:type="dxa"/>
            <w:shd w:val="clear" w:color="000000" w:fill="FFFFFF"/>
          </w:tcPr>
          <w:p w:rsidR="00CF4925" w:rsidRDefault="00CF4925" w:rsidP="00A31996">
            <w:pPr>
              <w:jc w:val="both"/>
              <w:rPr>
                <w:rFonts w:asciiTheme="majorHAnsi" w:hAnsiTheme="majorHAnsi"/>
                <w:color w:val="000000"/>
                <w:szCs w:val="24"/>
                <w:lang w:val="ru-RU" w:eastAsia="ru-RU"/>
              </w:rPr>
            </w:pPr>
            <w:r>
              <w:rPr>
                <w:rFonts w:asciiTheme="majorHAnsi" w:hAnsiTheme="majorHAnsi"/>
                <w:color w:val="000000"/>
                <w:szCs w:val="24"/>
                <w:lang w:val="ru-RU" w:eastAsia="ru-RU"/>
              </w:rPr>
              <w:t>44</w:t>
            </w:r>
          </w:p>
        </w:tc>
        <w:tc>
          <w:tcPr>
            <w:tcW w:w="8788" w:type="dxa"/>
            <w:shd w:val="clear" w:color="000000" w:fill="FFFFFF"/>
          </w:tcPr>
          <w:p w:rsidR="00CF4925" w:rsidRDefault="00CF4925" w:rsidP="00C9585B">
            <w:pPr>
              <w:ind w:right="-2"/>
              <w:jc w:val="both"/>
              <w:rPr>
                <w:rFonts w:asciiTheme="majorHAnsi" w:hAnsiTheme="majorHAnsi"/>
                <w:color w:val="000000"/>
                <w:szCs w:val="24"/>
                <w:lang w:val="ru-RU" w:eastAsia="ru-RU"/>
              </w:rPr>
            </w:pPr>
            <w:r>
              <w:rPr>
                <w:rFonts w:asciiTheme="majorHAnsi" w:hAnsiTheme="majorHAnsi"/>
                <w:color w:val="000000"/>
                <w:szCs w:val="24"/>
                <w:lang w:val="ru-RU" w:eastAsia="ru-RU"/>
              </w:rPr>
              <w:t>Прием заявления о гибели или уничтожении объекта налогообложения по налогу на имущество физических лиц</w:t>
            </w:r>
          </w:p>
        </w:tc>
      </w:tr>
      <w:tr w:rsidR="00CF4925" w:rsidRPr="00386D34" w:rsidTr="00CF4925">
        <w:trPr>
          <w:trHeight w:val="271"/>
        </w:trPr>
        <w:tc>
          <w:tcPr>
            <w:tcW w:w="846" w:type="dxa"/>
            <w:shd w:val="clear" w:color="000000" w:fill="FFFFFF"/>
          </w:tcPr>
          <w:p w:rsidR="00CF4925" w:rsidRDefault="00CF4925" w:rsidP="00A31996">
            <w:pPr>
              <w:jc w:val="both"/>
              <w:rPr>
                <w:rFonts w:asciiTheme="majorHAnsi" w:hAnsiTheme="majorHAnsi"/>
                <w:color w:val="000000"/>
                <w:szCs w:val="24"/>
                <w:lang w:val="ru-RU" w:eastAsia="ru-RU"/>
              </w:rPr>
            </w:pPr>
            <w:r>
              <w:rPr>
                <w:rFonts w:asciiTheme="majorHAnsi" w:hAnsiTheme="majorHAnsi"/>
                <w:color w:val="000000"/>
                <w:szCs w:val="24"/>
                <w:lang w:val="ru-RU" w:eastAsia="ru-RU"/>
              </w:rPr>
              <w:t>45</w:t>
            </w:r>
          </w:p>
        </w:tc>
        <w:tc>
          <w:tcPr>
            <w:tcW w:w="8788" w:type="dxa"/>
            <w:shd w:val="clear" w:color="000000" w:fill="FFFFFF"/>
          </w:tcPr>
          <w:p w:rsidR="00CF4925" w:rsidRDefault="00CF4925" w:rsidP="00C9585B">
            <w:pPr>
              <w:ind w:right="-2"/>
              <w:jc w:val="both"/>
              <w:rPr>
                <w:rFonts w:asciiTheme="majorHAnsi" w:hAnsiTheme="majorHAnsi"/>
                <w:color w:val="000000"/>
                <w:szCs w:val="24"/>
                <w:lang w:val="ru-RU" w:eastAsia="ru-RU"/>
              </w:rPr>
            </w:pPr>
            <w:r>
              <w:rPr>
                <w:rFonts w:asciiTheme="majorHAnsi" w:hAnsiTheme="majorHAnsi"/>
                <w:color w:val="000000"/>
                <w:szCs w:val="24"/>
                <w:lang w:val="ru-RU" w:eastAsia="ru-RU"/>
              </w:rPr>
              <w:t>Прием от налогоплательщиков, являющихся физическими лицами , налоговых деклараций по налогу на доходы физических лиц (форма 3-НДФЛ) на бумажном носителе</w:t>
            </w:r>
          </w:p>
        </w:tc>
      </w:tr>
      <w:tr w:rsidR="00CF4925" w:rsidRPr="00386D34" w:rsidTr="00CF4925">
        <w:trPr>
          <w:trHeight w:val="271"/>
        </w:trPr>
        <w:tc>
          <w:tcPr>
            <w:tcW w:w="846" w:type="dxa"/>
            <w:shd w:val="clear" w:color="000000" w:fill="FFFFFF"/>
          </w:tcPr>
          <w:p w:rsidR="00CF4925" w:rsidRDefault="00CF4925" w:rsidP="00A31996">
            <w:pPr>
              <w:jc w:val="both"/>
              <w:rPr>
                <w:rFonts w:asciiTheme="majorHAnsi" w:hAnsiTheme="majorHAnsi"/>
                <w:color w:val="000000"/>
                <w:szCs w:val="24"/>
                <w:lang w:val="ru-RU" w:eastAsia="ru-RU"/>
              </w:rPr>
            </w:pPr>
            <w:r>
              <w:rPr>
                <w:rFonts w:asciiTheme="majorHAnsi" w:hAnsiTheme="majorHAnsi"/>
                <w:color w:val="000000"/>
                <w:szCs w:val="24"/>
                <w:lang w:val="ru-RU" w:eastAsia="ru-RU"/>
              </w:rPr>
              <w:t>46</w:t>
            </w:r>
          </w:p>
        </w:tc>
        <w:tc>
          <w:tcPr>
            <w:tcW w:w="8788" w:type="dxa"/>
            <w:shd w:val="clear" w:color="000000" w:fill="FFFFFF"/>
          </w:tcPr>
          <w:p w:rsidR="00CF4925" w:rsidRDefault="00CF4925" w:rsidP="00C9585B">
            <w:pPr>
              <w:ind w:right="-2"/>
              <w:jc w:val="both"/>
              <w:rPr>
                <w:rFonts w:asciiTheme="majorHAnsi" w:hAnsiTheme="majorHAnsi"/>
                <w:color w:val="000000"/>
                <w:szCs w:val="24"/>
                <w:lang w:val="ru-RU" w:eastAsia="ru-RU"/>
              </w:rPr>
            </w:pPr>
            <w:r>
              <w:rPr>
                <w:rFonts w:asciiTheme="majorHAnsi" w:hAnsiTheme="majorHAnsi"/>
                <w:color w:val="000000"/>
                <w:szCs w:val="24"/>
                <w:lang w:val="ru-RU" w:eastAsia="ru-RU"/>
              </w:rPr>
              <w:t xml:space="preserve">Прием заявления физического лица о постановке на учет в налоговом органе и выдача (повторная выдача) физическому лицу свидетельства о постановке на учет  </w:t>
            </w:r>
          </w:p>
        </w:tc>
      </w:tr>
      <w:tr w:rsidR="00CF4925" w:rsidRPr="00386D34" w:rsidTr="00CF4925">
        <w:trPr>
          <w:trHeight w:val="271"/>
        </w:trPr>
        <w:tc>
          <w:tcPr>
            <w:tcW w:w="846" w:type="dxa"/>
            <w:shd w:val="clear" w:color="000000" w:fill="FFFFFF"/>
          </w:tcPr>
          <w:p w:rsidR="00CF4925" w:rsidRPr="00034426" w:rsidRDefault="00CF4925" w:rsidP="00A31996">
            <w:pPr>
              <w:jc w:val="both"/>
              <w:rPr>
                <w:rFonts w:asciiTheme="majorHAnsi" w:hAnsiTheme="majorHAnsi"/>
                <w:color w:val="000000"/>
                <w:szCs w:val="24"/>
                <w:lang w:val="en-US" w:eastAsia="ru-RU"/>
              </w:rPr>
            </w:pPr>
            <w:r>
              <w:rPr>
                <w:rFonts w:asciiTheme="majorHAnsi" w:hAnsiTheme="majorHAnsi"/>
                <w:color w:val="000000"/>
                <w:szCs w:val="24"/>
                <w:lang w:val="ru-RU" w:eastAsia="ru-RU"/>
              </w:rPr>
              <w:t>47</w:t>
            </w:r>
          </w:p>
        </w:tc>
        <w:tc>
          <w:tcPr>
            <w:tcW w:w="8788" w:type="dxa"/>
            <w:shd w:val="clear" w:color="000000" w:fill="FFFFFF"/>
          </w:tcPr>
          <w:p w:rsidR="00CF4925" w:rsidRDefault="00CF4925" w:rsidP="00C9585B">
            <w:pPr>
              <w:ind w:right="-2"/>
              <w:jc w:val="both"/>
              <w:rPr>
                <w:rFonts w:asciiTheme="majorHAnsi" w:hAnsiTheme="majorHAnsi"/>
                <w:color w:val="000000"/>
                <w:szCs w:val="24"/>
                <w:lang w:val="ru-RU" w:eastAsia="ru-RU"/>
              </w:rPr>
            </w:pPr>
            <w:r w:rsidRPr="00696CCA">
              <w:rPr>
                <w:rFonts w:asciiTheme="majorHAnsi" w:hAnsiTheme="majorHAnsi"/>
                <w:color w:val="000000"/>
                <w:szCs w:val="24"/>
                <w:lang w:val="ru-RU" w:eastAsia="ru-RU"/>
              </w:rPr>
              <w:t>Прием сообщений о наличии объектов недвижимого имущества и (или) транспортных средствах, признаваемых объектами налогообложения по соответствующим налогам, уплачиваемым физическими лицами</w:t>
            </w:r>
          </w:p>
        </w:tc>
      </w:tr>
      <w:tr w:rsidR="00CF4925" w:rsidRPr="00386D34" w:rsidTr="00CF4925">
        <w:trPr>
          <w:trHeight w:val="271"/>
        </w:trPr>
        <w:tc>
          <w:tcPr>
            <w:tcW w:w="846" w:type="dxa"/>
            <w:shd w:val="clear" w:color="000000" w:fill="FFFFFF"/>
          </w:tcPr>
          <w:p w:rsidR="00CF4925" w:rsidRDefault="00CF4925" w:rsidP="008B15A3">
            <w:pPr>
              <w:jc w:val="both"/>
              <w:rPr>
                <w:rFonts w:asciiTheme="majorHAnsi" w:hAnsiTheme="majorHAnsi"/>
                <w:color w:val="000000"/>
                <w:szCs w:val="24"/>
                <w:lang w:val="ru-RU" w:eastAsia="ru-RU"/>
              </w:rPr>
            </w:pPr>
            <w:r>
              <w:rPr>
                <w:rFonts w:asciiTheme="majorHAnsi" w:hAnsiTheme="majorHAnsi"/>
                <w:color w:val="000000"/>
                <w:szCs w:val="24"/>
                <w:lang w:val="ru-RU" w:eastAsia="ru-RU"/>
              </w:rPr>
              <w:t>48</w:t>
            </w:r>
          </w:p>
        </w:tc>
        <w:tc>
          <w:tcPr>
            <w:tcW w:w="8788" w:type="dxa"/>
            <w:shd w:val="clear" w:color="000000" w:fill="FFFFFF"/>
          </w:tcPr>
          <w:p w:rsidR="00CF4925" w:rsidRPr="00696CCA" w:rsidRDefault="00CF4925" w:rsidP="005B5916">
            <w:pPr>
              <w:ind w:right="-2"/>
              <w:jc w:val="both"/>
              <w:rPr>
                <w:rFonts w:asciiTheme="majorHAnsi" w:hAnsiTheme="majorHAnsi"/>
                <w:color w:val="000000"/>
                <w:szCs w:val="24"/>
                <w:lang w:val="ru-RU" w:eastAsia="ru-RU"/>
              </w:rPr>
            </w:pPr>
            <w:r>
              <w:rPr>
                <w:rFonts w:asciiTheme="majorHAnsi" w:hAnsiTheme="majorHAnsi"/>
                <w:color w:val="000000"/>
                <w:szCs w:val="24"/>
                <w:lang w:val="ru-RU" w:eastAsia="ru-RU"/>
              </w:rPr>
              <w:t xml:space="preserve">Прием заявления о гибели или уничтожении объекта налогооблажения по транспортному налогу </w:t>
            </w:r>
          </w:p>
        </w:tc>
      </w:tr>
      <w:tr w:rsidR="00CF4925" w:rsidRPr="00386D34" w:rsidTr="00CF4925">
        <w:trPr>
          <w:trHeight w:val="271"/>
        </w:trPr>
        <w:tc>
          <w:tcPr>
            <w:tcW w:w="846" w:type="dxa"/>
            <w:shd w:val="clear" w:color="000000" w:fill="FFFFFF"/>
          </w:tcPr>
          <w:p w:rsidR="00CF4925" w:rsidRDefault="00CF4925" w:rsidP="00A31996">
            <w:pPr>
              <w:jc w:val="both"/>
              <w:rPr>
                <w:rFonts w:asciiTheme="majorHAnsi" w:hAnsiTheme="majorHAnsi"/>
                <w:color w:val="000000"/>
                <w:szCs w:val="24"/>
                <w:lang w:val="ru-RU" w:eastAsia="ru-RU"/>
              </w:rPr>
            </w:pPr>
            <w:r>
              <w:rPr>
                <w:rFonts w:asciiTheme="majorHAnsi" w:hAnsiTheme="majorHAnsi"/>
                <w:color w:val="000000"/>
                <w:szCs w:val="24"/>
                <w:lang w:val="ru-RU" w:eastAsia="ru-RU"/>
              </w:rPr>
              <w:t>49</w:t>
            </w:r>
          </w:p>
        </w:tc>
        <w:tc>
          <w:tcPr>
            <w:tcW w:w="8788" w:type="dxa"/>
            <w:shd w:val="clear" w:color="000000" w:fill="FFFFFF"/>
          </w:tcPr>
          <w:p w:rsidR="00CF4925" w:rsidRDefault="00CF4925" w:rsidP="005B5916">
            <w:pPr>
              <w:ind w:right="-2"/>
              <w:jc w:val="both"/>
              <w:rPr>
                <w:rFonts w:asciiTheme="majorHAnsi" w:hAnsiTheme="majorHAnsi"/>
                <w:color w:val="000000"/>
                <w:szCs w:val="24"/>
                <w:lang w:val="ru-RU" w:eastAsia="ru-RU"/>
              </w:rPr>
            </w:pPr>
            <w:r w:rsidRPr="00696CCA">
              <w:rPr>
                <w:rFonts w:asciiTheme="majorHAnsi" w:hAnsiTheme="majorHAnsi"/>
                <w:color w:val="000000"/>
                <w:szCs w:val="24"/>
                <w:lang w:val="ru-RU" w:eastAsia="ru-RU"/>
              </w:rPr>
              <w:t>Информирование физических лиц о наличии числящейся за ними налоговой задолженности</w:t>
            </w:r>
          </w:p>
        </w:tc>
      </w:tr>
      <w:tr w:rsidR="00CF4925" w:rsidRPr="00386D34" w:rsidTr="00CF4925">
        <w:trPr>
          <w:trHeight w:val="271"/>
        </w:trPr>
        <w:tc>
          <w:tcPr>
            <w:tcW w:w="846" w:type="dxa"/>
            <w:shd w:val="clear" w:color="000000" w:fill="FFFFFF"/>
          </w:tcPr>
          <w:p w:rsidR="00CF4925" w:rsidRDefault="00CF4925" w:rsidP="00A31996">
            <w:pPr>
              <w:jc w:val="both"/>
              <w:rPr>
                <w:rFonts w:asciiTheme="majorHAnsi" w:hAnsiTheme="majorHAnsi"/>
                <w:color w:val="000000"/>
                <w:szCs w:val="24"/>
                <w:lang w:val="ru-RU" w:eastAsia="ru-RU"/>
              </w:rPr>
            </w:pPr>
            <w:r>
              <w:rPr>
                <w:rFonts w:asciiTheme="majorHAnsi" w:hAnsiTheme="majorHAnsi"/>
                <w:color w:val="000000"/>
                <w:szCs w:val="24"/>
                <w:lang w:val="ru-RU" w:eastAsia="ru-RU"/>
              </w:rPr>
              <w:t>50</w:t>
            </w:r>
          </w:p>
        </w:tc>
        <w:tc>
          <w:tcPr>
            <w:tcW w:w="8788" w:type="dxa"/>
            <w:shd w:val="clear" w:color="000000" w:fill="FFFFFF"/>
          </w:tcPr>
          <w:p w:rsidR="00CF4925" w:rsidRPr="00696CCA" w:rsidRDefault="00CF4925" w:rsidP="005B5916">
            <w:pPr>
              <w:ind w:right="-2"/>
              <w:jc w:val="both"/>
              <w:rPr>
                <w:rFonts w:asciiTheme="majorHAnsi" w:hAnsiTheme="majorHAnsi"/>
                <w:color w:val="000000"/>
                <w:szCs w:val="24"/>
                <w:lang w:val="ru-RU" w:eastAsia="ru-RU"/>
              </w:rPr>
            </w:pPr>
            <w:r w:rsidRPr="00696CCA">
              <w:rPr>
                <w:rFonts w:asciiTheme="majorHAnsi" w:hAnsiTheme="majorHAnsi"/>
                <w:color w:val="000000"/>
                <w:szCs w:val="24"/>
                <w:lang w:val="ru-RU" w:eastAsia="ru-RU"/>
              </w:rPr>
              <w:t>Прием заявления к налоговому уведомлению об уточнении сведений об объектах, указанных в налоговом уведомлении</w:t>
            </w:r>
          </w:p>
        </w:tc>
      </w:tr>
      <w:tr w:rsidR="00CF4925" w:rsidRPr="00386D34" w:rsidTr="00CF4925">
        <w:trPr>
          <w:trHeight w:val="271"/>
        </w:trPr>
        <w:tc>
          <w:tcPr>
            <w:tcW w:w="846" w:type="dxa"/>
            <w:shd w:val="clear" w:color="000000" w:fill="FFFFFF"/>
          </w:tcPr>
          <w:p w:rsidR="00CF4925" w:rsidRDefault="00CF4925" w:rsidP="00A31996">
            <w:pPr>
              <w:jc w:val="both"/>
              <w:rPr>
                <w:rFonts w:asciiTheme="majorHAnsi" w:hAnsiTheme="majorHAnsi"/>
                <w:color w:val="000000"/>
                <w:szCs w:val="24"/>
                <w:lang w:val="ru-RU" w:eastAsia="ru-RU"/>
              </w:rPr>
            </w:pPr>
            <w:r>
              <w:rPr>
                <w:rFonts w:asciiTheme="majorHAnsi" w:hAnsiTheme="majorHAnsi"/>
                <w:color w:val="000000"/>
                <w:szCs w:val="24"/>
                <w:lang w:val="ru-RU" w:eastAsia="ru-RU"/>
              </w:rPr>
              <w:t>51</w:t>
            </w:r>
          </w:p>
        </w:tc>
        <w:tc>
          <w:tcPr>
            <w:tcW w:w="8788" w:type="dxa"/>
            <w:shd w:val="clear" w:color="000000" w:fill="FFFFFF"/>
          </w:tcPr>
          <w:p w:rsidR="00CF4925" w:rsidRPr="00696CCA" w:rsidRDefault="00CF4925" w:rsidP="00460DD9">
            <w:pPr>
              <w:ind w:right="-2"/>
              <w:jc w:val="both"/>
              <w:rPr>
                <w:rFonts w:asciiTheme="majorHAnsi" w:hAnsiTheme="majorHAnsi"/>
                <w:color w:val="000000"/>
                <w:szCs w:val="24"/>
                <w:lang w:val="ru-RU" w:eastAsia="ru-RU"/>
              </w:rPr>
            </w:pPr>
            <w:r>
              <w:rPr>
                <w:rFonts w:asciiTheme="majorHAnsi" w:hAnsiTheme="majorHAnsi"/>
                <w:color w:val="000000"/>
                <w:szCs w:val="24"/>
                <w:lang w:val="ru-RU" w:eastAsia="ru-RU"/>
              </w:rPr>
              <w:t>Прием запроса на предоставление справки об исполнении налогоплательщиком обязанности по уплате налогов, сборов, пеней и штрафов</w:t>
            </w:r>
          </w:p>
        </w:tc>
      </w:tr>
      <w:tr w:rsidR="00CF4925" w:rsidRPr="00386D34" w:rsidTr="00CF4925">
        <w:trPr>
          <w:trHeight w:val="271"/>
        </w:trPr>
        <w:tc>
          <w:tcPr>
            <w:tcW w:w="846" w:type="dxa"/>
            <w:shd w:val="clear" w:color="000000" w:fill="FFFFFF"/>
          </w:tcPr>
          <w:p w:rsidR="00CF4925" w:rsidRDefault="00CF4925" w:rsidP="00A31996">
            <w:pPr>
              <w:jc w:val="both"/>
              <w:rPr>
                <w:rFonts w:asciiTheme="majorHAnsi" w:hAnsiTheme="majorHAnsi"/>
                <w:color w:val="000000"/>
                <w:szCs w:val="24"/>
                <w:lang w:val="ru-RU" w:eastAsia="ru-RU"/>
              </w:rPr>
            </w:pPr>
            <w:r>
              <w:rPr>
                <w:rFonts w:asciiTheme="majorHAnsi" w:hAnsiTheme="majorHAnsi"/>
                <w:color w:val="000000"/>
                <w:szCs w:val="24"/>
                <w:lang w:val="ru-RU" w:eastAsia="ru-RU"/>
              </w:rPr>
              <w:t>52</w:t>
            </w:r>
          </w:p>
        </w:tc>
        <w:tc>
          <w:tcPr>
            <w:tcW w:w="8788" w:type="dxa"/>
            <w:shd w:val="clear" w:color="000000" w:fill="FFFFFF"/>
          </w:tcPr>
          <w:p w:rsidR="00CF4925" w:rsidRDefault="00CF4925" w:rsidP="00460DD9">
            <w:pPr>
              <w:ind w:right="-2"/>
              <w:jc w:val="both"/>
              <w:rPr>
                <w:rFonts w:asciiTheme="majorHAnsi" w:hAnsiTheme="majorHAnsi"/>
                <w:color w:val="000000"/>
                <w:szCs w:val="24"/>
                <w:lang w:val="ru-RU" w:eastAsia="ru-RU"/>
              </w:rPr>
            </w:pPr>
            <w:r w:rsidRPr="00696CCA">
              <w:rPr>
                <w:rFonts w:asciiTheme="majorHAnsi" w:hAnsiTheme="majorHAnsi"/>
                <w:color w:val="000000"/>
                <w:szCs w:val="24"/>
                <w:lang w:val="ru-RU" w:eastAsia="ru-RU"/>
              </w:rPr>
              <w:t>Прием запроса о предоставлении справки о состоянии расчетов по налогам, сборам, пеням, штрафам, процентам</w:t>
            </w:r>
          </w:p>
        </w:tc>
      </w:tr>
      <w:tr w:rsidR="00CF4925" w:rsidRPr="00386D34" w:rsidTr="00CF4925">
        <w:trPr>
          <w:trHeight w:val="271"/>
        </w:trPr>
        <w:tc>
          <w:tcPr>
            <w:tcW w:w="846" w:type="dxa"/>
            <w:shd w:val="clear" w:color="000000" w:fill="FFFFFF"/>
          </w:tcPr>
          <w:p w:rsidR="00CF4925" w:rsidRDefault="00CF4925" w:rsidP="00A31996">
            <w:pPr>
              <w:jc w:val="both"/>
              <w:rPr>
                <w:rFonts w:asciiTheme="majorHAnsi" w:hAnsiTheme="majorHAnsi"/>
                <w:color w:val="000000"/>
                <w:szCs w:val="24"/>
                <w:lang w:val="ru-RU" w:eastAsia="ru-RU"/>
              </w:rPr>
            </w:pPr>
            <w:r>
              <w:rPr>
                <w:rFonts w:asciiTheme="majorHAnsi" w:hAnsiTheme="majorHAnsi"/>
                <w:color w:val="000000"/>
                <w:szCs w:val="24"/>
                <w:lang w:val="ru-RU" w:eastAsia="ru-RU"/>
              </w:rPr>
              <w:t>53</w:t>
            </w:r>
          </w:p>
        </w:tc>
        <w:tc>
          <w:tcPr>
            <w:tcW w:w="8788" w:type="dxa"/>
            <w:shd w:val="clear" w:color="000000" w:fill="FFFFFF"/>
          </w:tcPr>
          <w:p w:rsidR="00CF4925" w:rsidRPr="00696CCA" w:rsidRDefault="00CF4925" w:rsidP="00460DD9">
            <w:pPr>
              <w:ind w:right="-2"/>
              <w:jc w:val="both"/>
              <w:rPr>
                <w:rFonts w:asciiTheme="majorHAnsi" w:hAnsiTheme="majorHAnsi"/>
                <w:color w:val="000000"/>
                <w:szCs w:val="24"/>
                <w:lang w:val="ru-RU" w:eastAsia="ru-RU"/>
              </w:rPr>
            </w:pPr>
            <w:r w:rsidRPr="00696CCA">
              <w:rPr>
                <w:rFonts w:asciiTheme="majorHAnsi" w:hAnsiTheme="majorHAnsi"/>
                <w:color w:val="000000"/>
                <w:szCs w:val="24"/>
                <w:lang w:val="ru-RU" w:eastAsia="ru-RU"/>
              </w:rPr>
              <w:t>Прием запроса о предоставлении акта совместной сверки расчетов по налогам, сборам, пеням, штрафам, процентам</w:t>
            </w:r>
          </w:p>
        </w:tc>
      </w:tr>
      <w:tr w:rsidR="00CF4925" w:rsidRPr="00386D34" w:rsidTr="00CF4925">
        <w:trPr>
          <w:trHeight w:val="271"/>
        </w:trPr>
        <w:tc>
          <w:tcPr>
            <w:tcW w:w="846" w:type="dxa"/>
            <w:shd w:val="clear" w:color="000000" w:fill="FFFFFF"/>
          </w:tcPr>
          <w:p w:rsidR="00CF4925" w:rsidRDefault="00CF4925" w:rsidP="00A31996">
            <w:pPr>
              <w:jc w:val="both"/>
              <w:rPr>
                <w:rFonts w:asciiTheme="majorHAnsi" w:hAnsiTheme="majorHAnsi"/>
                <w:color w:val="000000"/>
                <w:szCs w:val="24"/>
                <w:lang w:val="ru-RU" w:eastAsia="ru-RU"/>
              </w:rPr>
            </w:pPr>
            <w:r>
              <w:rPr>
                <w:rFonts w:asciiTheme="majorHAnsi" w:hAnsiTheme="majorHAnsi"/>
                <w:color w:val="000000"/>
                <w:szCs w:val="24"/>
                <w:lang w:val="ru-RU" w:eastAsia="ru-RU"/>
              </w:rPr>
              <w:t>54</w:t>
            </w:r>
          </w:p>
        </w:tc>
        <w:tc>
          <w:tcPr>
            <w:tcW w:w="8788" w:type="dxa"/>
            <w:shd w:val="clear" w:color="000000" w:fill="FFFFFF"/>
          </w:tcPr>
          <w:p w:rsidR="00CF4925" w:rsidRPr="00696CCA" w:rsidRDefault="00CF4925" w:rsidP="00460DD9">
            <w:pPr>
              <w:ind w:right="-2"/>
              <w:jc w:val="both"/>
              <w:rPr>
                <w:rFonts w:asciiTheme="majorHAnsi" w:hAnsiTheme="majorHAnsi"/>
                <w:color w:val="000000"/>
                <w:szCs w:val="24"/>
                <w:lang w:val="ru-RU" w:eastAsia="ru-RU"/>
              </w:rPr>
            </w:pPr>
            <w:r w:rsidRPr="00696CCA">
              <w:rPr>
                <w:rFonts w:asciiTheme="majorHAnsi" w:hAnsiTheme="majorHAnsi"/>
                <w:color w:val="000000"/>
                <w:szCs w:val="24"/>
                <w:lang w:val="ru-RU" w:eastAsia="ru-RU"/>
              </w:rPr>
              <w:t>Прием заявления о доступе к личному кабинету налогоплательщика для физических лиц</w:t>
            </w:r>
          </w:p>
        </w:tc>
      </w:tr>
      <w:tr w:rsidR="00CF4925" w:rsidRPr="00386D34" w:rsidTr="00CF4925">
        <w:trPr>
          <w:trHeight w:val="271"/>
        </w:trPr>
        <w:tc>
          <w:tcPr>
            <w:tcW w:w="846" w:type="dxa"/>
            <w:shd w:val="clear" w:color="000000" w:fill="FFFFFF"/>
          </w:tcPr>
          <w:p w:rsidR="00CF4925" w:rsidRDefault="00CF4925" w:rsidP="00A31996">
            <w:pPr>
              <w:jc w:val="both"/>
              <w:rPr>
                <w:rFonts w:asciiTheme="majorHAnsi" w:hAnsiTheme="majorHAnsi"/>
                <w:color w:val="000000"/>
                <w:szCs w:val="24"/>
                <w:lang w:val="ru-RU" w:eastAsia="ru-RU"/>
              </w:rPr>
            </w:pPr>
            <w:r>
              <w:rPr>
                <w:rFonts w:asciiTheme="majorHAnsi" w:hAnsiTheme="majorHAnsi"/>
                <w:color w:val="000000"/>
                <w:szCs w:val="24"/>
                <w:lang w:val="ru-RU" w:eastAsia="ru-RU"/>
              </w:rPr>
              <w:t>55</w:t>
            </w:r>
          </w:p>
        </w:tc>
        <w:tc>
          <w:tcPr>
            <w:tcW w:w="8788" w:type="dxa"/>
            <w:shd w:val="clear" w:color="000000" w:fill="FFFFFF"/>
          </w:tcPr>
          <w:p w:rsidR="00CF4925" w:rsidRPr="00696CCA" w:rsidRDefault="00CF4925" w:rsidP="00460DD9">
            <w:pPr>
              <w:ind w:right="-2"/>
              <w:jc w:val="both"/>
              <w:rPr>
                <w:rFonts w:asciiTheme="majorHAnsi" w:hAnsiTheme="majorHAnsi"/>
                <w:color w:val="000000"/>
                <w:szCs w:val="24"/>
                <w:lang w:val="ru-RU" w:eastAsia="ru-RU"/>
              </w:rPr>
            </w:pPr>
            <w:r>
              <w:rPr>
                <w:rFonts w:asciiTheme="majorHAnsi" w:hAnsiTheme="majorHAnsi"/>
                <w:color w:val="000000"/>
                <w:szCs w:val="24"/>
                <w:lang w:val="ru-RU" w:eastAsia="ru-RU"/>
              </w:rPr>
              <w:t>Информирование по специальному налоговому режиму «Налог на профессиональный доход»</w:t>
            </w:r>
          </w:p>
        </w:tc>
      </w:tr>
      <w:tr w:rsidR="00CF4925" w:rsidRPr="00386D34" w:rsidTr="00CF4925">
        <w:trPr>
          <w:trHeight w:val="271"/>
        </w:trPr>
        <w:tc>
          <w:tcPr>
            <w:tcW w:w="846" w:type="dxa"/>
            <w:shd w:val="clear" w:color="000000" w:fill="FFFFFF"/>
          </w:tcPr>
          <w:p w:rsidR="00CF4925" w:rsidRDefault="00CF4925" w:rsidP="00A31996">
            <w:pPr>
              <w:jc w:val="both"/>
              <w:rPr>
                <w:rFonts w:asciiTheme="majorHAnsi" w:hAnsiTheme="majorHAnsi"/>
                <w:color w:val="000000"/>
                <w:szCs w:val="24"/>
                <w:lang w:val="ru-RU" w:eastAsia="ru-RU"/>
              </w:rPr>
            </w:pPr>
            <w:r>
              <w:rPr>
                <w:rFonts w:asciiTheme="majorHAnsi" w:hAnsiTheme="majorHAnsi"/>
                <w:color w:val="000000"/>
                <w:szCs w:val="24"/>
                <w:lang w:val="ru-RU" w:eastAsia="ru-RU"/>
              </w:rPr>
              <w:t>56</w:t>
            </w:r>
          </w:p>
        </w:tc>
        <w:tc>
          <w:tcPr>
            <w:tcW w:w="8788" w:type="dxa"/>
            <w:shd w:val="clear" w:color="000000" w:fill="FFFFFF"/>
          </w:tcPr>
          <w:p w:rsidR="00CF4925" w:rsidRDefault="00CF4925" w:rsidP="00460DD9">
            <w:pPr>
              <w:ind w:right="-2"/>
              <w:jc w:val="both"/>
              <w:rPr>
                <w:rFonts w:asciiTheme="majorHAnsi" w:hAnsiTheme="majorHAnsi"/>
                <w:color w:val="000000"/>
                <w:szCs w:val="24"/>
                <w:lang w:val="ru-RU" w:eastAsia="ru-RU"/>
              </w:rPr>
            </w:pPr>
            <w:r>
              <w:rPr>
                <w:rFonts w:asciiTheme="majorHAnsi" w:hAnsiTheme="majorHAnsi"/>
                <w:color w:val="000000"/>
                <w:szCs w:val="24"/>
                <w:lang w:val="ru-RU" w:eastAsia="ru-RU"/>
              </w:rPr>
              <w:t xml:space="preserve">Прием заявления о предоставлении налогоплательщиком –индивидуальным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w:t>
            </w:r>
            <w:r>
              <w:rPr>
                <w:rFonts w:asciiTheme="majorHAnsi" w:hAnsiTheme="majorHAnsi"/>
                <w:color w:val="000000"/>
                <w:szCs w:val="24"/>
                <w:lang w:eastAsia="ru-RU"/>
              </w:rPr>
              <w:t>налоговому</w:t>
            </w:r>
            <w:r>
              <w:rPr>
                <w:rFonts w:asciiTheme="majorHAnsi" w:hAnsiTheme="majorHAnsi"/>
                <w:color w:val="000000"/>
                <w:szCs w:val="24"/>
                <w:lang w:val="ru-RU" w:eastAsia="ru-RU"/>
              </w:rPr>
              <w:t xml:space="preserve"> органу адрес по направлению по почте документов, которые используются налоговыми </w:t>
            </w:r>
            <w:r>
              <w:rPr>
                <w:rFonts w:asciiTheme="majorHAnsi" w:hAnsiTheme="majorHAnsi"/>
                <w:color w:val="000000"/>
                <w:szCs w:val="24"/>
                <w:lang w:val="ru-RU" w:eastAsia="ru-RU"/>
              </w:rPr>
              <w:lastRenderedPageBreak/>
              <w:t xml:space="preserve">органами при реализации своих полномочий в отношениях, регулируемых законодательством о налогах и сборах  </w:t>
            </w:r>
          </w:p>
        </w:tc>
      </w:tr>
      <w:tr w:rsidR="00CF4925" w:rsidRPr="00386D34" w:rsidTr="00CF4925">
        <w:trPr>
          <w:trHeight w:val="271"/>
        </w:trPr>
        <w:tc>
          <w:tcPr>
            <w:tcW w:w="846" w:type="dxa"/>
            <w:shd w:val="clear" w:color="000000" w:fill="FFFFFF"/>
          </w:tcPr>
          <w:p w:rsidR="00CF4925" w:rsidRDefault="00CF4925" w:rsidP="008B15A3">
            <w:pPr>
              <w:jc w:val="both"/>
              <w:rPr>
                <w:rFonts w:asciiTheme="majorHAnsi" w:hAnsiTheme="majorHAnsi"/>
                <w:color w:val="000000"/>
                <w:szCs w:val="24"/>
                <w:lang w:val="ru-RU" w:eastAsia="ru-RU"/>
              </w:rPr>
            </w:pPr>
            <w:r>
              <w:rPr>
                <w:rFonts w:asciiTheme="majorHAnsi" w:hAnsiTheme="majorHAnsi"/>
                <w:color w:val="000000"/>
                <w:szCs w:val="24"/>
                <w:lang w:val="ru-RU" w:eastAsia="ru-RU"/>
              </w:rPr>
              <w:lastRenderedPageBreak/>
              <w:t>57</w:t>
            </w:r>
          </w:p>
        </w:tc>
        <w:tc>
          <w:tcPr>
            <w:tcW w:w="8788" w:type="dxa"/>
            <w:shd w:val="clear" w:color="000000" w:fill="FFFFFF"/>
          </w:tcPr>
          <w:p w:rsidR="00CF4925" w:rsidRPr="00222AFA" w:rsidRDefault="00CF4925" w:rsidP="00222AFA">
            <w:pPr>
              <w:jc w:val="both"/>
              <w:rPr>
                <w:rFonts w:asciiTheme="majorHAnsi" w:hAnsiTheme="majorHAnsi"/>
                <w:color w:val="000000"/>
                <w:szCs w:val="24"/>
                <w:lang w:eastAsia="ru-RU"/>
              </w:rPr>
            </w:pPr>
            <w:r>
              <w:rPr>
                <w:rFonts w:asciiTheme="majorHAnsi" w:hAnsiTheme="majorHAnsi"/>
                <w:color w:val="000000"/>
                <w:szCs w:val="24"/>
                <w:lang w:val="ru-RU" w:eastAsia="ru-RU"/>
              </w:rPr>
              <w:t xml:space="preserve">Прием заявления на применение патентной системы </w:t>
            </w:r>
            <w:r>
              <w:rPr>
                <w:rFonts w:asciiTheme="majorHAnsi" w:hAnsiTheme="majorHAnsi"/>
                <w:color w:val="000000"/>
                <w:szCs w:val="24"/>
                <w:lang w:eastAsia="ru-RU"/>
              </w:rPr>
              <w:t>налогообложения</w:t>
            </w:r>
            <w:r>
              <w:rPr>
                <w:rFonts w:asciiTheme="majorHAnsi" w:hAnsiTheme="majorHAnsi"/>
                <w:color w:val="000000"/>
                <w:szCs w:val="24"/>
                <w:lang w:val="ru-RU" w:eastAsia="ru-RU"/>
              </w:rPr>
              <w:t xml:space="preserve"> индивидуальным предпринимателем</w:t>
            </w:r>
          </w:p>
        </w:tc>
      </w:tr>
      <w:tr w:rsidR="00460DD9" w:rsidRPr="00696CCA" w:rsidTr="00CF4925">
        <w:trPr>
          <w:trHeight w:val="315"/>
        </w:trPr>
        <w:tc>
          <w:tcPr>
            <w:tcW w:w="9634" w:type="dxa"/>
            <w:gridSpan w:val="2"/>
          </w:tcPr>
          <w:p w:rsidR="00460DD9" w:rsidRPr="00696CCA" w:rsidRDefault="00460DD9" w:rsidP="009F7748">
            <w:pPr>
              <w:ind w:right="-2"/>
              <w:jc w:val="center"/>
              <w:rPr>
                <w:rFonts w:asciiTheme="majorHAnsi" w:hAnsiTheme="majorHAnsi"/>
                <w:b/>
                <w:bCs/>
                <w:color w:val="000000"/>
                <w:szCs w:val="24"/>
                <w:lang w:val="ru-RU" w:eastAsia="ru-RU"/>
              </w:rPr>
            </w:pPr>
            <w:r w:rsidRPr="00696CCA">
              <w:rPr>
                <w:rFonts w:asciiTheme="majorHAnsi" w:hAnsiTheme="majorHAnsi"/>
                <w:b/>
                <w:bCs/>
                <w:color w:val="000000"/>
                <w:szCs w:val="24"/>
                <w:lang w:val="ru-RU" w:eastAsia="ru-RU"/>
              </w:rPr>
              <w:t>УФССП России</w:t>
            </w:r>
          </w:p>
        </w:tc>
      </w:tr>
      <w:tr w:rsidR="00CF4925" w:rsidRPr="00696CCA" w:rsidTr="00CF4925">
        <w:trPr>
          <w:trHeight w:val="780"/>
        </w:trPr>
        <w:tc>
          <w:tcPr>
            <w:tcW w:w="846" w:type="dxa"/>
          </w:tcPr>
          <w:p w:rsidR="00CF4925" w:rsidRPr="00696CCA" w:rsidRDefault="00CF4925" w:rsidP="00A31996">
            <w:pPr>
              <w:rPr>
                <w:rFonts w:asciiTheme="majorHAnsi" w:hAnsiTheme="majorHAnsi"/>
                <w:szCs w:val="24"/>
                <w:lang w:val="ru-RU" w:eastAsia="ru-RU"/>
              </w:rPr>
            </w:pPr>
            <w:r>
              <w:rPr>
                <w:rFonts w:asciiTheme="majorHAnsi" w:hAnsiTheme="majorHAnsi"/>
                <w:szCs w:val="24"/>
                <w:lang w:val="ru-RU" w:eastAsia="ru-RU"/>
              </w:rPr>
              <w:t>58</w:t>
            </w:r>
          </w:p>
        </w:tc>
        <w:tc>
          <w:tcPr>
            <w:tcW w:w="8788" w:type="dxa"/>
            <w:shd w:val="clear" w:color="auto" w:fill="auto"/>
            <w:hideMark/>
          </w:tcPr>
          <w:p w:rsidR="00CF4925" w:rsidRPr="00696CCA" w:rsidRDefault="00CF4925" w:rsidP="009F7748">
            <w:pPr>
              <w:ind w:right="-2"/>
              <w:jc w:val="both"/>
              <w:rPr>
                <w:rFonts w:asciiTheme="majorHAnsi" w:hAnsiTheme="majorHAnsi"/>
                <w:szCs w:val="24"/>
                <w:lang w:val="ru-RU" w:eastAsia="ru-RU"/>
              </w:rPr>
            </w:pPr>
            <w:r w:rsidRPr="00696CCA">
              <w:rPr>
                <w:rFonts w:asciiTheme="majorHAnsi" w:hAnsiTheme="majorHAnsi"/>
                <w:szCs w:val="24"/>
                <w:lang w:val="ru-RU" w:eastAsia="ru-RU"/>
              </w:rPr>
              <w:t xml:space="preserve">Предоставление информации по находящимся на исполнении исполнительным производствам в отношении физического и юридического лица </w:t>
            </w:r>
          </w:p>
        </w:tc>
      </w:tr>
      <w:tr w:rsidR="00CF4925" w:rsidRPr="00696CCA" w:rsidTr="00CF4925">
        <w:trPr>
          <w:trHeight w:val="315"/>
        </w:trPr>
        <w:tc>
          <w:tcPr>
            <w:tcW w:w="9634" w:type="dxa"/>
            <w:gridSpan w:val="2"/>
          </w:tcPr>
          <w:p w:rsidR="00CF4925" w:rsidRPr="00696CCA" w:rsidRDefault="00CF4925" w:rsidP="009F7748">
            <w:pPr>
              <w:ind w:right="-2"/>
              <w:jc w:val="center"/>
              <w:rPr>
                <w:rFonts w:asciiTheme="majorHAnsi" w:hAnsiTheme="majorHAnsi"/>
                <w:b/>
                <w:bCs/>
                <w:color w:val="000000"/>
                <w:szCs w:val="24"/>
                <w:lang w:val="ru-RU" w:eastAsia="ru-RU"/>
              </w:rPr>
            </w:pPr>
            <w:r w:rsidRPr="00696CCA">
              <w:rPr>
                <w:rFonts w:asciiTheme="majorHAnsi" w:hAnsiTheme="majorHAnsi"/>
                <w:b/>
                <w:bCs/>
                <w:color w:val="000000"/>
                <w:szCs w:val="24"/>
                <w:lang w:val="ru-RU" w:eastAsia="ru-RU"/>
              </w:rPr>
              <w:t>РОСИМУЩЕСТВО</w:t>
            </w:r>
          </w:p>
        </w:tc>
      </w:tr>
      <w:tr w:rsidR="00CF4925" w:rsidRPr="00696CCA" w:rsidTr="00CF4925">
        <w:trPr>
          <w:trHeight w:val="1035"/>
        </w:trPr>
        <w:tc>
          <w:tcPr>
            <w:tcW w:w="846" w:type="dxa"/>
            <w:shd w:val="clear" w:color="000000" w:fill="FFFFFF"/>
          </w:tcPr>
          <w:p w:rsidR="00CF4925" w:rsidRPr="00696CCA" w:rsidRDefault="00CF4925" w:rsidP="00A31996">
            <w:pPr>
              <w:jc w:val="both"/>
              <w:rPr>
                <w:rFonts w:asciiTheme="majorHAnsi" w:hAnsiTheme="majorHAnsi"/>
                <w:color w:val="000000"/>
                <w:szCs w:val="24"/>
                <w:lang w:val="ru-RU" w:eastAsia="ru-RU"/>
              </w:rPr>
            </w:pPr>
            <w:r>
              <w:rPr>
                <w:rFonts w:asciiTheme="majorHAnsi" w:hAnsiTheme="majorHAnsi"/>
                <w:color w:val="000000"/>
                <w:szCs w:val="24"/>
                <w:lang w:val="ru-RU" w:eastAsia="ru-RU"/>
              </w:rPr>
              <w:t>59</w:t>
            </w:r>
          </w:p>
        </w:tc>
        <w:tc>
          <w:tcPr>
            <w:tcW w:w="8788" w:type="dxa"/>
            <w:shd w:val="clear" w:color="000000" w:fill="FFFFFF"/>
            <w:hideMark/>
          </w:tcPr>
          <w:p w:rsidR="00CF4925" w:rsidRPr="00696CCA" w:rsidRDefault="00CF4925" w:rsidP="009F7748">
            <w:pPr>
              <w:ind w:right="-2"/>
              <w:jc w:val="both"/>
              <w:rPr>
                <w:rFonts w:asciiTheme="majorHAnsi" w:hAnsiTheme="majorHAnsi"/>
                <w:color w:val="000000"/>
                <w:szCs w:val="24"/>
                <w:lang w:val="ru-RU" w:eastAsia="ru-RU"/>
              </w:rPr>
            </w:pPr>
            <w:r w:rsidRPr="00696CCA">
              <w:rPr>
                <w:rFonts w:asciiTheme="majorHAnsi" w:hAnsiTheme="majorHAnsi"/>
                <w:color w:val="000000"/>
                <w:szCs w:val="24"/>
                <w:lang w:val="ru-RU" w:eastAsia="ru-RU"/>
              </w:rPr>
              <w:t>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p>
        </w:tc>
      </w:tr>
      <w:tr w:rsidR="00CF4925" w:rsidRPr="00696CCA" w:rsidTr="00CF4925">
        <w:trPr>
          <w:trHeight w:val="525"/>
        </w:trPr>
        <w:tc>
          <w:tcPr>
            <w:tcW w:w="846" w:type="dxa"/>
            <w:shd w:val="clear" w:color="000000" w:fill="FFFFFF"/>
          </w:tcPr>
          <w:p w:rsidR="00CF4925" w:rsidRPr="00696CCA" w:rsidRDefault="00CF4925" w:rsidP="00A31996">
            <w:pPr>
              <w:jc w:val="both"/>
              <w:rPr>
                <w:rFonts w:asciiTheme="majorHAnsi" w:hAnsiTheme="majorHAnsi"/>
                <w:color w:val="000000"/>
                <w:szCs w:val="24"/>
                <w:lang w:val="ru-RU" w:eastAsia="ru-RU"/>
              </w:rPr>
            </w:pPr>
            <w:r>
              <w:rPr>
                <w:rFonts w:asciiTheme="majorHAnsi" w:hAnsiTheme="majorHAnsi"/>
                <w:color w:val="000000"/>
                <w:szCs w:val="24"/>
                <w:lang w:val="ru-RU" w:eastAsia="ru-RU"/>
              </w:rPr>
              <w:t>60</w:t>
            </w:r>
          </w:p>
        </w:tc>
        <w:tc>
          <w:tcPr>
            <w:tcW w:w="8788" w:type="dxa"/>
            <w:shd w:val="clear" w:color="000000" w:fill="FFFFFF"/>
            <w:hideMark/>
          </w:tcPr>
          <w:p w:rsidR="00CF4925" w:rsidRPr="00696CCA" w:rsidRDefault="00CF4925" w:rsidP="009F7748">
            <w:pPr>
              <w:ind w:right="-2"/>
              <w:jc w:val="both"/>
              <w:rPr>
                <w:rFonts w:asciiTheme="majorHAnsi" w:hAnsiTheme="majorHAnsi"/>
                <w:color w:val="000000"/>
                <w:szCs w:val="24"/>
                <w:lang w:val="ru-RU" w:eastAsia="ru-RU"/>
              </w:rPr>
            </w:pPr>
            <w:r w:rsidRPr="00696CCA">
              <w:rPr>
                <w:rFonts w:asciiTheme="majorHAnsi" w:hAnsiTheme="majorHAnsi"/>
                <w:color w:val="000000"/>
                <w:szCs w:val="24"/>
                <w:lang w:val="ru-RU" w:eastAsia="ru-RU"/>
              </w:rPr>
              <w:t>Осуществление в установленном порядке выдачи выписок из реестра федерального имущества</w:t>
            </w:r>
          </w:p>
        </w:tc>
      </w:tr>
      <w:tr w:rsidR="00CF4925" w:rsidRPr="00696CCA" w:rsidTr="00CF4925">
        <w:trPr>
          <w:trHeight w:val="315"/>
        </w:trPr>
        <w:tc>
          <w:tcPr>
            <w:tcW w:w="9634" w:type="dxa"/>
            <w:gridSpan w:val="2"/>
          </w:tcPr>
          <w:p w:rsidR="00CF4925" w:rsidRPr="00696CCA" w:rsidRDefault="00CF4925" w:rsidP="009F7748">
            <w:pPr>
              <w:ind w:right="-2"/>
              <w:jc w:val="center"/>
              <w:rPr>
                <w:rFonts w:asciiTheme="majorHAnsi" w:hAnsiTheme="majorHAnsi"/>
                <w:b/>
                <w:bCs/>
                <w:color w:val="000000"/>
                <w:szCs w:val="24"/>
                <w:lang w:val="ru-RU" w:eastAsia="ru-RU"/>
              </w:rPr>
            </w:pPr>
            <w:r w:rsidRPr="00696CCA">
              <w:rPr>
                <w:rFonts w:asciiTheme="majorHAnsi" w:hAnsiTheme="majorHAnsi"/>
                <w:b/>
                <w:bCs/>
                <w:color w:val="000000"/>
                <w:szCs w:val="24"/>
                <w:lang w:val="ru-RU" w:eastAsia="ru-RU"/>
              </w:rPr>
              <w:t>РОСПОТРЕБНАДЗОР</w:t>
            </w:r>
          </w:p>
        </w:tc>
      </w:tr>
      <w:tr w:rsidR="00CF4925" w:rsidRPr="00696CCA" w:rsidTr="00CF4925">
        <w:trPr>
          <w:trHeight w:val="1550"/>
        </w:trPr>
        <w:tc>
          <w:tcPr>
            <w:tcW w:w="846" w:type="dxa"/>
          </w:tcPr>
          <w:p w:rsidR="00CF4925" w:rsidRPr="00696CCA" w:rsidRDefault="00CF4925" w:rsidP="00A31996">
            <w:pPr>
              <w:rPr>
                <w:rFonts w:asciiTheme="majorHAnsi" w:hAnsiTheme="majorHAnsi"/>
                <w:szCs w:val="24"/>
                <w:lang w:val="ru-RU" w:eastAsia="ru-RU"/>
              </w:rPr>
            </w:pPr>
            <w:r>
              <w:rPr>
                <w:rFonts w:asciiTheme="majorHAnsi" w:hAnsiTheme="majorHAnsi"/>
                <w:szCs w:val="24"/>
                <w:lang w:val="ru-RU" w:eastAsia="ru-RU"/>
              </w:rPr>
              <w:t>61</w:t>
            </w:r>
          </w:p>
        </w:tc>
        <w:tc>
          <w:tcPr>
            <w:tcW w:w="8788" w:type="dxa"/>
            <w:shd w:val="clear" w:color="auto" w:fill="auto"/>
            <w:hideMark/>
          </w:tcPr>
          <w:p w:rsidR="00CF4925" w:rsidRPr="00696CCA" w:rsidRDefault="00CF4925" w:rsidP="009F7748">
            <w:pPr>
              <w:ind w:right="-2"/>
              <w:jc w:val="both"/>
              <w:rPr>
                <w:rFonts w:asciiTheme="majorHAnsi" w:hAnsiTheme="majorHAnsi"/>
                <w:szCs w:val="24"/>
                <w:lang w:val="ru-RU" w:eastAsia="ru-RU"/>
              </w:rPr>
            </w:pPr>
            <w:r>
              <w:rPr>
                <w:rFonts w:asciiTheme="majorHAnsi" w:hAnsiTheme="majorHAnsi"/>
                <w:szCs w:val="24"/>
                <w:lang w:val="ru-RU" w:eastAsia="ru-RU"/>
              </w:rPr>
              <w:t>Государственная услуга по</w:t>
            </w:r>
            <w:r w:rsidRPr="00696CCA">
              <w:rPr>
                <w:rFonts w:asciiTheme="majorHAnsi" w:hAnsiTheme="majorHAnsi"/>
                <w:szCs w:val="24"/>
                <w:lang w:val="ru-RU" w:eastAsia="ru-RU"/>
              </w:rPr>
              <w:t xml:space="preserve"> прием</w:t>
            </w:r>
            <w:r>
              <w:rPr>
                <w:rFonts w:asciiTheme="majorHAnsi" w:hAnsiTheme="majorHAnsi"/>
                <w:szCs w:val="24"/>
                <w:lang w:val="ru-RU" w:eastAsia="ru-RU"/>
              </w:rPr>
              <w:t>у</w:t>
            </w:r>
            <w:r w:rsidRPr="00696CCA">
              <w:rPr>
                <w:rFonts w:asciiTheme="majorHAnsi" w:hAnsiTheme="majorHAnsi"/>
                <w:szCs w:val="24"/>
                <w:lang w:val="ru-RU" w:eastAsia="ru-RU"/>
              </w:rPr>
              <w:t xml:space="preserve"> и учет</w:t>
            </w:r>
            <w:r>
              <w:rPr>
                <w:rFonts w:asciiTheme="majorHAnsi" w:hAnsiTheme="majorHAnsi"/>
                <w:szCs w:val="24"/>
                <w:lang w:val="ru-RU" w:eastAsia="ru-RU"/>
              </w:rPr>
              <w:t>у</w:t>
            </w:r>
            <w:r w:rsidRPr="00696CCA">
              <w:rPr>
                <w:rFonts w:asciiTheme="majorHAnsi" w:hAnsiTheme="majorHAnsi"/>
                <w:szCs w:val="24"/>
                <w:lang w:val="ru-RU" w:eastAsia="ru-RU"/>
              </w:rPr>
              <w:t xml:space="preserve"> уведомлений о начале осуществления юридическими лицами и индивидуальными предпринимателями отдельных видов работ и услуг, </w:t>
            </w:r>
            <w:r>
              <w:rPr>
                <w:rFonts w:asciiTheme="majorHAnsi" w:hAnsiTheme="majorHAnsi"/>
                <w:szCs w:val="24"/>
                <w:lang w:val="ru-RU" w:eastAsia="ru-RU"/>
              </w:rPr>
              <w:t xml:space="preserve">согласно </w:t>
            </w:r>
            <w:r w:rsidRPr="00696CCA">
              <w:rPr>
                <w:rFonts w:asciiTheme="majorHAnsi" w:hAnsiTheme="majorHAnsi"/>
                <w:szCs w:val="24"/>
                <w:lang w:val="ru-RU" w:eastAsia="ru-RU"/>
              </w:rPr>
              <w:t>перечн</w:t>
            </w:r>
            <w:r>
              <w:rPr>
                <w:rFonts w:asciiTheme="majorHAnsi" w:hAnsiTheme="majorHAnsi"/>
                <w:szCs w:val="24"/>
                <w:lang w:val="ru-RU" w:eastAsia="ru-RU"/>
              </w:rPr>
              <w:t>ю</w:t>
            </w:r>
            <w:r w:rsidRPr="00696CCA">
              <w:rPr>
                <w:rFonts w:asciiTheme="majorHAnsi" w:hAnsiTheme="majorHAnsi"/>
                <w:szCs w:val="24"/>
                <w:lang w:val="ru-RU" w:eastAsia="ru-RU"/>
              </w:rPr>
              <w:t xml:space="preserve">, </w:t>
            </w:r>
            <w:r>
              <w:rPr>
                <w:rFonts w:asciiTheme="majorHAnsi" w:hAnsiTheme="majorHAnsi"/>
                <w:szCs w:val="24"/>
                <w:lang w:val="ru-RU" w:eastAsia="ru-RU"/>
              </w:rPr>
              <w:t xml:space="preserve">предусмотренному </w:t>
            </w:r>
            <w:r w:rsidRPr="00696CCA">
              <w:rPr>
                <w:rFonts w:asciiTheme="majorHAnsi" w:hAnsiTheme="majorHAnsi"/>
                <w:szCs w:val="24"/>
                <w:lang w:val="ru-RU" w:eastAsia="ru-RU"/>
              </w:rPr>
              <w:t xml:space="preserve">постановлением Правительства Российской Федерации от 16 июля 2009 г. № 584 </w:t>
            </w:r>
          </w:p>
        </w:tc>
      </w:tr>
      <w:tr w:rsidR="00CF4925" w:rsidRPr="00696CCA" w:rsidTr="00CF4925">
        <w:trPr>
          <w:trHeight w:val="315"/>
        </w:trPr>
        <w:tc>
          <w:tcPr>
            <w:tcW w:w="9634" w:type="dxa"/>
            <w:gridSpan w:val="2"/>
          </w:tcPr>
          <w:p w:rsidR="00CF4925" w:rsidRPr="00696CCA" w:rsidRDefault="00CF4925" w:rsidP="009F7748">
            <w:pPr>
              <w:ind w:right="-2"/>
              <w:jc w:val="center"/>
              <w:rPr>
                <w:rFonts w:asciiTheme="majorHAnsi" w:hAnsiTheme="majorHAnsi"/>
                <w:b/>
                <w:bCs/>
                <w:color w:val="000000"/>
                <w:szCs w:val="24"/>
                <w:lang w:val="ru-RU" w:eastAsia="ru-RU"/>
              </w:rPr>
            </w:pPr>
            <w:r w:rsidRPr="00696CCA">
              <w:rPr>
                <w:rFonts w:asciiTheme="majorHAnsi" w:hAnsiTheme="majorHAnsi"/>
                <w:b/>
                <w:bCs/>
                <w:color w:val="000000"/>
                <w:szCs w:val="24"/>
                <w:lang w:val="ru-RU" w:eastAsia="ru-RU"/>
              </w:rPr>
              <w:t>ФСС РФ</w:t>
            </w:r>
          </w:p>
        </w:tc>
      </w:tr>
      <w:tr w:rsidR="00CF4925" w:rsidRPr="00696CCA" w:rsidTr="00CF4925">
        <w:trPr>
          <w:trHeight w:val="1120"/>
        </w:trPr>
        <w:tc>
          <w:tcPr>
            <w:tcW w:w="846" w:type="dxa"/>
          </w:tcPr>
          <w:p w:rsidR="00CF4925" w:rsidRPr="00696CCA" w:rsidRDefault="00CF4925" w:rsidP="008B15A3">
            <w:pPr>
              <w:jc w:val="both"/>
              <w:rPr>
                <w:rFonts w:asciiTheme="majorHAnsi" w:hAnsiTheme="majorHAnsi"/>
                <w:color w:val="000000"/>
                <w:szCs w:val="24"/>
                <w:lang w:val="ru-RU" w:eastAsia="ru-RU"/>
              </w:rPr>
            </w:pPr>
            <w:r>
              <w:rPr>
                <w:rFonts w:asciiTheme="majorHAnsi" w:hAnsiTheme="majorHAnsi"/>
                <w:color w:val="000000"/>
                <w:szCs w:val="24"/>
                <w:lang w:val="ru-RU" w:eastAsia="ru-RU"/>
              </w:rPr>
              <w:t>62</w:t>
            </w:r>
          </w:p>
        </w:tc>
        <w:tc>
          <w:tcPr>
            <w:tcW w:w="8788" w:type="dxa"/>
            <w:shd w:val="clear" w:color="auto" w:fill="auto"/>
            <w:hideMark/>
          </w:tcPr>
          <w:p w:rsidR="00CF4925" w:rsidRPr="009D3367" w:rsidRDefault="00CF4925" w:rsidP="009F7748">
            <w:pPr>
              <w:ind w:right="-2"/>
              <w:jc w:val="both"/>
              <w:rPr>
                <w:rFonts w:asciiTheme="majorHAnsi" w:hAnsiTheme="majorHAnsi"/>
                <w:color w:val="000000" w:themeColor="text1"/>
                <w:szCs w:val="24"/>
                <w:lang w:val="ru-RU" w:eastAsia="ru-RU"/>
              </w:rPr>
            </w:pPr>
            <w:r w:rsidRPr="009D3367">
              <w:rPr>
                <w:rFonts w:asciiTheme="majorHAnsi" w:hAnsiTheme="majorHAnsi"/>
                <w:color w:val="000000" w:themeColor="text1"/>
                <w:szCs w:val="24"/>
                <w:lang w:val="ru-RU" w:eastAsia="ru-RU"/>
              </w:rPr>
              <w:t>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tc>
      </w:tr>
      <w:tr w:rsidR="00CF4925" w:rsidRPr="00470803" w:rsidTr="00CF4925">
        <w:trPr>
          <w:trHeight w:val="1108"/>
        </w:trPr>
        <w:tc>
          <w:tcPr>
            <w:tcW w:w="846" w:type="dxa"/>
          </w:tcPr>
          <w:p w:rsidR="00CF4925" w:rsidRDefault="00CF4925" w:rsidP="00A31996">
            <w:pPr>
              <w:jc w:val="both"/>
              <w:rPr>
                <w:rFonts w:asciiTheme="majorHAnsi" w:hAnsiTheme="majorHAnsi"/>
                <w:color w:val="000000"/>
                <w:szCs w:val="24"/>
                <w:lang w:val="ru-RU" w:eastAsia="ru-RU"/>
              </w:rPr>
            </w:pPr>
            <w:r>
              <w:rPr>
                <w:rFonts w:asciiTheme="majorHAnsi" w:hAnsiTheme="majorHAnsi"/>
                <w:color w:val="000000"/>
                <w:szCs w:val="24"/>
                <w:lang w:val="ru-RU" w:eastAsia="ru-RU"/>
              </w:rPr>
              <w:t>63</w:t>
            </w:r>
          </w:p>
        </w:tc>
        <w:tc>
          <w:tcPr>
            <w:tcW w:w="8788" w:type="dxa"/>
            <w:shd w:val="clear" w:color="auto" w:fill="auto"/>
          </w:tcPr>
          <w:p w:rsidR="00CF4925" w:rsidRPr="009D3367" w:rsidRDefault="00CF4925" w:rsidP="009F7748">
            <w:pPr>
              <w:ind w:right="-2"/>
              <w:jc w:val="both"/>
              <w:rPr>
                <w:rFonts w:asciiTheme="majorHAnsi" w:hAnsiTheme="majorHAnsi"/>
                <w:color w:val="000000" w:themeColor="text1"/>
                <w:szCs w:val="24"/>
                <w:lang w:val="ru-RU" w:eastAsia="ru-RU"/>
              </w:rPr>
            </w:pPr>
            <w:r w:rsidRPr="009D3367">
              <w:rPr>
                <w:rFonts w:asciiTheme="majorHAnsi" w:hAnsiTheme="majorHAnsi"/>
                <w:color w:val="000000" w:themeColor="text1"/>
                <w:szCs w:val="24"/>
                <w:lang w:val="ru-RU" w:eastAsia="ru-RU"/>
              </w:rPr>
              <w:t xml:space="preserve">Прием расчета по начисленным и уплаченым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w:t>
            </w:r>
          </w:p>
        </w:tc>
      </w:tr>
      <w:tr w:rsidR="00CF4925" w:rsidRPr="00470803" w:rsidTr="00CF4925">
        <w:trPr>
          <w:trHeight w:val="543"/>
        </w:trPr>
        <w:tc>
          <w:tcPr>
            <w:tcW w:w="846" w:type="dxa"/>
          </w:tcPr>
          <w:p w:rsidR="00CF4925" w:rsidRDefault="00CF4925" w:rsidP="00A31996">
            <w:pPr>
              <w:jc w:val="both"/>
              <w:rPr>
                <w:rFonts w:asciiTheme="majorHAnsi" w:hAnsiTheme="majorHAnsi"/>
                <w:color w:val="000000"/>
                <w:szCs w:val="24"/>
                <w:lang w:val="ru-RU" w:eastAsia="ru-RU"/>
              </w:rPr>
            </w:pPr>
            <w:r>
              <w:rPr>
                <w:rFonts w:asciiTheme="majorHAnsi" w:hAnsiTheme="majorHAnsi"/>
                <w:color w:val="000000"/>
                <w:szCs w:val="24"/>
                <w:lang w:val="ru-RU" w:eastAsia="ru-RU"/>
              </w:rPr>
              <w:t>64</w:t>
            </w:r>
          </w:p>
        </w:tc>
        <w:tc>
          <w:tcPr>
            <w:tcW w:w="8788" w:type="dxa"/>
            <w:shd w:val="clear" w:color="auto" w:fill="auto"/>
          </w:tcPr>
          <w:p w:rsidR="00CF4925" w:rsidRPr="009D3367" w:rsidRDefault="00CF4925" w:rsidP="009F7748">
            <w:pPr>
              <w:ind w:right="-2"/>
              <w:jc w:val="both"/>
              <w:rPr>
                <w:rFonts w:asciiTheme="majorHAnsi" w:hAnsiTheme="majorHAnsi"/>
                <w:color w:val="000000" w:themeColor="text1"/>
                <w:szCs w:val="24"/>
                <w:lang w:val="ru-RU" w:eastAsia="ru-RU"/>
              </w:rPr>
            </w:pPr>
            <w:r w:rsidRPr="009D3367">
              <w:rPr>
                <w:rFonts w:asciiTheme="majorHAnsi" w:hAnsiTheme="majorHAnsi"/>
                <w:color w:val="000000" w:themeColor="text1"/>
                <w:szCs w:val="24"/>
                <w:lang w:val="ru-RU" w:eastAsia="ru-RU"/>
              </w:rPr>
              <w:t>Регистрация и снятие с регистрационного учета страхователей - физических лиц, заключивших трудовой договор с работником</w:t>
            </w:r>
          </w:p>
        </w:tc>
      </w:tr>
      <w:tr w:rsidR="00CF4925" w:rsidRPr="00696CCA" w:rsidTr="00CF4925">
        <w:trPr>
          <w:trHeight w:val="944"/>
        </w:trPr>
        <w:tc>
          <w:tcPr>
            <w:tcW w:w="846" w:type="dxa"/>
          </w:tcPr>
          <w:p w:rsidR="00CF4925" w:rsidRPr="00696CCA" w:rsidRDefault="00CF4925" w:rsidP="00A31996">
            <w:pPr>
              <w:rPr>
                <w:rFonts w:asciiTheme="majorHAnsi" w:hAnsiTheme="majorHAnsi"/>
                <w:color w:val="000000"/>
                <w:szCs w:val="24"/>
                <w:lang w:val="ru-RU" w:eastAsia="ru-RU"/>
              </w:rPr>
            </w:pPr>
            <w:r>
              <w:rPr>
                <w:rFonts w:asciiTheme="majorHAnsi" w:hAnsiTheme="majorHAnsi"/>
                <w:color w:val="000000"/>
                <w:szCs w:val="24"/>
                <w:lang w:val="ru-RU" w:eastAsia="ru-RU"/>
              </w:rPr>
              <w:t>65</w:t>
            </w:r>
          </w:p>
        </w:tc>
        <w:tc>
          <w:tcPr>
            <w:tcW w:w="8788" w:type="dxa"/>
            <w:shd w:val="clear" w:color="auto" w:fill="auto"/>
            <w:hideMark/>
          </w:tcPr>
          <w:p w:rsidR="00CF4925" w:rsidRPr="009D3367" w:rsidRDefault="00CF4925" w:rsidP="009F7748">
            <w:pPr>
              <w:ind w:right="-2"/>
              <w:jc w:val="both"/>
              <w:rPr>
                <w:rFonts w:asciiTheme="majorHAnsi" w:hAnsiTheme="majorHAnsi"/>
                <w:color w:val="000000" w:themeColor="text1"/>
                <w:szCs w:val="24"/>
                <w:lang w:val="ru-RU" w:eastAsia="ru-RU"/>
              </w:rPr>
            </w:pPr>
            <w:r w:rsidRPr="009D3367">
              <w:rPr>
                <w:rFonts w:asciiTheme="majorHAnsi" w:hAnsiTheme="majorHAnsi"/>
                <w:color w:val="000000" w:themeColor="text1"/>
                <w:szCs w:val="24"/>
                <w:lang w:val="ru-RU" w:eastAsia="ru-RU"/>
              </w:rPr>
              <w:t>Прием отчета (расчета), предоставляемого лицами, добровольно вступившими в правоотношения по обязательному социальному страхованию на случай временной нетрудоспособности и в связи с материнством</w:t>
            </w:r>
          </w:p>
        </w:tc>
      </w:tr>
      <w:tr w:rsidR="00CF4925" w:rsidRPr="00696CCA" w:rsidTr="00CF4925">
        <w:trPr>
          <w:trHeight w:val="944"/>
        </w:trPr>
        <w:tc>
          <w:tcPr>
            <w:tcW w:w="846" w:type="dxa"/>
          </w:tcPr>
          <w:p w:rsidR="00CF4925" w:rsidRDefault="00CF4925" w:rsidP="00A31996">
            <w:pPr>
              <w:rPr>
                <w:rFonts w:asciiTheme="majorHAnsi" w:hAnsiTheme="majorHAnsi"/>
                <w:color w:val="000000"/>
                <w:szCs w:val="24"/>
                <w:lang w:val="ru-RU" w:eastAsia="ru-RU"/>
              </w:rPr>
            </w:pPr>
            <w:r>
              <w:rPr>
                <w:rFonts w:asciiTheme="majorHAnsi" w:hAnsiTheme="majorHAnsi"/>
                <w:color w:val="000000"/>
                <w:szCs w:val="24"/>
                <w:lang w:val="ru-RU" w:eastAsia="ru-RU"/>
              </w:rPr>
              <w:t>66</w:t>
            </w:r>
          </w:p>
        </w:tc>
        <w:tc>
          <w:tcPr>
            <w:tcW w:w="8788" w:type="dxa"/>
            <w:shd w:val="clear" w:color="auto" w:fill="auto"/>
          </w:tcPr>
          <w:p w:rsidR="00CF4925" w:rsidRPr="009D3367" w:rsidRDefault="00CF4925" w:rsidP="009F7748">
            <w:pPr>
              <w:ind w:right="-2"/>
              <w:jc w:val="both"/>
              <w:rPr>
                <w:rFonts w:asciiTheme="majorHAnsi" w:hAnsiTheme="majorHAnsi"/>
                <w:color w:val="000000" w:themeColor="text1"/>
                <w:szCs w:val="24"/>
                <w:lang w:val="ru-RU" w:eastAsia="ru-RU"/>
              </w:rPr>
            </w:pPr>
            <w:r w:rsidRPr="009D3367">
              <w:rPr>
                <w:rFonts w:asciiTheme="majorHAnsi" w:hAnsiTheme="majorHAnsi"/>
                <w:color w:val="000000" w:themeColor="text1"/>
                <w:szCs w:val="24"/>
                <w:lang w:val="ru-RU" w:eastAsia="ru-RU"/>
              </w:rPr>
              <w:t>Регистрация страхователей и снятие с учета страхователей - физических лиц, обязанных уплачивать страховые взносы в связи с заключением гражданско-правовых договоров</w:t>
            </w:r>
          </w:p>
        </w:tc>
      </w:tr>
      <w:tr w:rsidR="00CF4925" w:rsidRPr="00696CCA" w:rsidTr="00CF4925">
        <w:trPr>
          <w:trHeight w:val="822"/>
        </w:trPr>
        <w:tc>
          <w:tcPr>
            <w:tcW w:w="846" w:type="dxa"/>
          </w:tcPr>
          <w:p w:rsidR="00CF4925" w:rsidRPr="00696CCA" w:rsidRDefault="00CF4925" w:rsidP="00A31996">
            <w:pPr>
              <w:rPr>
                <w:rFonts w:asciiTheme="majorHAnsi" w:hAnsiTheme="majorHAnsi"/>
                <w:color w:val="000000"/>
                <w:szCs w:val="24"/>
                <w:lang w:val="ru-RU" w:eastAsia="ru-RU"/>
              </w:rPr>
            </w:pPr>
            <w:r>
              <w:rPr>
                <w:rFonts w:asciiTheme="majorHAnsi" w:hAnsiTheme="majorHAnsi"/>
                <w:color w:val="000000"/>
                <w:szCs w:val="24"/>
                <w:lang w:val="ru-RU" w:eastAsia="ru-RU"/>
              </w:rPr>
              <w:t>67</w:t>
            </w:r>
          </w:p>
        </w:tc>
        <w:tc>
          <w:tcPr>
            <w:tcW w:w="8788" w:type="dxa"/>
            <w:shd w:val="clear" w:color="auto" w:fill="auto"/>
            <w:hideMark/>
          </w:tcPr>
          <w:p w:rsidR="00CF4925" w:rsidRPr="009D3367" w:rsidRDefault="00CF4925" w:rsidP="009F7748">
            <w:pPr>
              <w:ind w:right="-2"/>
              <w:jc w:val="both"/>
              <w:rPr>
                <w:rFonts w:asciiTheme="majorHAnsi" w:hAnsiTheme="majorHAnsi"/>
                <w:color w:val="000000" w:themeColor="text1"/>
                <w:szCs w:val="24"/>
                <w:lang w:val="ru-RU" w:eastAsia="ru-RU"/>
              </w:rPr>
            </w:pPr>
            <w:r w:rsidRPr="009D3367">
              <w:rPr>
                <w:rFonts w:asciiTheme="majorHAnsi" w:hAnsiTheme="majorHAnsi"/>
                <w:color w:val="000000" w:themeColor="text1"/>
                <w:szCs w:val="24"/>
                <w:lang w:val="ru-RU" w:eastAsia="ru-RU"/>
              </w:rPr>
              <w:t>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w:t>
            </w:r>
          </w:p>
        </w:tc>
      </w:tr>
      <w:tr w:rsidR="00CF4925" w:rsidRPr="00696CCA" w:rsidTr="00CF4925">
        <w:trPr>
          <w:trHeight w:val="841"/>
        </w:trPr>
        <w:tc>
          <w:tcPr>
            <w:tcW w:w="846" w:type="dxa"/>
          </w:tcPr>
          <w:p w:rsidR="00CF4925" w:rsidRPr="00696CCA" w:rsidRDefault="00CF4925" w:rsidP="00A31996">
            <w:pPr>
              <w:rPr>
                <w:rFonts w:asciiTheme="majorHAnsi" w:hAnsiTheme="majorHAnsi"/>
                <w:color w:val="000000"/>
                <w:szCs w:val="24"/>
                <w:lang w:val="ru-RU" w:eastAsia="ru-RU"/>
              </w:rPr>
            </w:pPr>
            <w:r>
              <w:rPr>
                <w:rFonts w:asciiTheme="majorHAnsi" w:hAnsiTheme="majorHAnsi"/>
                <w:color w:val="000000"/>
                <w:szCs w:val="24"/>
                <w:lang w:val="ru-RU" w:eastAsia="ru-RU"/>
              </w:rPr>
              <w:t>68</w:t>
            </w:r>
          </w:p>
        </w:tc>
        <w:tc>
          <w:tcPr>
            <w:tcW w:w="8788" w:type="dxa"/>
            <w:shd w:val="clear" w:color="auto" w:fill="auto"/>
            <w:hideMark/>
          </w:tcPr>
          <w:p w:rsidR="00CF4925" w:rsidRPr="009D3367" w:rsidRDefault="00CF4925" w:rsidP="009F7748">
            <w:pPr>
              <w:ind w:right="-2"/>
              <w:jc w:val="both"/>
              <w:rPr>
                <w:rFonts w:asciiTheme="majorHAnsi" w:hAnsiTheme="majorHAnsi"/>
                <w:color w:val="000000" w:themeColor="text1"/>
                <w:szCs w:val="24"/>
                <w:lang w:val="ru-RU" w:eastAsia="ru-RU"/>
              </w:rPr>
            </w:pPr>
            <w:r w:rsidRPr="009D3367">
              <w:rPr>
                <w:rFonts w:asciiTheme="majorHAnsi" w:hAnsiTheme="majorHAnsi"/>
                <w:color w:val="000000" w:themeColor="text1"/>
                <w:szCs w:val="24"/>
                <w:lang w:val="ru-RU" w:eastAsia="ru-RU"/>
              </w:rPr>
              <w:t>Обеспечение инвалидов (в том числе детей – инвалидов) техническими средствами реабилитации и (или) услугами и отдельных категорий граждан (в том числе ремонт, замена технических средств реабилитации)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w:t>
            </w:r>
          </w:p>
        </w:tc>
      </w:tr>
      <w:tr w:rsidR="00CF4925" w:rsidRPr="00696CCA" w:rsidTr="00CF4925">
        <w:trPr>
          <w:trHeight w:val="780"/>
        </w:trPr>
        <w:tc>
          <w:tcPr>
            <w:tcW w:w="846" w:type="dxa"/>
            <w:shd w:val="clear" w:color="000000" w:fill="FFFFFF"/>
          </w:tcPr>
          <w:p w:rsidR="00CF4925" w:rsidRPr="00696CCA" w:rsidRDefault="00CF4925" w:rsidP="008B15A3">
            <w:pPr>
              <w:rPr>
                <w:rFonts w:asciiTheme="majorHAnsi" w:hAnsiTheme="majorHAnsi"/>
                <w:color w:val="000000"/>
                <w:szCs w:val="24"/>
                <w:lang w:val="ru-RU" w:eastAsia="ru-RU"/>
              </w:rPr>
            </w:pPr>
            <w:r>
              <w:rPr>
                <w:rFonts w:asciiTheme="majorHAnsi" w:hAnsiTheme="majorHAnsi"/>
                <w:color w:val="000000"/>
                <w:szCs w:val="24"/>
                <w:lang w:val="ru-RU" w:eastAsia="ru-RU"/>
              </w:rPr>
              <w:lastRenderedPageBreak/>
              <w:t>69</w:t>
            </w:r>
          </w:p>
        </w:tc>
        <w:tc>
          <w:tcPr>
            <w:tcW w:w="8788" w:type="dxa"/>
            <w:shd w:val="clear" w:color="000000" w:fill="FFFFFF"/>
            <w:hideMark/>
          </w:tcPr>
          <w:p w:rsidR="00CF4925" w:rsidRPr="009D3367" w:rsidRDefault="00CF4925" w:rsidP="009F7748">
            <w:pPr>
              <w:ind w:right="-2"/>
              <w:jc w:val="both"/>
              <w:rPr>
                <w:rFonts w:asciiTheme="majorHAnsi" w:hAnsiTheme="majorHAnsi"/>
                <w:color w:val="000000" w:themeColor="text1"/>
                <w:szCs w:val="24"/>
                <w:lang w:val="ru-RU" w:eastAsia="ru-RU"/>
              </w:rPr>
            </w:pPr>
            <w:r w:rsidRPr="009D3367">
              <w:rPr>
                <w:rFonts w:asciiTheme="majorHAnsi" w:hAnsiTheme="majorHAnsi"/>
                <w:color w:val="000000" w:themeColor="text1"/>
                <w:szCs w:val="24"/>
                <w:lang w:val="ru-RU" w:eastAsia="ru-RU"/>
              </w:rPr>
              <w:t>Регистрация и снятие с регистрационного учета страхователей - юридических лиц по месту нахождения обособленных подразделений</w:t>
            </w:r>
          </w:p>
        </w:tc>
      </w:tr>
      <w:tr w:rsidR="00CF4925" w:rsidRPr="00696CCA" w:rsidTr="00CF4925">
        <w:trPr>
          <w:trHeight w:val="315"/>
        </w:trPr>
        <w:tc>
          <w:tcPr>
            <w:tcW w:w="9634" w:type="dxa"/>
            <w:gridSpan w:val="2"/>
          </w:tcPr>
          <w:p w:rsidR="00CF4925" w:rsidRPr="009D3367" w:rsidRDefault="00CF4925" w:rsidP="009F7748">
            <w:pPr>
              <w:ind w:right="-2"/>
              <w:jc w:val="center"/>
              <w:rPr>
                <w:rFonts w:asciiTheme="majorHAnsi" w:hAnsiTheme="majorHAnsi"/>
                <w:b/>
                <w:bCs/>
                <w:color w:val="000000" w:themeColor="text1"/>
                <w:szCs w:val="24"/>
                <w:lang w:val="ru-RU" w:eastAsia="ru-RU"/>
              </w:rPr>
            </w:pPr>
            <w:r w:rsidRPr="009D3367">
              <w:rPr>
                <w:rFonts w:asciiTheme="majorHAnsi" w:hAnsiTheme="majorHAnsi"/>
                <w:b/>
                <w:bCs/>
                <w:color w:val="000000" w:themeColor="text1"/>
                <w:szCs w:val="24"/>
                <w:lang w:val="ru-RU" w:eastAsia="ru-RU"/>
              </w:rPr>
              <w:t>АО Корпорация МСП</w:t>
            </w:r>
          </w:p>
        </w:tc>
      </w:tr>
      <w:tr w:rsidR="00CF4925" w:rsidRPr="00696CCA" w:rsidTr="00CF4925">
        <w:trPr>
          <w:trHeight w:val="1537"/>
        </w:trPr>
        <w:tc>
          <w:tcPr>
            <w:tcW w:w="846" w:type="dxa"/>
          </w:tcPr>
          <w:p w:rsidR="00CF4925" w:rsidRPr="00696CCA" w:rsidRDefault="00CF4925" w:rsidP="00A31996">
            <w:pPr>
              <w:rPr>
                <w:rFonts w:asciiTheme="majorHAnsi" w:hAnsiTheme="majorHAnsi"/>
                <w:color w:val="000000"/>
                <w:szCs w:val="24"/>
                <w:lang w:val="ru-RU" w:eastAsia="ru-RU"/>
              </w:rPr>
            </w:pPr>
            <w:r>
              <w:rPr>
                <w:rFonts w:asciiTheme="majorHAnsi" w:hAnsiTheme="majorHAnsi"/>
                <w:color w:val="000000"/>
                <w:szCs w:val="24"/>
                <w:lang w:val="ru-RU" w:eastAsia="ru-RU"/>
              </w:rPr>
              <w:t>70</w:t>
            </w:r>
          </w:p>
        </w:tc>
        <w:tc>
          <w:tcPr>
            <w:tcW w:w="8788" w:type="dxa"/>
            <w:shd w:val="clear" w:color="auto" w:fill="auto"/>
            <w:hideMark/>
          </w:tcPr>
          <w:p w:rsidR="00CF4925" w:rsidRPr="009D3367" w:rsidRDefault="00CF4925" w:rsidP="009F7748">
            <w:pPr>
              <w:ind w:right="-2"/>
              <w:jc w:val="both"/>
              <w:rPr>
                <w:rFonts w:asciiTheme="majorHAnsi" w:hAnsiTheme="majorHAnsi"/>
                <w:color w:val="000000" w:themeColor="text1"/>
                <w:szCs w:val="24"/>
                <w:lang w:val="ru-RU" w:eastAsia="ru-RU"/>
              </w:rPr>
            </w:pPr>
            <w:r w:rsidRPr="009D3367">
              <w:rPr>
                <w:rFonts w:asciiTheme="majorHAnsi" w:hAnsiTheme="majorHAnsi"/>
                <w:color w:val="000000" w:themeColor="text1"/>
                <w:szCs w:val="24"/>
                <w:lang w:val="ru-RU" w:eastAsia="ru-RU"/>
              </w:rPr>
              <w:t>Услуга по подбору по заданным параметрам информации о недвижимом имуществе, включенном в перечни государственного и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и свободном от прав третьих лиц</w:t>
            </w:r>
          </w:p>
        </w:tc>
      </w:tr>
      <w:tr w:rsidR="00CF4925" w:rsidRPr="00696CCA" w:rsidTr="00CF4925">
        <w:trPr>
          <w:trHeight w:val="2126"/>
        </w:trPr>
        <w:tc>
          <w:tcPr>
            <w:tcW w:w="846" w:type="dxa"/>
          </w:tcPr>
          <w:p w:rsidR="00CF4925" w:rsidRPr="00696CCA" w:rsidRDefault="00CF4925" w:rsidP="00A31996">
            <w:pPr>
              <w:rPr>
                <w:rFonts w:asciiTheme="majorHAnsi" w:hAnsiTheme="majorHAnsi"/>
                <w:color w:val="000000"/>
                <w:szCs w:val="24"/>
                <w:lang w:val="ru-RU" w:eastAsia="ru-RU"/>
              </w:rPr>
            </w:pPr>
            <w:r>
              <w:rPr>
                <w:rFonts w:asciiTheme="majorHAnsi" w:hAnsiTheme="majorHAnsi"/>
                <w:color w:val="000000"/>
                <w:szCs w:val="24"/>
                <w:lang w:val="ru-RU" w:eastAsia="ru-RU"/>
              </w:rPr>
              <w:t>71</w:t>
            </w:r>
          </w:p>
        </w:tc>
        <w:tc>
          <w:tcPr>
            <w:tcW w:w="8788" w:type="dxa"/>
            <w:shd w:val="clear" w:color="auto" w:fill="auto"/>
            <w:hideMark/>
          </w:tcPr>
          <w:p w:rsidR="00CF4925" w:rsidRPr="009D3367" w:rsidRDefault="00CF4925" w:rsidP="009F7748">
            <w:pPr>
              <w:ind w:right="-2"/>
              <w:jc w:val="both"/>
              <w:rPr>
                <w:rFonts w:asciiTheme="majorHAnsi" w:hAnsiTheme="majorHAnsi"/>
                <w:color w:val="000000" w:themeColor="text1"/>
                <w:szCs w:val="24"/>
                <w:lang w:val="ru-RU" w:eastAsia="ru-RU"/>
              </w:rPr>
            </w:pPr>
            <w:r w:rsidRPr="009D3367">
              <w:rPr>
                <w:rFonts w:asciiTheme="majorHAnsi" w:hAnsiTheme="majorHAnsi"/>
                <w:color w:val="000000" w:themeColor="text1"/>
                <w:szCs w:val="24"/>
                <w:lang w:val="ru-RU" w:eastAsia="ru-RU"/>
              </w:rPr>
              <w:t>Услуга по предоставлению по заданным параметрам информации об организации участия субъектов малого и среднего предпринимательства в закупках товаров, работ, услуг, в том числе инновационной продукции, высокотехнологичной продукции, конкретных заказчиков, определенных Правительством Российской Федерации в соответствии с Федеральным законом от 18 июля 2011 г. № 223-ФЗ «О закупках товаров, работ, услуг отдельными видами юридических лиц»</w:t>
            </w:r>
          </w:p>
        </w:tc>
      </w:tr>
      <w:tr w:rsidR="00CF4925" w:rsidRPr="00696CCA" w:rsidTr="00CF4925">
        <w:trPr>
          <w:trHeight w:val="1035"/>
        </w:trPr>
        <w:tc>
          <w:tcPr>
            <w:tcW w:w="846" w:type="dxa"/>
          </w:tcPr>
          <w:p w:rsidR="00CF4925" w:rsidRPr="00696CCA" w:rsidRDefault="00CF4925" w:rsidP="008B15A3">
            <w:pPr>
              <w:rPr>
                <w:rFonts w:asciiTheme="majorHAnsi" w:hAnsiTheme="majorHAnsi"/>
                <w:color w:val="000000"/>
                <w:szCs w:val="24"/>
                <w:lang w:val="ru-RU" w:eastAsia="ru-RU"/>
              </w:rPr>
            </w:pPr>
            <w:r>
              <w:rPr>
                <w:rFonts w:asciiTheme="majorHAnsi" w:hAnsiTheme="majorHAnsi"/>
                <w:color w:val="000000"/>
                <w:szCs w:val="24"/>
                <w:lang w:val="ru-RU" w:eastAsia="ru-RU"/>
              </w:rPr>
              <w:t>72</w:t>
            </w:r>
          </w:p>
        </w:tc>
        <w:tc>
          <w:tcPr>
            <w:tcW w:w="8788" w:type="dxa"/>
            <w:shd w:val="clear" w:color="auto" w:fill="auto"/>
            <w:hideMark/>
          </w:tcPr>
          <w:p w:rsidR="00CF4925" w:rsidRPr="009D3367" w:rsidRDefault="00CF4925" w:rsidP="009F7748">
            <w:pPr>
              <w:ind w:right="-2"/>
              <w:jc w:val="both"/>
              <w:rPr>
                <w:rFonts w:asciiTheme="majorHAnsi" w:hAnsiTheme="majorHAnsi"/>
                <w:color w:val="000000" w:themeColor="text1"/>
                <w:szCs w:val="24"/>
                <w:lang w:val="ru-RU" w:eastAsia="ru-RU"/>
              </w:rPr>
            </w:pPr>
            <w:r w:rsidRPr="009D3367">
              <w:rPr>
                <w:rFonts w:asciiTheme="majorHAnsi" w:hAnsiTheme="majorHAnsi"/>
                <w:color w:val="000000" w:themeColor="text1"/>
                <w:szCs w:val="24"/>
                <w:lang w:val="ru-RU" w:eastAsia="ru-RU"/>
              </w:rPr>
              <w:t>Услуга по предоставлению по заданным параметрам информации о формах и условиях финансовой поддержки субъектов малого и среднего предпринимательства</w:t>
            </w:r>
          </w:p>
        </w:tc>
      </w:tr>
      <w:tr w:rsidR="00CF4925" w:rsidRPr="00696CCA" w:rsidTr="00CF4925">
        <w:trPr>
          <w:trHeight w:val="780"/>
        </w:trPr>
        <w:tc>
          <w:tcPr>
            <w:tcW w:w="846" w:type="dxa"/>
          </w:tcPr>
          <w:p w:rsidR="00CF4925" w:rsidRPr="00696CCA" w:rsidRDefault="00CF4925" w:rsidP="00A31996">
            <w:pPr>
              <w:rPr>
                <w:rFonts w:asciiTheme="majorHAnsi" w:hAnsiTheme="majorHAnsi"/>
                <w:color w:val="000000"/>
                <w:szCs w:val="24"/>
                <w:lang w:val="ru-RU" w:eastAsia="ru-RU"/>
              </w:rPr>
            </w:pPr>
            <w:r>
              <w:rPr>
                <w:rFonts w:asciiTheme="majorHAnsi" w:hAnsiTheme="majorHAnsi"/>
                <w:color w:val="000000"/>
                <w:szCs w:val="24"/>
                <w:lang w:val="ru-RU" w:eastAsia="ru-RU"/>
              </w:rPr>
              <w:t>73</w:t>
            </w:r>
          </w:p>
        </w:tc>
        <w:tc>
          <w:tcPr>
            <w:tcW w:w="8788" w:type="dxa"/>
            <w:shd w:val="clear" w:color="auto" w:fill="auto"/>
            <w:hideMark/>
          </w:tcPr>
          <w:p w:rsidR="00CF4925" w:rsidRPr="009D3367" w:rsidRDefault="00CF4925" w:rsidP="009F7748">
            <w:pPr>
              <w:ind w:right="-2"/>
              <w:jc w:val="both"/>
              <w:rPr>
                <w:rFonts w:asciiTheme="majorHAnsi" w:hAnsiTheme="majorHAnsi"/>
                <w:color w:val="000000" w:themeColor="text1"/>
                <w:szCs w:val="24"/>
                <w:lang w:val="ru-RU" w:eastAsia="ru-RU"/>
              </w:rPr>
            </w:pPr>
            <w:r w:rsidRPr="009D3367">
              <w:rPr>
                <w:rFonts w:asciiTheme="majorHAnsi" w:hAnsiTheme="majorHAnsi"/>
                <w:color w:val="000000" w:themeColor="text1"/>
                <w:szCs w:val="24"/>
                <w:lang w:val="ru-RU" w:eastAsia="ru-RU"/>
              </w:rPr>
              <w:t>Услуга по информированию о тренингах по программам обучения АО «Корпорация «МСП» и электронной записи на участие в таких тренингах</w:t>
            </w:r>
          </w:p>
        </w:tc>
      </w:tr>
      <w:tr w:rsidR="00CF4925" w:rsidRPr="00696CCA" w:rsidTr="00CF4925">
        <w:trPr>
          <w:trHeight w:val="1691"/>
        </w:trPr>
        <w:tc>
          <w:tcPr>
            <w:tcW w:w="846" w:type="dxa"/>
          </w:tcPr>
          <w:p w:rsidR="00CF4925" w:rsidRPr="00696CCA" w:rsidRDefault="00CF4925" w:rsidP="00A31996">
            <w:pPr>
              <w:rPr>
                <w:rFonts w:asciiTheme="majorHAnsi" w:hAnsiTheme="majorHAnsi"/>
                <w:color w:val="000000"/>
                <w:szCs w:val="24"/>
                <w:lang w:val="ru-RU" w:eastAsia="ru-RU"/>
              </w:rPr>
            </w:pPr>
            <w:r>
              <w:rPr>
                <w:rFonts w:asciiTheme="majorHAnsi" w:hAnsiTheme="majorHAnsi"/>
                <w:color w:val="000000"/>
                <w:szCs w:val="24"/>
                <w:lang w:val="ru-RU" w:eastAsia="ru-RU"/>
              </w:rPr>
              <w:t>74</w:t>
            </w:r>
          </w:p>
        </w:tc>
        <w:tc>
          <w:tcPr>
            <w:tcW w:w="8788" w:type="dxa"/>
            <w:shd w:val="clear" w:color="auto" w:fill="auto"/>
            <w:hideMark/>
          </w:tcPr>
          <w:p w:rsidR="00CF4925" w:rsidRPr="009D3367" w:rsidRDefault="00CF4925" w:rsidP="009F7748">
            <w:pPr>
              <w:ind w:right="-2"/>
              <w:jc w:val="both"/>
              <w:rPr>
                <w:rFonts w:asciiTheme="majorHAnsi" w:hAnsiTheme="majorHAnsi"/>
                <w:color w:val="000000" w:themeColor="text1"/>
                <w:szCs w:val="24"/>
                <w:lang w:val="ru-RU" w:eastAsia="ru-RU"/>
              </w:rPr>
            </w:pPr>
            <w:r w:rsidRPr="009D3367">
              <w:rPr>
                <w:rFonts w:asciiTheme="majorHAnsi" w:hAnsiTheme="majorHAnsi"/>
                <w:color w:val="000000" w:themeColor="text1"/>
                <w:szCs w:val="24"/>
                <w:lang w:val="ru-RU" w:eastAsia="ru-RU"/>
              </w:rPr>
              <w:t>Услуга по предоставлению по заданным параметрам информации об объемах и номенклатуре закупок конкретных и отдельных заказчиков, определенных в</w:t>
            </w:r>
            <w:r w:rsidRPr="009D3367">
              <w:rPr>
                <w:rFonts w:asciiTheme="majorHAnsi" w:eastAsia="Arial Unicode MS" w:hAnsiTheme="majorHAnsi" w:cs="Arial Unicode MS"/>
                <w:color w:val="000000" w:themeColor="text1"/>
                <w:szCs w:val="24"/>
                <w:lang w:val="ru-RU" w:eastAsia="ru-RU"/>
              </w:rPr>
              <w:t xml:space="preserve"> </w:t>
            </w:r>
            <w:r w:rsidRPr="009D3367">
              <w:rPr>
                <w:rFonts w:asciiTheme="majorHAnsi" w:hAnsiTheme="majorHAnsi"/>
                <w:color w:val="000000" w:themeColor="text1"/>
                <w:szCs w:val="24"/>
                <w:lang w:val="ru-RU" w:eastAsia="ru-RU"/>
              </w:rPr>
              <w:t>Соответствии</w:t>
            </w:r>
            <w:r w:rsidRPr="009D3367">
              <w:rPr>
                <w:rFonts w:asciiTheme="majorHAnsi" w:eastAsia="Arial Unicode MS" w:hAnsiTheme="majorHAnsi" w:cs="Arial Unicode MS"/>
                <w:color w:val="000000" w:themeColor="text1"/>
                <w:szCs w:val="24"/>
                <w:lang w:val="ru-RU" w:eastAsia="ru-RU"/>
              </w:rPr>
              <w:t xml:space="preserve"> </w:t>
            </w:r>
            <w:r w:rsidRPr="009D3367">
              <w:rPr>
                <w:rFonts w:asciiTheme="majorHAnsi" w:hAnsiTheme="majorHAnsi"/>
                <w:color w:val="000000" w:themeColor="text1"/>
                <w:szCs w:val="24"/>
                <w:lang w:val="ru-RU" w:eastAsia="ru-RU"/>
              </w:rPr>
              <w:t>с Федеральным законом от 18 июля 2011 г. № 223-ФЗ «О закупках товаров, работ, услуг отдельными видами юридических лиц», у субъектов малого и среднего предпринимательства в текущем году</w:t>
            </w:r>
          </w:p>
        </w:tc>
      </w:tr>
      <w:tr w:rsidR="00CF4925" w:rsidRPr="00696CCA" w:rsidTr="00CF4925">
        <w:trPr>
          <w:trHeight w:val="1832"/>
        </w:trPr>
        <w:tc>
          <w:tcPr>
            <w:tcW w:w="846" w:type="dxa"/>
          </w:tcPr>
          <w:p w:rsidR="00CF4925" w:rsidRPr="00696CCA" w:rsidRDefault="00CF4925" w:rsidP="00A31996">
            <w:pPr>
              <w:rPr>
                <w:rFonts w:asciiTheme="majorHAnsi" w:hAnsiTheme="majorHAnsi"/>
                <w:color w:val="000000"/>
                <w:szCs w:val="24"/>
                <w:lang w:val="ru-RU" w:eastAsia="ru-RU"/>
              </w:rPr>
            </w:pPr>
            <w:r>
              <w:rPr>
                <w:rFonts w:asciiTheme="majorHAnsi" w:hAnsiTheme="majorHAnsi"/>
                <w:color w:val="000000"/>
                <w:szCs w:val="24"/>
                <w:lang w:val="ru-RU" w:eastAsia="ru-RU"/>
              </w:rPr>
              <w:t>75</w:t>
            </w:r>
          </w:p>
        </w:tc>
        <w:tc>
          <w:tcPr>
            <w:tcW w:w="8788" w:type="dxa"/>
            <w:shd w:val="clear" w:color="auto" w:fill="auto"/>
            <w:hideMark/>
          </w:tcPr>
          <w:p w:rsidR="00CF4925" w:rsidRPr="009D3367" w:rsidRDefault="00CF4925" w:rsidP="009F7748">
            <w:pPr>
              <w:ind w:right="-2"/>
              <w:jc w:val="both"/>
              <w:rPr>
                <w:rFonts w:asciiTheme="majorHAnsi" w:hAnsiTheme="majorHAnsi"/>
                <w:color w:val="000000" w:themeColor="text1"/>
                <w:szCs w:val="24"/>
                <w:lang w:val="ru-RU" w:eastAsia="ru-RU"/>
              </w:rPr>
            </w:pPr>
            <w:r w:rsidRPr="009D3367">
              <w:rPr>
                <w:rFonts w:asciiTheme="majorHAnsi" w:hAnsiTheme="majorHAnsi"/>
                <w:color w:val="000000" w:themeColor="text1"/>
                <w:szCs w:val="24"/>
                <w:lang w:val="ru-RU" w:eastAsia="ru-RU"/>
              </w:rPr>
              <w:t>Услуга по предоставлению информации об органах государственной власти Российской Федерации, органах местного самоуправления, организациях, образующих инфраструктуру поддержки субъектов малого и среднего предпринимательства, о мерах и условиях поддержки, предоставляемой на федеральном, региональном и муниципальном уровнях субъектам малого и среднего предпринимательства</w:t>
            </w:r>
          </w:p>
        </w:tc>
      </w:tr>
      <w:tr w:rsidR="00CF4925" w:rsidRPr="00696CCA" w:rsidTr="00CF4925">
        <w:trPr>
          <w:trHeight w:val="525"/>
        </w:trPr>
        <w:tc>
          <w:tcPr>
            <w:tcW w:w="846" w:type="dxa"/>
          </w:tcPr>
          <w:p w:rsidR="00CF4925" w:rsidRPr="00696CCA" w:rsidRDefault="00CF4925" w:rsidP="00A31996">
            <w:pPr>
              <w:rPr>
                <w:rFonts w:asciiTheme="majorHAnsi" w:hAnsiTheme="majorHAnsi"/>
                <w:color w:val="000000"/>
                <w:szCs w:val="24"/>
                <w:lang w:val="ru-RU" w:eastAsia="ru-RU"/>
              </w:rPr>
            </w:pPr>
            <w:r>
              <w:rPr>
                <w:rFonts w:asciiTheme="majorHAnsi" w:hAnsiTheme="majorHAnsi"/>
                <w:color w:val="000000"/>
                <w:szCs w:val="24"/>
                <w:lang w:val="ru-RU" w:eastAsia="ru-RU"/>
              </w:rPr>
              <w:t>76</w:t>
            </w:r>
          </w:p>
        </w:tc>
        <w:tc>
          <w:tcPr>
            <w:tcW w:w="8788" w:type="dxa"/>
            <w:shd w:val="clear" w:color="auto" w:fill="auto"/>
            <w:hideMark/>
          </w:tcPr>
          <w:p w:rsidR="00CF4925" w:rsidRPr="009D3367" w:rsidRDefault="00CF4925" w:rsidP="009F7748">
            <w:pPr>
              <w:ind w:right="-2"/>
              <w:jc w:val="both"/>
              <w:rPr>
                <w:rFonts w:asciiTheme="majorHAnsi" w:hAnsiTheme="majorHAnsi"/>
                <w:color w:val="000000" w:themeColor="text1"/>
                <w:szCs w:val="24"/>
                <w:lang w:val="ru-RU" w:eastAsia="ru-RU"/>
              </w:rPr>
            </w:pPr>
            <w:r w:rsidRPr="009D3367">
              <w:rPr>
                <w:rFonts w:asciiTheme="majorHAnsi" w:hAnsiTheme="majorHAnsi"/>
                <w:color w:val="000000" w:themeColor="text1"/>
                <w:szCs w:val="24"/>
                <w:lang w:val="ru-RU" w:eastAsia="ru-RU"/>
              </w:rPr>
              <w:t>Услуга по регистрации на Портале Бизнес - навигатора МСП</w:t>
            </w:r>
          </w:p>
        </w:tc>
      </w:tr>
      <w:tr w:rsidR="00CF4925" w:rsidRPr="00696CCA" w:rsidTr="00CF4925">
        <w:trPr>
          <w:trHeight w:val="525"/>
        </w:trPr>
        <w:tc>
          <w:tcPr>
            <w:tcW w:w="846" w:type="dxa"/>
          </w:tcPr>
          <w:p w:rsidR="00CF4925" w:rsidRPr="00F6630A" w:rsidRDefault="00CF4925" w:rsidP="00A31996">
            <w:pPr>
              <w:rPr>
                <w:rFonts w:asciiTheme="majorHAnsi" w:hAnsiTheme="majorHAnsi"/>
                <w:color w:val="000000"/>
                <w:szCs w:val="24"/>
                <w:lang w:val="ru-RU" w:eastAsia="ru-RU"/>
              </w:rPr>
            </w:pPr>
            <w:r>
              <w:rPr>
                <w:rFonts w:asciiTheme="majorHAnsi" w:hAnsiTheme="majorHAnsi"/>
                <w:color w:val="000000"/>
                <w:szCs w:val="24"/>
                <w:lang w:val="ru-RU" w:eastAsia="ru-RU"/>
              </w:rPr>
              <w:t>77</w:t>
            </w:r>
          </w:p>
        </w:tc>
        <w:tc>
          <w:tcPr>
            <w:tcW w:w="8788" w:type="dxa"/>
            <w:shd w:val="clear" w:color="auto" w:fill="auto"/>
          </w:tcPr>
          <w:p w:rsidR="00CF4925" w:rsidRDefault="00CF4925" w:rsidP="009F7748">
            <w:pPr>
              <w:ind w:right="-2"/>
              <w:jc w:val="both"/>
              <w:rPr>
                <w:rFonts w:asciiTheme="majorHAnsi" w:hAnsiTheme="majorHAnsi"/>
                <w:color w:val="000000" w:themeColor="text1"/>
                <w:szCs w:val="24"/>
                <w:lang w:val="ru-RU" w:eastAsia="ru-RU"/>
              </w:rPr>
            </w:pPr>
            <w:r w:rsidRPr="009D3367">
              <w:rPr>
                <w:rFonts w:asciiTheme="majorHAnsi" w:hAnsiTheme="majorHAnsi"/>
                <w:color w:val="000000" w:themeColor="text1"/>
                <w:szCs w:val="24"/>
                <w:lang w:val="ru-RU" w:eastAsia="ru-RU"/>
              </w:rPr>
              <w:t xml:space="preserve">Комплексная услуга по предоставлению информации о формах и условии поддержки сельскохозяйственной кооперации </w:t>
            </w:r>
          </w:p>
          <w:p w:rsidR="00CF4925" w:rsidRPr="009D3367" w:rsidRDefault="00CF4925" w:rsidP="009F7748">
            <w:pPr>
              <w:ind w:right="-2"/>
              <w:jc w:val="both"/>
              <w:rPr>
                <w:rFonts w:asciiTheme="majorHAnsi" w:hAnsiTheme="majorHAnsi"/>
                <w:color w:val="000000" w:themeColor="text1"/>
                <w:szCs w:val="24"/>
                <w:lang w:val="ru-RU" w:eastAsia="ru-RU"/>
              </w:rPr>
            </w:pPr>
          </w:p>
        </w:tc>
      </w:tr>
      <w:tr w:rsidR="00CF4925" w:rsidRPr="00696CCA" w:rsidTr="00CF4925">
        <w:trPr>
          <w:trHeight w:val="315"/>
        </w:trPr>
        <w:tc>
          <w:tcPr>
            <w:tcW w:w="9634" w:type="dxa"/>
            <w:gridSpan w:val="2"/>
          </w:tcPr>
          <w:p w:rsidR="00CF4925" w:rsidRDefault="00CF4925" w:rsidP="009F7748">
            <w:pPr>
              <w:ind w:right="-2"/>
              <w:jc w:val="center"/>
              <w:rPr>
                <w:rFonts w:asciiTheme="majorHAnsi" w:hAnsiTheme="majorHAnsi"/>
                <w:b/>
                <w:bCs/>
                <w:color w:val="000000"/>
                <w:szCs w:val="24"/>
                <w:lang w:val="ru-RU" w:eastAsia="ru-RU"/>
              </w:rPr>
            </w:pPr>
            <w:r>
              <w:rPr>
                <w:rFonts w:asciiTheme="majorHAnsi" w:hAnsiTheme="majorHAnsi"/>
                <w:b/>
                <w:bCs/>
                <w:color w:val="000000"/>
                <w:szCs w:val="24"/>
                <w:lang w:val="ru-RU" w:eastAsia="ru-RU"/>
              </w:rPr>
              <w:t>Центральное межрегиональное у</w:t>
            </w:r>
            <w:r w:rsidRPr="00696CCA">
              <w:rPr>
                <w:rFonts w:asciiTheme="majorHAnsi" w:hAnsiTheme="majorHAnsi"/>
                <w:b/>
                <w:bCs/>
                <w:color w:val="000000"/>
                <w:szCs w:val="24"/>
                <w:lang w:val="ru-RU" w:eastAsia="ru-RU"/>
              </w:rPr>
              <w:t>правление гос</w:t>
            </w:r>
            <w:r>
              <w:rPr>
                <w:rFonts w:asciiTheme="majorHAnsi" w:hAnsiTheme="majorHAnsi"/>
                <w:b/>
                <w:bCs/>
                <w:color w:val="000000"/>
                <w:szCs w:val="24"/>
                <w:lang w:val="ru-RU" w:eastAsia="ru-RU"/>
              </w:rPr>
              <w:t xml:space="preserve">ударственного </w:t>
            </w:r>
            <w:r w:rsidRPr="00696CCA">
              <w:rPr>
                <w:rFonts w:asciiTheme="majorHAnsi" w:hAnsiTheme="majorHAnsi"/>
                <w:b/>
                <w:bCs/>
                <w:color w:val="000000"/>
                <w:szCs w:val="24"/>
                <w:lang w:val="ru-RU" w:eastAsia="ru-RU"/>
              </w:rPr>
              <w:t>автодорожного надзора по Московской области Ф</w:t>
            </w:r>
            <w:r>
              <w:rPr>
                <w:rFonts w:asciiTheme="majorHAnsi" w:hAnsiTheme="majorHAnsi"/>
                <w:b/>
                <w:bCs/>
                <w:color w:val="000000"/>
                <w:szCs w:val="24"/>
                <w:lang w:val="ru-RU" w:eastAsia="ru-RU"/>
              </w:rPr>
              <w:t>едералдьной службы по надзору в сфере</w:t>
            </w:r>
            <w:r w:rsidRPr="00696CCA">
              <w:rPr>
                <w:rFonts w:asciiTheme="majorHAnsi" w:hAnsiTheme="majorHAnsi"/>
                <w:b/>
                <w:bCs/>
                <w:color w:val="000000"/>
                <w:szCs w:val="24"/>
                <w:lang w:val="ru-RU" w:eastAsia="ru-RU"/>
              </w:rPr>
              <w:t>транспорта</w:t>
            </w:r>
          </w:p>
        </w:tc>
      </w:tr>
      <w:tr w:rsidR="00CF4925" w:rsidRPr="00696CCA" w:rsidTr="00CF4925">
        <w:trPr>
          <w:trHeight w:val="1294"/>
        </w:trPr>
        <w:tc>
          <w:tcPr>
            <w:tcW w:w="846" w:type="dxa"/>
          </w:tcPr>
          <w:p w:rsidR="00CF4925" w:rsidRPr="00696CCA" w:rsidRDefault="00CF4925" w:rsidP="008B15A3">
            <w:pPr>
              <w:rPr>
                <w:rFonts w:asciiTheme="majorHAnsi" w:hAnsiTheme="majorHAnsi"/>
                <w:szCs w:val="24"/>
                <w:lang w:val="ru-RU" w:eastAsia="ru-RU"/>
              </w:rPr>
            </w:pPr>
            <w:r>
              <w:rPr>
                <w:rFonts w:asciiTheme="majorHAnsi" w:hAnsiTheme="majorHAnsi"/>
                <w:szCs w:val="24"/>
                <w:lang w:val="ru-RU" w:eastAsia="ru-RU"/>
              </w:rPr>
              <w:t>78</w:t>
            </w:r>
          </w:p>
        </w:tc>
        <w:tc>
          <w:tcPr>
            <w:tcW w:w="8788" w:type="dxa"/>
            <w:shd w:val="clear" w:color="auto" w:fill="auto"/>
            <w:hideMark/>
          </w:tcPr>
          <w:p w:rsidR="00CF4925" w:rsidRPr="00696CCA" w:rsidRDefault="00CF4925" w:rsidP="009F7748">
            <w:pPr>
              <w:ind w:right="-2"/>
              <w:jc w:val="both"/>
              <w:rPr>
                <w:rFonts w:asciiTheme="majorHAnsi" w:hAnsiTheme="majorHAnsi"/>
                <w:szCs w:val="24"/>
                <w:lang w:val="ru-RU" w:eastAsia="ru-RU"/>
              </w:rPr>
            </w:pPr>
            <w:r>
              <w:rPr>
                <w:rFonts w:asciiTheme="majorHAnsi" w:hAnsiTheme="majorHAnsi"/>
                <w:szCs w:val="24"/>
                <w:lang w:val="ru-RU" w:eastAsia="ru-RU"/>
              </w:rPr>
              <w:t xml:space="preserve">Государсвенная услуга по </w:t>
            </w:r>
            <w:r w:rsidRPr="00696CCA">
              <w:rPr>
                <w:rFonts w:asciiTheme="majorHAnsi" w:hAnsiTheme="majorHAnsi"/>
                <w:szCs w:val="24"/>
                <w:lang w:val="ru-RU" w:eastAsia="ru-RU"/>
              </w:rPr>
              <w:t>прием</w:t>
            </w:r>
            <w:r>
              <w:rPr>
                <w:rFonts w:asciiTheme="majorHAnsi" w:hAnsiTheme="majorHAnsi"/>
                <w:szCs w:val="24"/>
                <w:lang w:val="ru-RU" w:eastAsia="ru-RU"/>
              </w:rPr>
              <w:t>у</w:t>
            </w:r>
            <w:r w:rsidRPr="00696CCA">
              <w:rPr>
                <w:rFonts w:asciiTheme="majorHAnsi" w:hAnsiTheme="majorHAnsi"/>
                <w:szCs w:val="24"/>
                <w:lang w:val="ru-RU" w:eastAsia="ru-RU"/>
              </w:rPr>
              <w:t xml:space="preserve"> и учет</w:t>
            </w:r>
            <w:r>
              <w:rPr>
                <w:rFonts w:asciiTheme="majorHAnsi" w:hAnsiTheme="majorHAnsi"/>
                <w:szCs w:val="24"/>
                <w:lang w:val="ru-RU" w:eastAsia="ru-RU"/>
              </w:rPr>
              <w:t>у</w:t>
            </w:r>
            <w:r w:rsidRPr="00696CCA">
              <w:rPr>
                <w:rFonts w:asciiTheme="majorHAnsi" w:hAnsiTheme="majorHAnsi"/>
                <w:szCs w:val="24"/>
                <w:lang w:val="ru-RU" w:eastAsia="ru-RU"/>
              </w:rPr>
              <w:t xml:space="preserve"> уведомлений о начале осуществления юридическими лицами и индивидуальными предпринимателями отдельных видов работ и услуг</w:t>
            </w:r>
            <w:r>
              <w:rPr>
                <w:rFonts w:asciiTheme="majorHAnsi" w:hAnsiTheme="majorHAnsi"/>
                <w:szCs w:val="24"/>
                <w:lang w:val="ru-RU" w:eastAsia="ru-RU"/>
              </w:rPr>
              <w:t xml:space="preserve"> по</w:t>
            </w:r>
            <w:r w:rsidRPr="00696CCA">
              <w:rPr>
                <w:rFonts w:asciiTheme="majorHAnsi" w:hAnsiTheme="majorHAnsi"/>
                <w:szCs w:val="24"/>
                <w:lang w:val="ru-RU" w:eastAsia="ru-RU"/>
              </w:rPr>
              <w:t xml:space="preserve"> перечн</w:t>
            </w:r>
            <w:r>
              <w:rPr>
                <w:rFonts w:asciiTheme="majorHAnsi" w:hAnsiTheme="majorHAnsi"/>
                <w:szCs w:val="24"/>
                <w:lang w:val="ru-RU" w:eastAsia="ru-RU"/>
              </w:rPr>
              <w:t>ю</w:t>
            </w:r>
            <w:r w:rsidRPr="00696CCA">
              <w:rPr>
                <w:rFonts w:asciiTheme="majorHAnsi" w:hAnsiTheme="majorHAnsi"/>
                <w:szCs w:val="24"/>
                <w:lang w:val="ru-RU" w:eastAsia="ru-RU"/>
              </w:rPr>
              <w:t>, утвержденном</w:t>
            </w:r>
            <w:r>
              <w:rPr>
                <w:rFonts w:asciiTheme="majorHAnsi" w:hAnsiTheme="majorHAnsi"/>
                <w:szCs w:val="24"/>
                <w:lang w:val="ru-RU" w:eastAsia="ru-RU"/>
              </w:rPr>
              <w:t>у</w:t>
            </w:r>
            <w:r w:rsidRPr="00696CCA">
              <w:rPr>
                <w:rFonts w:asciiTheme="majorHAnsi" w:hAnsiTheme="majorHAnsi"/>
                <w:szCs w:val="24"/>
                <w:lang w:val="ru-RU" w:eastAsia="ru-RU"/>
              </w:rPr>
              <w:t xml:space="preserve"> Правительств</w:t>
            </w:r>
            <w:r>
              <w:rPr>
                <w:rFonts w:asciiTheme="majorHAnsi" w:hAnsiTheme="majorHAnsi"/>
                <w:szCs w:val="24"/>
                <w:lang w:val="ru-RU" w:eastAsia="ru-RU"/>
              </w:rPr>
              <w:t>ом</w:t>
            </w:r>
            <w:r w:rsidRPr="00696CCA">
              <w:rPr>
                <w:rFonts w:asciiTheme="majorHAnsi" w:hAnsiTheme="majorHAnsi"/>
                <w:szCs w:val="24"/>
                <w:lang w:val="ru-RU" w:eastAsia="ru-RU"/>
              </w:rPr>
              <w:t xml:space="preserve"> Российской Федерации </w:t>
            </w:r>
          </w:p>
        </w:tc>
      </w:tr>
      <w:tr w:rsidR="00CF4925" w:rsidRPr="00696CCA" w:rsidTr="00CF4925">
        <w:trPr>
          <w:trHeight w:val="315"/>
        </w:trPr>
        <w:tc>
          <w:tcPr>
            <w:tcW w:w="9634" w:type="dxa"/>
            <w:gridSpan w:val="2"/>
          </w:tcPr>
          <w:p w:rsidR="00CF4925" w:rsidRPr="00696CCA" w:rsidRDefault="00CF4925" w:rsidP="009F7748">
            <w:pPr>
              <w:ind w:right="-2"/>
              <w:jc w:val="center"/>
              <w:rPr>
                <w:rFonts w:asciiTheme="majorHAnsi" w:hAnsiTheme="majorHAnsi"/>
                <w:b/>
                <w:bCs/>
                <w:color w:val="000000"/>
                <w:szCs w:val="24"/>
                <w:lang w:val="ru-RU" w:eastAsia="ru-RU"/>
              </w:rPr>
            </w:pPr>
            <w:r w:rsidRPr="00696CCA">
              <w:rPr>
                <w:rFonts w:asciiTheme="majorHAnsi" w:hAnsiTheme="majorHAnsi"/>
                <w:b/>
                <w:bCs/>
                <w:color w:val="000000"/>
                <w:szCs w:val="24"/>
                <w:lang w:val="ru-RU" w:eastAsia="ru-RU"/>
              </w:rPr>
              <w:t>ФМБА</w:t>
            </w:r>
          </w:p>
        </w:tc>
      </w:tr>
      <w:tr w:rsidR="00CF4925" w:rsidRPr="00696CCA" w:rsidTr="00CF4925">
        <w:trPr>
          <w:trHeight w:val="1932"/>
        </w:trPr>
        <w:tc>
          <w:tcPr>
            <w:tcW w:w="846" w:type="dxa"/>
          </w:tcPr>
          <w:p w:rsidR="00CF4925" w:rsidRPr="00696CCA" w:rsidRDefault="00CF4925" w:rsidP="008B15A3">
            <w:pPr>
              <w:jc w:val="both"/>
              <w:rPr>
                <w:rFonts w:asciiTheme="majorHAnsi" w:hAnsiTheme="majorHAnsi"/>
                <w:color w:val="000000"/>
                <w:szCs w:val="24"/>
                <w:lang w:val="ru-RU" w:eastAsia="ru-RU"/>
              </w:rPr>
            </w:pPr>
            <w:r>
              <w:rPr>
                <w:rFonts w:asciiTheme="majorHAnsi" w:hAnsiTheme="majorHAnsi"/>
                <w:color w:val="000000"/>
                <w:szCs w:val="24"/>
                <w:lang w:val="ru-RU" w:eastAsia="ru-RU"/>
              </w:rPr>
              <w:lastRenderedPageBreak/>
              <w:t>79</w:t>
            </w:r>
          </w:p>
        </w:tc>
        <w:tc>
          <w:tcPr>
            <w:tcW w:w="8788" w:type="dxa"/>
            <w:shd w:val="clear" w:color="auto" w:fill="auto"/>
            <w:hideMark/>
          </w:tcPr>
          <w:p w:rsidR="00CF4925" w:rsidRPr="00696CCA" w:rsidRDefault="00CF4925" w:rsidP="009F7748">
            <w:pPr>
              <w:ind w:right="-2"/>
              <w:jc w:val="both"/>
              <w:rPr>
                <w:rFonts w:asciiTheme="majorHAnsi" w:hAnsiTheme="majorHAnsi"/>
                <w:color w:val="000000"/>
                <w:szCs w:val="24"/>
                <w:lang w:val="ru-RU" w:eastAsia="ru-RU"/>
              </w:rPr>
            </w:pPr>
            <w:r w:rsidRPr="00696CCA">
              <w:rPr>
                <w:rFonts w:asciiTheme="majorHAnsi" w:hAnsiTheme="majorHAnsi"/>
                <w:color w:val="000000"/>
                <w:szCs w:val="24"/>
                <w:lang w:val="ru-RU" w:eastAsia="ru-RU"/>
              </w:rPr>
              <w:t>Осуществление приема и учета уведомлений о начале осуществления юридическими лицами и индивидуальными предпринимателями отдельных видов работ и услуг, указанных в перечне, предусмотренном постановлением Правительства Российской Федерации от 16 июля 2009 г. № 584 "Об уведомительном порядке начала осуществления отдельных видов предпринимательской деятельности"</w:t>
            </w:r>
          </w:p>
        </w:tc>
      </w:tr>
      <w:tr w:rsidR="00CF4925" w:rsidRPr="00696CCA" w:rsidTr="00CF4925">
        <w:trPr>
          <w:trHeight w:val="315"/>
        </w:trPr>
        <w:tc>
          <w:tcPr>
            <w:tcW w:w="9634" w:type="dxa"/>
            <w:gridSpan w:val="2"/>
          </w:tcPr>
          <w:p w:rsidR="00CF4925" w:rsidRPr="00696CCA" w:rsidRDefault="00CF4925" w:rsidP="009F7748">
            <w:pPr>
              <w:ind w:right="-2"/>
              <w:jc w:val="center"/>
              <w:rPr>
                <w:rFonts w:asciiTheme="majorHAnsi" w:hAnsiTheme="majorHAnsi"/>
                <w:b/>
                <w:bCs/>
                <w:color w:val="000000"/>
                <w:szCs w:val="24"/>
                <w:lang w:val="ru-RU" w:eastAsia="ru-RU"/>
              </w:rPr>
            </w:pPr>
            <w:r w:rsidRPr="00696CCA">
              <w:rPr>
                <w:rFonts w:asciiTheme="majorHAnsi" w:hAnsiTheme="majorHAnsi"/>
                <w:b/>
                <w:bCs/>
                <w:color w:val="000000"/>
                <w:szCs w:val="24"/>
                <w:lang w:val="ru-RU" w:eastAsia="ru-RU"/>
              </w:rPr>
              <w:t>МЧС Росии</w:t>
            </w:r>
          </w:p>
        </w:tc>
      </w:tr>
      <w:tr w:rsidR="00CF4925" w:rsidRPr="00696CCA" w:rsidTr="00CF4925">
        <w:trPr>
          <w:trHeight w:val="1811"/>
        </w:trPr>
        <w:tc>
          <w:tcPr>
            <w:tcW w:w="846" w:type="dxa"/>
          </w:tcPr>
          <w:p w:rsidR="00CF4925" w:rsidRPr="00696CCA" w:rsidRDefault="00CF4925" w:rsidP="00A31996">
            <w:pPr>
              <w:rPr>
                <w:rFonts w:asciiTheme="majorHAnsi" w:hAnsiTheme="majorHAnsi"/>
                <w:szCs w:val="24"/>
                <w:lang w:val="ru-RU" w:eastAsia="ru-RU"/>
              </w:rPr>
            </w:pPr>
            <w:r>
              <w:rPr>
                <w:rFonts w:asciiTheme="majorHAnsi" w:hAnsiTheme="majorHAnsi"/>
                <w:szCs w:val="24"/>
                <w:lang w:val="ru-RU" w:eastAsia="ru-RU"/>
              </w:rPr>
              <w:t>80</w:t>
            </w:r>
          </w:p>
        </w:tc>
        <w:tc>
          <w:tcPr>
            <w:tcW w:w="8788" w:type="dxa"/>
            <w:shd w:val="clear" w:color="auto" w:fill="auto"/>
            <w:hideMark/>
          </w:tcPr>
          <w:p w:rsidR="00CF4925" w:rsidRPr="00696CCA" w:rsidRDefault="00CF4925" w:rsidP="009F7748">
            <w:pPr>
              <w:ind w:right="-2"/>
              <w:jc w:val="both"/>
              <w:rPr>
                <w:rFonts w:asciiTheme="majorHAnsi" w:hAnsiTheme="majorHAnsi"/>
                <w:szCs w:val="24"/>
                <w:lang w:val="ru-RU" w:eastAsia="ru-RU"/>
              </w:rPr>
            </w:pPr>
            <w:r w:rsidRPr="00696CCA">
              <w:rPr>
                <w:rFonts w:asciiTheme="majorHAnsi" w:hAnsiTheme="majorHAnsi"/>
                <w:szCs w:val="24"/>
                <w:lang w:val="ru-RU" w:eastAsia="ru-RU"/>
              </w:rPr>
              <w:t>Осуществление приема и учета уведомлений о начале осуществления юридическими лицами и индивидуальными предпринимателями отдельных видов работ и услуг, указанных в перечне, предусмотренном постановлением Правительства Российской Федерации от 16 июля 2009 г. № 584 "Об уведомительном порядке начала осуществления отдельных видов предпринимательской деятельности"</w:t>
            </w:r>
          </w:p>
        </w:tc>
      </w:tr>
      <w:tr w:rsidR="00CF4925" w:rsidRPr="00696CCA" w:rsidTr="00CF4925">
        <w:trPr>
          <w:trHeight w:val="315"/>
        </w:trPr>
        <w:tc>
          <w:tcPr>
            <w:tcW w:w="9634" w:type="dxa"/>
            <w:gridSpan w:val="2"/>
          </w:tcPr>
          <w:p w:rsidR="00CF4925" w:rsidRPr="00696CCA" w:rsidRDefault="00CF4925" w:rsidP="009F7748">
            <w:pPr>
              <w:ind w:right="-2"/>
              <w:jc w:val="center"/>
              <w:rPr>
                <w:rFonts w:asciiTheme="majorHAnsi" w:hAnsiTheme="majorHAnsi"/>
                <w:b/>
                <w:bCs/>
                <w:color w:val="000000"/>
                <w:szCs w:val="24"/>
                <w:lang w:val="ru-RU" w:eastAsia="ru-RU"/>
              </w:rPr>
            </w:pPr>
            <w:r w:rsidRPr="00696CCA">
              <w:rPr>
                <w:rFonts w:asciiTheme="majorHAnsi" w:hAnsiTheme="majorHAnsi"/>
                <w:b/>
                <w:bCs/>
                <w:color w:val="000000"/>
                <w:szCs w:val="24"/>
                <w:lang w:val="ru-RU" w:eastAsia="ru-RU"/>
              </w:rPr>
              <w:t>РОСЗДРАВНАДЗОР</w:t>
            </w:r>
          </w:p>
        </w:tc>
      </w:tr>
      <w:tr w:rsidR="00CF4925" w:rsidRPr="00696CCA" w:rsidTr="00CF4925">
        <w:trPr>
          <w:trHeight w:val="2649"/>
        </w:trPr>
        <w:tc>
          <w:tcPr>
            <w:tcW w:w="846" w:type="dxa"/>
          </w:tcPr>
          <w:p w:rsidR="00CF4925" w:rsidRPr="00696CCA" w:rsidRDefault="00CF4925" w:rsidP="00A31996">
            <w:pPr>
              <w:rPr>
                <w:rFonts w:asciiTheme="majorHAnsi" w:hAnsiTheme="majorHAnsi"/>
                <w:szCs w:val="24"/>
                <w:lang w:val="ru-RU" w:eastAsia="ru-RU"/>
              </w:rPr>
            </w:pPr>
            <w:r>
              <w:rPr>
                <w:rFonts w:asciiTheme="majorHAnsi" w:hAnsiTheme="majorHAnsi"/>
                <w:szCs w:val="24"/>
                <w:lang w:val="ru-RU" w:eastAsia="ru-RU"/>
              </w:rPr>
              <w:t>81</w:t>
            </w:r>
          </w:p>
        </w:tc>
        <w:tc>
          <w:tcPr>
            <w:tcW w:w="8788" w:type="dxa"/>
            <w:shd w:val="clear" w:color="auto" w:fill="auto"/>
            <w:hideMark/>
          </w:tcPr>
          <w:p w:rsidR="00CF4925" w:rsidRPr="00696CCA" w:rsidRDefault="00CF4925" w:rsidP="009F7748">
            <w:pPr>
              <w:ind w:right="-2"/>
              <w:jc w:val="both"/>
              <w:rPr>
                <w:rFonts w:asciiTheme="majorHAnsi" w:hAnsiTheme="majorHAnsi"/>
                <w:szCs w:val="24"/>
                <w:lang w:val="ru-RU" w:eastAsia="ru-RU"/>
              </w:rPr>
            </w:pPr>
            <w:r w:rsidRPr="00696CCA">
              <w:rPr>
                <w:rFonts w:asciiTheme="majorHAnsi" w:hAnsiTheme="majorHAnsi"/>
                <w:szCs w:val="24"/>
                <w:lang w:val="ru-RU" w:eastAsia="ru-RU"/>
              </w:rPr>
              <w:t>Осуществление приема и учета уведомлений о начале осуществления юридическими лицами и индивидуальными предпринимателями работ (оказания услуг)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 технические испытания, токсикологические исследования, изготовление, ввоз на территорию Российской Федерации, вывоз с территории Российской Федерации, хранение, транспортировка, реализация, утилизация, уничтожение</w:t>
            </w:r>
          </w:p>
        </w:tc>
      </w:tr>
      <w:tr w:rsidR="00CF4925" w:rsidRPr="00696CCA" w:rsidTr="00CF4925">
        <w:trPr>
          <w:trHeight w:val="315"/>
        </w:trPr>
        <w:tc>
          <w:tcPr>
            <w:tcW w:w="9634" w:type="dxa"/>
            <w:gridSpan w:val="2"/>
          </w:tcPr>
          <w:p w:rsidR="00CF4925" w:rsidRDefault="00CF4925" w:rsidP="009F7748">
            <w:pPr>
              <w:ind w:right="-2"/>
              <w:jc w:val="center"/>
              <w:rPr>
                <w:rFonts w:asciiTheme="majorHAnsi" w:hAnsiTheme="majorHAnsi"/>
                <w:b/>
                <w:bCs/>
                <w:color w:val="000000"/>
                <w:szCs w:val="24"/>
                <w:lang w:val="ru-RU" w:eastAsia="ru-RU"/>
              </w:rPr>
            </w:pPr>
            <w:r>
              <w:rPr>
                <w:rFonts w:asciiTheme="majorHAnsi" w:hAnsiTheme="majorHAnsi"/>
                <w:b/>
                <w:bCs/>
                <w:color w:val="000000"/>
                <w:szCs w:val="24"/>
                <w:lang w:val="ru-RU" w:eastAsia="ru-RU"/>
              </w:rPr>
              <w:t>Федеральная служба по экологическому, технологическому и атомному надзору (</w:t>
            </w:r>
            <w:r w:rsidRPr="00696CCA">
              <w:rPr>
                <w:rFonts w:asciiTheme="majorHAnsi" w:hAnsiTheme="majorHAnsi"/>
                <w:b/>
                <w:bCs/>
                <w:color w:val="000000"/>
                <w:szCs w:val="24"/>
                <w:lang w:val="ru-RU" w:eastAsia="ru-RU"/>
              </w:rPr>
              <w:t>РОСТЕХНАДЗОР</w:t>
            </w:r>
            <w:r>
              <w:rPr>
                <w:rFonts w:asciiTheme="majorHAnsi" w:hAnsiTheme="majorHAnsi"/>
                <w:b/>
                <w:bCs/>
                <w:color w:val="000000"/>
                <w:szCs w:val="24"/>
                <w:lang w:val="ru-RU" w:eastAsia="ru-RU"/>
              </w:rPr>
              <w:t>)</w:t>
            </w:r>
          </w:p>
        </w:tc>
      </w:tr>
      <w:tr w:rsidR="00CF4925" w:rsidRPr="00696CCA" w:rsidTr="00CF4925">
        <w:trPr>
          <w:trHeight w:val="1360"/>
        </w:trPr>
        <w:tc>
          <w:tcPr>
            <w:tcW w:w="846" w:type="dxa"/>
          </w:tcPr>
          <w:p w:rsidR="00CF4925" w:rsidRPr="00696CCA" w:rsidRDefault="00CF4925" w:rsidP="00A31996">
            <w:pPr>
              <w:rPr>
                <w:rFonts w:asciiTheme="majorHAnsi" w:hAnsiTheme="majorHAnsi"/>
                <w:color w:val="000000"/>
                <w:szCs w:val="24"/>
                <w:lang w:val="ru-RU" w:eastAsia="ru-RU"/>
              </w:rPr>
            </w:pPr>
            <w:r>
              <w:rPr>
                <w:rFonts w:asciiTheme="majorHAnsi" w:hAnsiTheme="majorHAnsi"/>
                <w:color w:val="000000"/>
                <w:szCs w:val="24"/>
                <w:lang w:val="ru-RU" w:eastAsia="ru-RU"/>
              </w:rPr>
              <w:t>82</w:t>
            </w:r>
          </w:p>
        </w:tc>
        <w:tc>
          <w:tcPr>
            <w:tcW w:w="8788" w:type="dxa"/>
            <w:shd w:val="clear" w:color="auto" w:fill="auto"/>
            <w:hideMark/>
          </w:tcPr>
          <w:p w:rsidR="00CF4925" w:rsidRPr="00696CCA" w:rsidRDefault="00CF4925" w:rsidP="009F7748">
            <w:pPr>
              <w:ind w:right="-2"/>
              <w:jc w:val="both"/>
              <w:rPr>
                <w:rFonts w:asciiTheme="majorHAnsi" w:hAnsiTheme="majorHAnsi"/>
                <w:color w:val="000000"/>
                <w:szCs w:val="24"/>
                <w:lang w:val="ru-RU" w:eastAsia="ru-RU"/>
              </w:rPr>
            </w:pPr>
            <w:r w:rsidRPr="006E7F94">
              <w:rPr>
                <w:rFonts w:asciiTheme="majorHAnsi" w:hAnsiTheme="majorHAnsi"/>
                <w:color w:val="000000"/>
                <w:szCs w:val="24"/>
                <w:lang w:val="ru-RU" w:eastAsia="ru-RU"/>
              </w:rPr>
              <w:t>Государственная услуга по приему и учету уведомлений</w:t>
            </w:r>
            <w:r>
              <w:rPr>
                <w:rFonts w:asciiTheme="majorHAnsi" w:hAnsiTheme="majorHAnsi"/>
                <w:color w:val="000000"/>
                <w:szCs w:val="24"/>
                <w:lang w:val="ru-RU" w:eastAsia="ru-RU"/>
              </w:rPr>
              <w:t xml:space="preserve"> </w:t>
            </w:r>
            <w:r w:rsidRPr="006E7F94">
              <w:rPr>
                <w:rFonts w:asciiTheme="majorHAnsi" w:hAnsiTheme="majorHAnsi"/>
                <w:color w:val="000000"/>
                <w:szCs w:val="24"/>
                <w:lang w:val="ru-RU" w:eastAsia="ru-RU"/>
              </w:rPr>
              <w:t>о начале осуществления юридическими лицами и индивидуальными предпринимателями отдельных видов работ и услуг по перечню, утвержденному Правительством Российской Федерации</w:t>
            </w:r>
          </w:p>
        </w:tc>
      </w:tr>
      <w:tr w:rsidR="00CF4925" w:rsidRPr="00696CCA" w:rsidTr="00CF4925">
        <w:trPr>
          <w:trHeight w:val="315"/>
        </w:trPr>
        <w:tc>
          <w:tcPr>
            <w:tcW w:w="9634" w:type="dxa"/>
            <w:gridSpan w:val="2"/>
          </w:tcPr>
          <w:p w:rsidR="00CF4925" w:rsidRPr="007B0B47" w:rsidRDefault="00CF4925" w:rsidP="009F7748">
            <w:pPr>
              <w:ind w:right="-2"/>
              <w:jc w:val="center"/>
              <w:rPr>
                <w:rFonts w:asciiTheme="majorHAnsi" w:hAnsiTheme="majorHAnsi"/>
                <w:b/>
                <w:bCs/>
                <w:color w:val="000000"/>
                <w:szCs w:val="24"/>
                <w:lang w:val="ru-RU" w:eastAsia="ru-RU"/>
              </w:rPr>
            </w:pPr>
            <w:r w:rsidRPr="007B0B47">
              <w:rPr>
                <w:rFonts w:asciiTheme="majorHAnsi" w:hAnsiTheme="majorHAnsi"/>
                <w:b/>
                <w:bCs/>
                <w:color w:val="000000"/>
                <w:szCs w:val="24"/>
                <w:lang w:val="ru-RU" w:eastAsia="ru-RU"/>
              </w:rPr>
              <w:t>Центра</w:t>
            </w:r>
            <w:r>
              <w:rPr>
                <w:rFonts w:asciiTheme="majorHAnsi" w:hAnsiTheme="majorHAnsi"/>
                <w:b/>
                <w:bCs/>
                <w:color w:val="000000"/>
                <w:szCs w:val="24"/>
                <w:lang w:val="ru-RU" w:eastAsia="ru-RU"/>
              </w:rPr>
              <w:t>ль</w:t>
            </w:r>
            <w:r w:rsidRPr="007B0B47">
              <w:rPr>
                <w:rFonts w:asciiTheme="majorHAnsi" w:hAnsiTheme="majorHAnsi"/>
                <w:b/>
                <w:bCs/>
                <w:color w:val="000000"/>
                <w:szCs w:val="24"/>
                <w:lang w:val="ru-RU" w:eastAsia="ru-RU"/>
              </w:rPr>
              <w:t>ное Управление государственного речного надзора ФС по надзору в сфере транспорта</w:t>
            </w:r>
          </w:p>
        </w:tc>
      </w:tr>
      <w:tr w:rsidR="00CF4925" w:rsidRPr="00696CCA" w:rsidTr="00CF4925">
        <w:trPr>
          <w:trHeight w:val="840"/>
        </w:trPr>
        <w:tc>
          <w:tcPr>
            <w:tcW w:w="846" w:type="dxa"/>
          </w:tcPr>
          <w:p w:rsidR="00CF4925" w:rsidRPr="0071152A" w:rsidRDefault="00CF4925" w:rsidP="00A31996">
            <w:pPr>
              <w:rPr>
                <w:rFonts w:asciiTheme="majorHAnsi" w:hAnsiTheme="majorHAnsi"/>
                <w:szCs w:val="24"/>
                <w:lang w:val="en-US" w:eastAsia="ru-RU"/>
              </w:rPr>
            </w:pPr>
            <w:r>
              <w:rPr>
                <w:rFonts w:asciiTheme="majorHAnsi" w:hAnsiTheme="majorHAnsi"/>
                <w:szCs w:val="24"/>
                <w:lang w:val="ru-RU" w:eastAsia="ru-RU"/>
              </w:rPr>
              <w:t>83</w:t>
            </w:r>
          </w:p>
        </w:tc>
        <w:tc>
          <w:tcPr>
            <w:tcW w:w="8788" w:type="dxa"/>
            <w:shd w:val="clear" w:color="auto" w:fill="auto"/>
            <w:hideMark/>
          </w:tcPr>
          <w:p w:rsidR="00CF4925" w:rsidRPr="00696CCA" w:rsidRDefault="00CF4925" w:rsidP="009F7748">
            <w:pPr>
              <w:ind w:right="-2"/>
              <w:jc w:val="both"/>
              <w:rPr>
                <w:rFonts w:asciiTheme="majorHAnsi" w:hAnsiTheme="majorHAnsi"/>
                <w:szCs w:val="24"/>
                <w:lang w:val="ru-RU" w:eastAsia="ru-RU"/>
              </w:rPr>
            </w:pPr>
            <w:r w:rsidRPr="00696CCA">
              <w:rPr>
                <w:rFonts w:asciiTheme="majorHAnsi" w:hAnsiTheme="majorHAnsi"/>
                <w:szCs w:val="24"/>
                <w:lang w:val="ru-RU" w:eastAsia="ru-RU"/>
              </w:rPr>
              <w:t>Осуществление приема и учета уведомлений о начале осуществления юридическими лицами и индивидуальными предпринимателями отдельных видов работ и услуг, указанных в перечне, предусмотренном постановлением Правительства Российской Федерации от 16 июля 2009 г. № 584 "Об уведомительном порядке начала осуществления отдельных видов предпринимательской деятельности"</w:t>
            </w:r>
          </w:p>
        </w:tc>
      </w:tr>
      <w:tr w:rsidR="00431E94" w:rsidRPr="00696CCA" w:rsidTr="00CF4925">
        <w:trPr>
          <w:trHeight w:val="315"/>
        </w:trPr>
        <w:tc>
          <w:tcPr>
            <w:tcW w:w="9634" w:type="dxa"/>
            <w:gridSpan w:val="2"/>
          </w:tcPr>
          <w:p w:rsidR="00431E94" w:rsidRPr="00696CCA" w:rsidRDefault="00431E94" w:rsidP="009F7748">
            <w:pPr>
              <w:ind w:right="-2"/>
              <w:jc w:val="center"/>
              <w:rPr>
                <w:rFonts w:asciiTheme="majorHAnsi" w:hAnsiTheme="majorHAnsi"/>
                <w:b/>
                <w:bCs/>
                <w:color w:val="000000"/>
                <w:szCs w:val="24"/>
                <w:lang w:val="ru-RU" w:eastAsia="ru-RU"/>
              </w:rPr>
            </w:pPr>
            <w:r w:rsidRPr="00696CCA">
              <w:rPr>
                <w:rFonts w:asciiTheme="majorHAnsi" w:hAnsiTheme="majorHAnsi"/>
                <w:b/>
                <w:bCs/>
                <w:color w:val="000000"/>
                <w:szCs w:val="24"/>
                <w:lang w:val="ru-RU" w:eastAsia="ru-RU"/>
              </w:rPr>
              <w:t>ФКУ военный комиссариат МО</w:t>
            </w:r>
          </w:p>
        </w:tc>
      </w:tr>
      <w:tr w:rsidR="00CF4925" w:rsidRPr="00696CCA" w:rsidTr="00CF4925">
        <w:trPr>
          <w:trHeight w:val="1095"/>
        </w:trPr>
        <w:tc>
          <w:tcPr>
            <w:tcW w:w="846" w:type="dxa"/>
          </w:tcPr>
          <w:p w:rsidR="00CF4925" w:rsidRPr="00696CCA" w:rsidRDefault="00CF4925" w:rsidP="00A31996">
            <w:pPr>
              <w:jc w:val="both"/>
              <w:rPr>
                <w:rFonts w:asciiTheme="majorHAnsi" w:hAnsiTheme="majorHAnsi"/>
                <w:color w:val="000000"/>
                <w:szCs w:val="24"/>
                <w:lang w:val="ru-RU" w:eastAsia="ru-RU"/>
              </w:rPr>
            </w:pPr>
            <w:r>
              <w:rPr>
                <w:rFonts w:asciiTheme="majorHAnsi" w:hAnsiTheme="majorHAnsi"/>
                <w:color w:val="000000"/>
                <w:szCs w:val="24"/>
                <w:lang w:val="ru-RU" w:eastAsia="ru-RU"/>
              </w:rPr>
              <w:t>84</w:t>
            </w:r>
          </w:p>
        </w:tc>
        <w:tc>
          <w:tcPr>
            <w:tcW w:w="8788" w:type="dxa"/>
            <w:shd w:val="clear" w:color="auto" w:fill="auto"/>
            <w:noWrap/>
            <w:hideMark/>
          </w:tcPr>
          <w:p w:rsidR="00CF4925" w:rsidRPr="00696CCA" w:rsidRDefault="00CF4925" w:rsidP="009F7748">
            <w:pPr>
              <w:ind w:right="-2"/>
              <w:jc w:val="both"/>
              <w:rPr>
                <w:rFonts w:asciiTheme="majorHAnsi" w:hAnsiTheme="majorHAnsi"/>
                <w:color w:val="000000"/>
                <w:szCs w:val="24"/>
                <w:lang w:val="ru-RU" w:eastAsia="ru-RU"/>
              </w:rPr>
            </w:pPr>
            <w:r w:rsidRPr="00696CCA">
              <w:rPr>
                <w:rFonts w:asciiTheme="majorHAnsi" w:hAnsiTheme="majorHAnsi"/>
                <w:color w:val="000000"/>
                <w:szCs w:val="24"/>
                <w:lang w:val="ru-RU" w:eastAsia="ru-RU"/>
              </w:rPr>
              <w:t>Постановка на воинский учет (снятие с воинского учета) отдельных категорий граждан Российской Федерации</w:t>
            </w:r>
            <w:r w:rsidRPr="00696CCA">
              <w:rPr>
                <w:rFonts w:asciiTheme="majorHAnsi" w:hAnsiTheme="majorHAnsi"/>
                <w:color w:val="000000"/>
                <w:szCs w:val="24"/>
                <w:vertAlign w:val="superscript"/>
                <w:lang w:val="ru-RU" w:eastAsia="ru-RU"/>
              </w:rPr>
              <w:t xml:space="preserve"> </w:t>
            </w:r>
            <w:r w:rsidRPr="00696CCA">
              <w:rPr>
                <w:rFonts w:asciiTheme="majorHAnsi" w:hAnsiTheme="majorHAnsi"/>
                <w:color w:val="000000"/>
                <w:szCs w:val="24"/>
                <w:lang w:val="ru-RU" w:eastAsia="ru-RU"/>
              </w:rPr>
              <w:t>и внесение изменений в документы воинского учета</w:t>
            </w:r>
            <w:r>
              <w:rPr>
                <w:rFonts w:asciiTheme="majorHAnsi" w:hAnsiTheme="majorHAnsi"/>
                <w:color w:val="000000"/>
                <w:szCs w:val="24"/>
                <w:lang w:val="ru-RU" w:eastAsia="ru-RU"/>
              </w:rPr>
              <w:t>)</w:t>
            </w:r>
          </w:p>
        </w:tc>
      </w:tr>
      <w:tr w:rsidR="00CF4925" w:rsidRPr="00696CCA" w:rsidTr="00CF4925">
        <w:trPr>
          <w:trHeight w:val="315"/>
        </w:trPr>
        <w:tc>
          <w:tcPr>
            <w:tcW w:w="9634" w:type="dxa"/>
            <w:gridSpan w:val="2"/>
          </w:tcPr>
          <w:p w:rsidR="00CF4925" w:rsidRPr="00696CCA" w:rsidRDefault="00CF4925" w:rsidP="009F7748">
            <w:pPr>
              <w:ind w:right="-2"/>
              <w:jc w:val="center"/>
              <w:rPr>
                <w:rFonts w:asciiTheme="majorHAnsi" w:hAnsiTheme="majorHAnsi"/>
                <w:b/>
                <w:bCs/>
                <w:color w:val="000000"/>
                <w:szCs w:val="24"/>
                <w:lang w:val="ru-RU" w:eastAsia="ru-RU"/>
              </w:rPr>
            </w:pPr>
            <w:r w:rsidRPr="00696CCA">
              <w:rPr>
                <w:rFonts w:asciiTheme="majorHAnsi" w:hAnsiTheme="majorHAnsi"/>
                <w:b/>
                <w:bCs/>
                <w:color w:val="000000"/>
                <w:szCs w:val="24"/>
                <w:lang w:val="ru-RU" w:eastAsia="ru-RU"/>
              </w:rPr>
              <w:t>Центра</w:t>
            </w:r>
            <w:r>
              <w:rPr>
                <w:rFonts w:asciiTheme="majorHAnsi" w:hAnsiTheme="majorHAnsi"/>
                <w:b/>
                <w:bCs/>
                <w:color w:val="000000"/>
                <w:szCs w:val="24"/>
                <w:lang w:val="ru-RU" w:eastAsia="ru-RU"/>
              </w:rPr>
              <w:t>ль</w:t>
            </w:r>
            <w:r w:rsidRPr="00696CCA">
              <w:rPr>
                <w:rFonts w:asciiTheme="majorHAnsi" w:hAnsiTheme="majorHAnsi"/>
                <w:b/>
                <w:bCs/>
                <w:color w:val="000000"/>
                <w:szCs w:val="24"/>
                <w:lang w:val="ru-RU" w:eastAsia="ru-RU"/>
              </w:rPr>
              <w:t>ное Управление государственного железнодорожного надзора ФС по надзору в сфере транспорта</w:t>
            </w:r>
          </w:p>
        </w:tc>
      </w:tr>
      <w:tr w:rsidR="00CF4925" w:rsidRPr="00696CCA" w:rsidTr="00CF4925">
        <w:trPr>
          <w:trHeight w:val="1761"/>
        </w:trPr>
        <w:tc>
          <w:tcPr>
            <w:tcW w:w="846" w:type="dxa"/>
          </w:tcPr>
          <w:p w:rsidR="00CF4925" w:rsidRPr="006562A3" w:rsidRDefault="00CF4925" w:rsidP="008B15A3">
            <w:pPr>
              <w:rPr>
                <w:rFonts w:asciiTheme="majorHAnsi" w:hAnsiTheme="majorHAnsi"/>
                <w:szCs w:val="24"/>
                <w:lang w:val="ru-RU" w:eastAsia="ru-RU"/>
              </w:rPr>
            </w:pPr>
            <w:r>
              <w:rPr>
                <w:rFonts w:asciiTheme="majorHAnsi" w:hAnsiTheme="majorHAnsi"/>
                <w:szCs w:val="24"/>
                <w:lang w:val="ru-RU" w:eastAsia="ru-RU"/>
              </w:rPr>
              <w:lastRenderedPageBreak/>
              <w:t>85</w:t>
            </w:r>
          </w:p>
        </w:tc>
        <w:tc>
          <w:tcPr>
            <w:tcW w:w="8788" w:type="dxa"/>
            <w:shd w:val="clear" w:color="auto" w:fill="auto"/>
            <w:hideMark/>
          </w:tcPr>
          <w:p w:rsidR="00CF4925" w:rsidRPr="00696CCA" w:rsidRDefault="00CF4925" w:rsidP="009F7748">
            <w:pPr>
              <w:ind w:right="-2"/>
              <w:jc w:val="both"/>
              <w:rPr>
                <w:rFonts w:asciiTheme="majorHAnsi" w:hAnsiTheme="majorHAnsi"/>
                <w:szCs w:val="24"/>
                <w:lang w:val="ru-RU" w:eastAsia="ru-RU"/>
              </w:rPr>
            </w:pPr>
            <w:r w:rsidRPr="00696CCA">
              <w:rPr>
                <w:rFonts w:asciiTheme="majorHAnsi" w:hAnsiTheme="majorHAnsi"/>
                <w:szCs w:val="24"/>
                <w:lang w:val="ru-RU" w:eastAsia="ru-RU"/>
              </w:rPr>
              <w:t>Осуществление приема и учета уведомлений о начале осуществления юридическими лицами и индивидуальными предпринимателями отдельных видов работ и услуг, указанных в перечне, предусмотренном постановлением Правительства Российской Федерации от 16 июля 2009 г. № 584 "Об уведомительном порядке начала осуществления отдельных видов предпринимательской деятельности"</w:t>
            </w:r>
          </w:p>
        </w:tc>
      </w:tr>
      <w:tr w:rsidR="00CF4925" w:rsidRPr="00696CCA" w:rsidTr="00CF4925">
        <w:trPr>
          <w:trHeight w:val="315"/>
        </w:trPr>
        <w:tc>
          <w:tcPr>
            <w:tcW w:w="9634" w:type="dxa"/>
            <w:gridSpan w:val="2"/>
          </w:tcPr>
          <w:p w:rsidR="00CF4925" w:rsidRPr="00696CCA" w:rsidRDefault="00CF4925" w:rsidP="009F7748">
            <w:pPr>
              <w:ind w:right="-2"/>
              <w:jc w:val="center"/>
              <w:rPr>
                <w:rFonts w:asciiTheme="majorHAnsi" w:hAnsiTheme="majorHAnsi"/>
                <w:b/>
                <w:bCs/>
                <w:color w:val="000000"/>
                <w:szCs w:val="24"/>
                <w:lang w:val="ru-RU" w:eastAsia="ru-RU"/>
              </w:rPr>
            </w:pPr>
            <w:r w:rsidRPr="00696CCA">
              <w:rPr>
                <w:rFonts w:asciiTheme="majorHAnsi" w:hAnsiTheme="majorHAnsi"/>
                <w:b/>
                <w:bCs/>
                <w:color w:val="000000"/>
                <w:szCs w:val="24"/>
                <w:lang w:val="ru-RU" w:eastAsia="ru-RU"/>
              </w:rPr>
              <w:t>Избирательная комиссия Московской области</w:t>
            </w:r>
          </w:p>
        </w:tc>
      </w:tr>
      <w:tr w:rsidR="00CF4925" w:rsidRPr="00696CCA" w:rsidTr="00CF4925">
        <w:trPr>
          <w:trHeight w:val="841"/>
        </w:trPr>
        <w:tc>
          <w:tcPr>
            <w:tcW w:w="846" w:type="dxa"/>
          </w:tcPr>
          <w:p w:rsidR="00CF4925" w:rsidRPr="00696CCA" w:rsidRDefault="00CF4925" w:rsidP="00A31996">
            <w:pPr>
              <w:rPr>
                <w:rFonts w:asciiTheme="majorHAnsi" w:hAnsiTheme="majorHAnsi"/>
                <w:color w:val="000000"/>
                <w:szCs w:val="24"/>
                <w:lang w:val="ru-RU" w:eastAsia="ru-RU"/>
              </w:rPr>
            </w:pPr>
            <w:r>
              <w:rPr>
                <w:rFonts w:asciiTheme="majorHAnsi" w:hAnsiTheme="majorHAnsi"/>
                <w:color w:val="000000"/>
                <w:szCs w:val="24"/>
                <w:lang w:val="ru-RU" w:eastAsia="ru-RU"/>
              </w:rPr>
              <w:t>86</w:t>
            </w:r>
          </w:p>
        </w:tc>
        <w:tc>
          <w:tcPr>
            <w:tcW w:w="8788" w:type="dxa"/>
            <w:shd w:val="clear" w:color="auto" w:fill="auto"/>
            <w:hideMark/>
          </w:tcPr>
          <w:p w:rsidR="00CF4925" w:rsidRPr="00696CCA" w:rsidRDefault="00CF4925" w:rsidP="009F7748">
            <w:pPr>
              <w:ind w:right="-2"/>
              <w:jc w:val="both"/>
              <w:rPr>
                <w:rFonts w:asciiTheme="majorHAnsi" w:hAnsiTheme="majorHAnsi"/>
                <w:color w:val="000000"/>
                <w:szCs w:val="24"/>
                <w:lang w:val="ru-RU" w:eastAsia="ru-RU"/>
              </w:rPr>
            </w:pPr>
            <w:r w:rsidRPr="00696CCA">
              <w:rPr>
                <w:rFonts w:asciiTheme="majorHAnsi" w:hAnsiTheme="majorHAnsi"/>
                <w:color w:val="000000"/>
                <w:szCs w:val="24"/>
                <w:lang w:val="ru-RU" w:eastAsia="ru-RU"/>
              </w:rPr>
              <w:t>Прием и обработка заявлений о включении избирател</w:t>
            </w:r>
            <w:r>
              <w:rPr>
                <w:rFonts w:asciiTheme="majorHAnsi" w:hAnsiTheme="majorHAnsi"/>
                <w:color w:val="000000"/>
                <w:szCs w:val="24"/>
                <w:lang w:val="ru-RU" w:eastAsia="ru-RU"/>
              </w:rPr>
              <w:t xml:space="preserve">я в список избирателей по месту нахождения и направление соответствующей информации в территориальные комиссии </w:t>
            </w:r>
          </w:p>
        </w:tc>
      </w:tr>
      <w:tr w:rsidR="00CF4925" w:rsidRPr="00696CCA" w:rsidTr="00CF4925">
        <w:trPr>
          <w:trHeight w:val="841"/>
        </w:trPr>
        <w:tc>
          <w:tcPr>
            <w:tcW w:w="846" w:type="dxa"/>
          </w:tcPr>
          <w:p w:rsidR="00CF4925" w:rsidRDefault="00CF4925" w:rsidP="00A31996">
            <w:pPr>
              <w:rPr>
                <w:rFonts w:asciiTheme="majorHAnsi" w:hAnsiTheme="majorHAnsi"/>
                <w:color w:val="000000"/>
                <w:szCs w:val="24"/>
                <w:lang w:val="ru-RU" w:eastAsia="ru-RU"/>
              </w:rPr>
            </w:pPr>
            <w:r>
              <w:rPr>
                <w:rFonts w:asciiTheme="majorHAnsi" w:hAnsiTheme="majorHAnsi"/>
                <w:color w:val="000000"/>
                <w:szCs w:val="24"/>
                <w:lang w:val="ru-RU" w:eastAsia="ru-RU"/>
              </w:rPr>
              <w:t>87</w:t>
            </w:r>
          </w:p>
        </w:tc>
        <w:tc>
          <w:tcPr>
            <w:tcW w:w="8788" w:type="dxa"/>
            <w:shd w:val="clear" w:color="auto" w:fill="auto"/>
          </w:tcPr>
          <w:p w:rsidR="00CF4925" w:rsidRPr="00696CCA" w:rsidRDefault="00CF4925" w:rsidP="009F7748">
            <w:pPr>
              <w:ind w:right="-2"/>
              <w:jc w:val="both"/>
              <w:rPr>
                <w:rFonts w:asciiTheme="majorHAnsi" w:hAnsiTheme="majorHAnsi"/>
                <w:color w:val="000000"/>
                <w:szCs w:val="24"/>
                <w:lang w:val="ru-RU" w:eastAsia="ru-RU"/>
              </w:rPr>
            </w:pPr>
            <w:r>
              <w:rPr>
                <w:rFonts w:asciiTheme="majorHAnsi" w:hAnsiTheme="majorHAnsi"/>
                <w:color w:val="000000"/>
                <w:szCs w:val="24"/>
                <w:lang w:val="ru-RU" w:eastAsia="ru-RU"/>
              </w:rPr>
              <w:t>Прием и обработка заявлений об аннулировании включения избирателей по месту нахождения и направление соответствующей информации в территориальные комиссии</w:t>
            </w:r>
          </w:p>
        </w:tc>
      </w:tr>
      <w:tr w:rsidR="00CF4925" w:rsidRPr="00696CCA" w:rsidTr="00CF4925">
        <w:trPr>
          <w:trHeight w:val="841"/>
        </w:trPr>
        <w:tc>
          <w:tcPr>
            <w:tcW w:w="846" w:type="dxa"/>
          </w:tcPr>
          <w:p w:rsidR="00CF4925" w:rsidRDefault="00CF4925" w:rsidP="00A31996">
            <w:pPr>
              <w:rPr>
                <w:rFonts w:asciiTheme="majorHAnsi" w:hAnsiTheme="majorHAnsi"/>
                <w:color w:val="000000"/>
                <w:szCs w:val="24"/>
                <w:lang w:val="ru-RU" w:eastAsia="ru-RU"/>
              </w:rPr>
            </w:pPr>
            <w:r>
              <w:rPr>
                <w:rFonts w:asciiTheme="majorHAnsi" w:hAnsiTheme="majorHAnsi"/>
                <w:color w:val="000000"/>
                <w:szCs w:val="24"/>
                <w:lang w:val="ru-RU" w:eastAsia="ru-RU"/>
              </w:rPr>
              <w:t>88</w:t>
            </w:r>
          </w:p>
        </w:tc>
        <w:tc>
          <w:tcPr>
            <w:tcW w:w="8788" w:type="dxa"/>
            <w:shd w:val="clear" w:color="auto" w:fill="auto"/>
          </w:tcPr>
          <w:p w:rsidR="00CF4925" w:rsidRDefault="00CF4925" w:rsidP="009F7748">
            <w:pPr>
              <w:ind w:right="-2"/>
              <w:jc w:val="both"/>
              <w:rPr>
                <w:rFonts w:asciiTheme="majorHAnsi" w:hAnsiTheme="majorHAnsi"/>
                <w:color w:val="000000"/>
                <w:szCs w:val="24"/>
                <w:lang w:val="ru-RU" w:eastAsia="ru-RU"/>
              </w:rPr>
            </w:pPr>
            <w:r>
              <w:rPr>
                <w:rFonts w:asciiTheme="majorHAnsi" w:hAnsiTheme="majorHAnsi"/>
                <w:color w:val="000000"/>
                <w:szCs w:val="24"/>
                <w:lang w:val="ru-RU" w:eastAsia="ru-RU"/>
              </w:rPr>
              <w:t>Прием и обработка заявлений о возможности проголосовать вне помещения для голосования и направление соответствующей информации в территориальные комиссии</w:t>
            </w:r>
          </w:p>
        </w:tc>
      </w:tr>
      <w:tr w:rsidR="00CF4925" w:rsidRPr="00696CCA" w:rsidTr="00CF4925">
        <w:trPr>
          <w:trHeight w:val="559"/>
        </w:trPr>
        <w:tc>
          <w:tcPr>
            <w:tcW w:w="9634" w:type="dxa"/>
            <w:gridSpan w:val="2"/>
          </w:tcPr>
          <w:p w:rsidR="00CF4925" w:rsidRDefault="00CF4925" w:rsidP="009F7748">
            <w:pPr>
              <w:ind w:right="-2"/>
              <w:jc w:val="center"/>
              <w:rPr>
                <w:rFonts w:asciiTheme="majorHAnsi" w:hAnsiTheme="majorHAnsi"/>
                <w:b/>
                <w:color w:val="000000"/>
                <w:szCs w:val="24"/>
                <w:lang w:val="ru-RU" w:eastAsia="ru-RU"/>
              </w:rPr>
            </w:pPr>
            <w:r>
              <w:rPr>
                <w:rFonts w:asciiTheme="majorHAnsi" w:hAnsiTheme="majorHAnsi"/>
                <w:b/>
                <w:color w:val="000000"/>
                <w:szCs w:val="24"/>
                <w:lang w:val="ru-RU" w:eastAsia="ru-RU"/>
              </w:rPr>
              <w:t>Центр обеспечения информации «Энергия» ФСО РФ</w:t>
            </w:r>
          </w:p>
        </w:tc>
      </w:tr>
      <w:tr w:rsidR="00CF4925" w:rsidRPr="00696CCA" w:rsidTr="00CF4925">
        <w:trPr>
          <w:trHeight w:val="559"/>
        </w:trPr>
        <w:tc>
          <w:tcPr>
            <w:tcW w:w="846" w:type="dxa"/>
          </w:tcPr>
          <w:p w:rsidR="00CF4925" w:rsidRDefault="00CF4925" w:rsidP="00A31996">
            <w:pPr>
              <w:rPr>
                <w:rFonts w:asciiTheme="majorHAnsi" w:hAnsiTheme="majorHAnsi"/>
                <w:color w:val="000000"/>
                <w:szCs w:val="24"/>
                <w:lang w:val="ru-RU" w:eastAsia="ru-RU"/>
              </w:rPr>
            </w:pPr>
            <w:r>
              <w:rPr>
                <w:rFonts w:asciiTheme="majorHAnsi" w:hAnsiTheme="majorHAnsi"/>
                <w:color w:val="000000"/>
                <w:szCs w:val="24"/>
                <w:lang w:val="ru-RU" w:eastAsia="ru-RU"/>
              </w:rPr>
              <w:t>89</w:t>
            </w:r>
          </w:p>
        </w:tc>
        <w:tc>
          <w:tcPr>
            <w:tcW w:w="8788" w:type="dxa"/>
            <w:shd w:val="clear" w:color="auto" w:fill="auto"/>
          </w:tcPr>
          <w:p w:rsidR="00CF4925" w:rsidRPr="0048328B" w:rsidRDefault="00CF4925" w:rsidP="009F7748">
            <w:pPr>
              <w:ind w:right="-2"/>
              <w:jc w:val="both"/>
              <w:rPr>
                <w:rFonts w:asciiTheme="majorHAnsi" w:hAnsiTheme="majorHAnsi"/>
                <w:color w:val="000000"/>
                <w:szCs w:val="24"/>
                <w:lang w:val="ru-RU" w:eastAsia="ru-RU"/>
              </w:rPr>
            </w:pPr>
            <w:r>
              <w:rPr>
                <w:rFonts w:asciiTheme="majorHAnsi" w:hAnsiTheme="majorHAnsi"/>
                <w:color w:val="000000"/>
                <w:szCs w:val="24"/>
                <w:lang w:val="ru-RU" w:eastAsia="ru-RU"/>
              </w:rPr>
              <w:t xml:space="preserve">Предоставление услуги доступа к правовой информации, содержащейся в информационно-правовой системе «Законодательство России» через портал «Официальный интернет-портал правовой информации», функционирование которого обеспечивает Федеральная служба охраны Российской Федерации  </w:t>
            </w:r>
          </w:p>
        </w:tc>
      </w:tr>
    </w:tbl>
    <w:p w:rsidR="00A8135F" w:rsidRPr="00696CCA" w:rsidRDefault="00A8135F" w:rsidP="00A8135F">
      <w:pPr>
        <w:jc w:val="center"/>
        <w:rPr>
          <w:rFonts w:asciiTheme="majorHAnsi" w:hAnsiTheme="majorHAnsi"/>
          <w:lang w:val="ru-RU"/>
        </w:rPr>
      </w:pPr>
    </w:p>
    <w:p w:rsidR="00B15D5F" w:rsidRPr="00696CCA" w:rsidRDefault="005B1FD8" w:rsidP="00B15D5F">
      <w:pPr>
        <w:jc w:val="center"/>
        <w:rPr>
          <w:rFonts w:asciiTheme="majorHAnsi" w:hAnsiTheme="majorHAnsi"/>
          <w:b/>
          <w:color w:val="632423" w:themeColor="accent2" w:themeShade="80"/>
          <w:szCs w:val="24"/>
          <w:lang w:val="ru-RU"/>
        </w:rPr>
      </w:pPr>
      <w:r w:rsidRPr="00696CCA">
        <w:rPr>
          <w:rFonts w:asciiTheme="majorHAnsi" w:hAnsiTheme="majorHAnsi"/>
          <w:b/>
          <w:color w:val="632423" w:themeColor="accent2" w:themeShade="80"/>
          <w:szCs w:val="24"/>
          <w:lang w:val="ru-RU"/>
        </w:rPr>
        <w:t xml:space="preserve">     </w:t>
      </w:r>
      <w:r w:rsidR="00B15D5F" w:rsidRPr="00696CCA">
        <w:rPr>
          <w:rFonts w:asciiTheme="majorHAnsi" w:hAnsiTheme="majorHAnsi"/>
          <w:b/>
          <w:color w:val="632423" w:themeColor="accent2" w:themeShade="80"/>
          <w:szCs w:val="24"/>
          <w:lang w:val="ru-RU"/>
        </w:rPr>
        <w:t>РЕГИОНАЛЬНЫЕ УСЛУГИ</w:t>
      </w:r>
    </w:p>
    <w:p w:rsidR="00B15D5F" w:rsidRPr="00696CCA" w:rsidRDefault="00B15D5F" w:rsidP="00A8135F">
      <w:pPr>
        <w:jc w:val="center"/>
        <w:rPr>
          <w:rFonts w:asciiTheme="majorHAnsi" w:hAnsiTheme="majorHAnsi"/>
          <w:lang w:val="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9019"/>
      </w:tblGrid>
      <w:tr w:rsidR="009E2362" w:rsidRPr="00696CCA" w:rsidTr="00CF4925">
        <w:trPr>
          <w:trHeight w:val="315"/>
        </w:trPr>
        <w:tc>
          <w:tcPr>
            <w:tcW w:w="9634" w:type="dxa"/>
            <w:gridSpan w:val="2"/>
          </w:tcPr>
          <w:p w:rsidR="00B70261" w:rsidRPr="00696CCA" w:rsidRDefault="00B70261" w:rsidP="005F02C6">
            <w:pPr>
              <w:jc w:val="center"/>
              <w:rPr>
                <w:rFonts w:asciiTheme="majorHAnsi" w:hAnsiTheme="majorHAnsi"/>
                <w:b/>
                <w:bCs/>
                <w:color w:val="000000"/>
                <w:szCs w:val="24"/>
                <w:lang w:val="ru-RU" w:eastAsia="ru-RU"/>
              </w:rPr>
            </w:pPr>
            <w:r w:rsidRPr="00696CCA">
              <w:rPr>
                <w:rFonts w:asciiTheme="majorHAnsi" w:hAnsiTheme="majorHAnsi"/>
                <w:b/>
                <w:bCs/>
                <w:color w:val="000000"/>
                <w:szCs w:val="24"/>
                <w:lang w:val="ru-RU" w:eastAsia="ru-RU"/>
              </w:rPr>
              <w:t>Министерство культуры</w:t>
            </w:r>
            <w:r w:rsidR="000C74CC">
              <w:rPr>
                <w:rFonts w:asciiTheme="majorHAnsi" w:hAnsiTheme="majorHAnsi"/>
                <w:b/>
                <w:bCs/>
                <w:color w:val="000000"/>
                <w:szCs w:val="24"/>
                <w:lang w:val="ru-RU" w:eastAsia="ru-RU"/>
              </w:rPr>
              <w:t xml:space="preserve"> и туризма </w:t>
            </w:r>
            <w:r w:rsidRPr="00696CCA">
              <w:rPr>
                <w:rFonts w:asciiTheme="majorHAnsi" w:hAnsiTheme="majorHAnsi"/>
                <w:b/>
                <w:bCs/>
                <w:color w:val="000000"/>
                <w:szCs w:val="24"/>
                <w:lang w:val="ru-RU" w:eastAsia="ru-RU"/>
              </w:rPr>
              <w:t xml:space="preserve"> МО</w:t>
            </w:r>
          </w:p>
        </w:tc>
      </w:tr>
      <w:tr w:rsidR="00CF4925" w:rsidRPr="00696CCA" w:rsidTr="00CF4925">
        <w:trPr>
          <w:trHeight w:val="529"/>
        </w:trPr>
        <w:tc>
          <w:tcPr>
            <w:tcW w:w="615" w:type="dxa"/>
          </w:tcPr>
          <w:p w:rsidR="00CF4925" w:rsidRPr="00696CCA" w:rsidRDefault="00CF4925" w:rsidP="00A96DC9">
            <w:pPr>
              <w:jc w:val="center"/>
              <w:rPr>
                <w:rFonts w:asciiTheme="majorHAnsi" w:hAnsiTheme="majorHAnsi"/>
                <w:szCs w:val="24"/>
                <w:lang w:val="ru-RU" w:eastAsia="ru-RU"/>
              </w:rPr>
            </w:pPr>
            <w:r>
              <w:rPr>
                <w:rFonts w:asciiTheme="majorHAnsi" w:hAnsiTheme="majorHAnsi"/>
                <w:szCs w:val="24"/>
                <w:lang w:val="ru-RU" w:eastAsia="ru-RU"/>
              </w:rPr>
              <w:t>1</w:t>
            </w:r>
          </w:p>
        </w:tc>
        <w:tc>
          <w:tcPr>
            <w:tcW w:w="9019" w:type="dxa"/>
            <w:shd w:val="clear" w:color="auto" w:fill="auto"/>
            <w:hideMark/>
          </w:tcPr>
          <w:p w:rsidR="00CF4925" w:rsidRPr="00696CCA" w:rsidRDefault="00CF4925" w:rsidP="005F02C6">
            <w:pPr>
              <w:rPr>
                <w:rFonts w:asciiTheme="majorHAnsi" w:hAnsiTheme="majorHAnsi"/>
                <w:szCs w:val="24"/>
                <w:lang w:val="ru-RU" w:eastAsia="ru-RU"/>
              </w:rPr>
            </w:pPr>
            <w:r w:rsidRPr="00696CCA">
              <w:rPr>
                <w:rFonts w:asciiTheme="majorHAnsi" w:hAnsiTheme="majorHAnsi"/>
                <w:szCs w:val="24"/>
                <w:lang w:val="ru-RU" w:eastAsia="ru-RU"/>
              </w:rPr>
              <w:t>Ведение Московского областного реестра музеев</w:t>
            </w:r>
          </w:p>
        </w:tc>
      </w:tr>
      <w:tr w:rsidR="00CF4925" w:rsidRPr="00696CCA" w:rsidTr="00CF4925">
        <w:trPr>
          <w:trHeight w:val="529"/>
        </w:trPr>
        <w:tc>
          <w:tcPr>
            <w:tcW w:w="615" w:type="dxa"/>
          </w:tcPr>
          <w:p w:rsidR="00CF4925" w:rsidRPr="00DC0DF8" w:rsidRDefault="00CF4925" w:rsidP="00A96DC9">
            <w:pPr>
              <w:jc w:val="center"/>
              <w:rPr>
                <w:rFonts w:asciiTheme="majorHAnsi" w:hAnsiTheme="majorHAnsi"/>
                <w:szCs w:val="24"/>
                <w:lang w:val="ru-RU" w:eastAsia="ru-RU"/>
              </w:rPr>
            </w:pPr>
            <w:r>
              <w:rPr>
                <w:rFonts w:asciiTheme="majorHAnsi" w:hAnsiTheme="majorHAnsi"/>
                <w:szCs w:val="24"/>
                <w:lang w:eastAsia="ru-RU"/>
              </w:rPr>
              <w:t>2</w:t>
            </w:r>
          </w:p>
        </w:tc>
        <w:tc>
          <w:tcPr>
            <w:tcW w:w="9019" w:type="dxa"/>
            <w:shd w:val="clear" w:color="auto" w:fill="auto"/>
          </w:tcPr>
          <w:p w:rsidR="00CF4925" w:rsidRDefault="00CF4925" w:rsidP="00BC4105">
            <w:pPr>
              <w:jc w:val="both"/>
              <w:rPr>
                <w:rFonts w:asciiTheme="majorHAnsi" w:hAnsiTheme="majorHAnsi"/>
                <w:szCs w:val="24"/>
                <w:lang w:val="ru-RU" w:eastAsia="ru-RU"/>
              </w:rPr>
            </w:pPr>
            <w:r>
              <w:rPr>
                <w:rFonts w:asciiTheme="majorHAnsi" w:hAnsiTheme="majorHAnsi"/>
                <w:szCs w:val="24"/>
                <w:lang w:val="ru-RU" w:eastAsia="ru-RU"/>
              </w:rPr>
              <w:t xml:space="preserve">Присвоение (подтверждение) звания «Народный», «Образцовый» любительским творческим коллективам, постоянно действующим в муниципальных культурно-досуговых организациях Московской области, творческим коллективам, постоянно действующим в муниципальных учреждениях дополнительного образования сферы культуры, а также иных органихзациях   культуры Московской области иной формы собственности </w:t>
            </w:r>
          </w:p>
          <w:p w:rsidR="00CF4925" w:rsidRPr="00696CCA" w:rsidRDefault="00CF4925" w:rsidP="00BC4105">
            <w:pPr>
              <w:jc w:val="both"/>
              <w:rPr>
                <w:rFonts w:asciiTheme="majorHAnsi" w:hAnsiTheme="majorHAnsi"/>
                <w:szCs w:val="24"/>
                <w:lang w:val="ru-RU" w:eastAsia="ru-RU"/>
              </w:rPr>
            </w:pPr>
            <w:r w:rsidRPr="00340081">
              <w:rPr>
                <w:rFonts w:asciiTheme="majorHAnsi" w:hAnsiTheme="majorHAnsi"/>
                <w:i/>
                <w:szCs w:val="24"/>
                <w:lang w:val="ru-RU" w:eastAsia="ru-RU"/>
              </w:rPr>
              <w:t>(в части организации в МФЦ консультирования заявителей по порядку подачи документов посредством РПГУ и выдачи результатов предоставления государственной услуги)</w:t>
            </w:r>
          </w:p>
        </w:tc>
      </w:tr>
      <w:tr w:rsidR="00CF4925" w:rsidRPr="00696CCA" w:rsidTr="00CF4925">
        <w:trPr>
          <w:trHeight w:val="529"/>
        </w:trPr>
        <w:tc>
          <w:tcPr>
            <w:tcW w:w="615" w:type="dxa"/>
          </w:tcPr>
          <w:p w:rsidR="00CF4925" w:rsidRPr="00F7323F" w:rsidRDefault="00CF4925" w:rsidP="00A96DC9">
            <w:pPr>
              <w:jc w:val="center"/>
              <w:rPr>
                <w:rFonts w:asciiTheme="majorHAnsi" w:hAnsiTheme="majorHAnsi"/>
                <w:szCs w:val="24"/>
                <w:lang w:val="ru-RU" w:eastAsia="ru-RU"/>
              </w:rPr>
            </w:pPr>
            <w:r>
              <w:rPr>
                <w:rFonts w:asciiTheme="majorHAnsi" w:hAnsiTheme="majorHAnsi"/>
                <w:szCs w:val="24"/>
                <w:lang w:val="ru-RU" w:eastAsia="ru-RU"/>
              </w:rPr>
              <w:t>3</w:t>
            </w:r>
          </w:p>
        </w:tc>
        <w:tc>
          <w:tcPr>
            <w:tcW w:w="9019" w:type="dxa"/>
            <w:shd w:val="clear" w:color="auto" w:fill="auto"/>
          </w:tcPr>
          <w:p w:rsidR="00CF4925" w:rsidRDefault="00CF4925" w:rsidP="00F7323F">
            <w:pPr>
              <w:jc w:val="both"/>
              <w:rPr>
                <w:rFonts w:asciiTheme="majorHAnsi" w:hAnsiTheme="majorHAnsi"/>
                <w:szCs w:val="24"/>
                <w:lang w:val="ru-RU" w:eastAsia="ru-RU"/>
              </w:rPr>
            </w:pPr>
            <w:r>
              <w:rPr>
                <w:rFonts w:asciiTheme="majorHAnsi" w:hAnsiTheme="majorHAnsi"/>
                <w:szCs w:val="24"/>
                <w:lang w:val="ru-RU" w:eastAsia="ru-RU"/>
              </w:rPr>
              <w:t>Региональный государственный контроль (надзор) за состоянием Музейного фонда Российской Федерации на территории Московской области</w:t>
            </w:r>
          </w:p>
          <w:p w:rsidR="00CF4925" w:rsidRDefault="00CF4925" w:rsidP="00F7323F">
            <w:pPr>
              <w:jc w:val="both"/>
              <w:rPr>
                <w:rFonts w:asciiTheme="majorHAnsi" w:hAnsiTheme="majorHAnsi"/>
                <w:szCs w:val="24"/>
                <w:lang w:val="ru-RU" w:eastAsia="ru-RU"/>
              </w:rPr>
            </w:pPr>
            <w:r>
              <w:rPr>
                <w:rFonts w:asciiTheme="majorHAnsi" w:hAnsiTheme="majorHAnsi"/>
                <w:szCs w:val="24"/>
                <w:lang w:val="ru-RU" w:eastAsia="ru-RU"/>
              </w:rPr>
              <w:t>(</w:t>
            </w:r>
            <w:r>
              <w:rPr>
                <w:rFonts w:asciiTheme="majorHAnsi" w:hAnsiTheme="majorHAnsi"/>
                <w:i/>
                <w:szCs w:val="24"/>
                <w:lang w:val="ru-RU" w:eastAsia="ru-RU"/>
              </w:rPr>
              <w:t xml:space="preserve">в части консультирования заявителей по порядку подачи документов посредством РПГУ, выдача электронного образа документа) </w:t>
            </w:r>
            <w:r>
              <w:rPr>
                <w:rFonts w:asciiTheme="majorHAnsi" w:hAnsiTheme="majorHAnsi"/>
                <w:szCs w:val="24"/>
                <w:lang w:val="ru-RU" w:eastAsia="ru-RU"/>
              </w:rPr>
              <w:t xml:space="preserve">  </w:t>
            </w:r>
          </w:p>
        </w:tc>
      </w:tr>
      <w:tr w:rsidR="00CF4925" w:rsidRPr="00696CCA" w:rsidTr="00CF4925">
        <w:trPr>
          <w:trHeight w:val="529"/>
        </w:trPr>
        <w:tc>
          <w:tcPr>
            <w:tcW w:w="615" w:type="dxa"/>
          </w:tcPr>
          <w:p w:rsidR="00CF4925" w:rsidRDefault="00CF4925" w:rsidP="00A96DC9">
            <w:pPr>
              <w:jc w:val="center"/>
              <w:rPr>
                <w:rFonts w:asciiTheme="majorHAnsi" w:hAnsiTheme="majorHAnsi"/>
                <w:szCs w:val="24"/>
                <w:lang w:val="ru-RU" w:eastAsia="ru-RU"/>
              </w:rPr>
            </w:pPr>
          </w:p>
        </w:tc>
        <w:tc>
          <w:tcPr>
            <w:tcW w:w="9019" w:type="dxa"/>
            <w:shd w:val="clear" w:color="auto" w:fill="auto"/>
          </w:tcPr>
          <w:p w:rsidR="00CF4925" w:rsidRDefault="00CF4925" w:rsidP="00F7323F">
            <w:pPr>
              <w:jc w:val="both"/>
              <w:rPr>
                <w:rFonts w:asciiTheme="majorHAnsi" w:hAnsiTheme="majorHAnsi"/>
                <w:szCs w:val="24"/>
                <w:lang w:val="ru-RU" w:eastAsia="ru-RU"/>
              </w:rPr>
            </w:pPr>
            <w:r>
              <w:rPr>
                <w:rFonts w:asciiTheme="majorHAnsi" w:hAnsiTheme="majorHAnsi"/>
                <w:szCs w:val="24"/>
                <w:lang w:val="ru-RU" w:eastAsia="ru-RU"/>
              </w:rPr>
              <w:t>Аттестации экскурсоводов (гидов), гидов-переводчиков.</w:t>
            </w:r>
          </w:p>
        </w:tc>
      </w:tr>
      <w:tr w:rsidR="00CF4925" w:rsidRPr="00696CCA" w:rsidTr="00CF4925">
        <w:trPr>
          <w:trHeight w:val="410"/>
        </w:trPr>
        <w:tc>
          <w:tcPr>
            <w:tcW w:w="9634" w:type="dxa"/>
            <w:gridSpan w:val="2"/>
          </w:tcPr>
          <w:p w:rsidR="00CF4925" w:rsidRPr="00696CCA" w:rsidRDefault="00CF4925" w:rsidP="0077064A">
            <w:pPr>
              <w:jc w:val="center"/>
              <w:rPr>
                <w:rFonts w:asciiTheme="majorHAnsi" w:hAnsiTheme="majorHAnsi"/>
                <w:b/>
                <w:bCs/>
                <w:color w:val="000000"/>
                <w:szCs w:val="24"/>
                <w:lang w:val="ru-RU" w:eastAsia="ru-RU"/>
              </w:rPr>
            </w:pPr>
            <w:r w:rsidRPr="00696CCA">
              <w:rPr>
                <w:rFonts w:asciiTheme="majorHAnsi" w:hAnsiTheme="majorHAnsi"/>
                <w:b/>
                <w:bCs/>
                <w:color w:val="000000"/>
                <w:szCs w:val="24"/>
                <w:lang w:val="ru-RU" w:eastAsia="ru-RU"/>
              </w:rPr>
              <w:t>Министерство сельского хозяйства и продовольствия МО</w:t>
            </w:r>
          </w:p>
        </w:tc>
      </w:tr>
      <w:tr w:rsidR="00CF4925" w:rsidRPr="00696CCA" w:rsidTr="00CF4925">
        <w:trPr>
          <w:trHeight w:val="703"/>
        </w:trPr>
        <w:tc>
          <w:tcPr>
            <w:tcW w:w="615" w:type="dxa"/>
            <w:shd w:val="clear" w:color="000000" w:fill="FFFFFF"/>
          </w:tcPr>
          <w:p w:rsidR="00CF4925" w:rsidRPr="00AB4397" w:rsidRDefault="00CF4925" w:rsidP="00F7323F">
            <w:pPr>
              <w:jc w:val="center"/>
              <w:rPr>
                <w:rFonts w:asciiTheme="majorHAnsi" w:hAnsiTheme="majorHAnsi"/>
                <w:szCs w:val="24"/>
                <w:lang w:val="ru-RU" w:eastAsia="ru-RU"/>
              </w:rPr>
            </w:pPr>
            <w:r>
              <w:rPr>
                <w:rFonts w:asciiTheme="majorHAnsi" w:hAnsiTheme="majorHAnsi"/>
                <w:szCs w:val="24"/>
                <w:lang w:val="ru-RU" w:eastAsia="ru-RU"/>
              </w:rPr>
              <w:t>4</w:t>
            </w:r>
          </w:p>
        </w:tc>
        <w:tc>
          <w:tcPr>
            <w:tcW w:w="9019" w:type="dxa"/>
            <w:shd w:val="clear" w:color="000000" w:fill="FFFFFF"/>
          </w:tcPr>
          <w:p w:rsidR="00CF4925" w:rsidRPr="00696CCA" w:rsidRDefault="00CF4925" w:rsidP="0056448C">
            <w:pPr>
              <w:jc w:val="both"/>
              <w:rPr>
                <w:rFonts w:asciiTheme="majorHAnsi" w:hAnsiTheme="majorHAnsi"/>
                <w:szCs w:val="24"/>
                <w:lang w:val="ru-RU" w:eastAsia="ru-RU"/>
              </w:rPr>
            </w:pPr>
            <w:r>
              <w:rPr>
                <w:rFonts w:asciiTheme="majorHAnsi" w:hAnsiTheme="majorHAnsi"/>
                <w:szCs w:val="24"/>
                <w:lang w:val="ru-RU" w:eastAsia="ru-RU"/>
              </w:rPr>
              <w:t xml:space="preserve">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 на территории Московской области </w:t>
            </w:r>
          </w:p>
        </w:tc>
      </w:tr>
      <w:tr w:rsidR="00CF4925" w:rsidRPr="00AB4397" w:rsidTr="00CF4925">
        <w:trPr>
          <w:trHeight w:val="703"/>
        </w:trPr>
        <w:tc>
          <w:tcPr>
            <w:tcW w:w="615" w:type="dxa"/>
            <w:shd w:val="clear" w:color="000000" w:fill="FFFFFF"/>
          </w:tcPr>
          <w:p w:rsidR="00CF4925" w:rsidRPr="00AB4397" w:rsidRDefault="00CF4925" w:rsidP="00F7323F">
            <w:pPr>
              <w:jc w:val="center"/>
              <w:rPr>
                <w:rFonts w:asciiTheme="majorHAnsi" w:hAnsiTheme="majorHAnsi"/>
                <w:szCs w:val="24"/>
                <w:lang w:val="ru-RU" w:eastAsia="ru-RU"/>
              </w:rPr>
            </w:pPr>
            <w:r>
              <w:rPr>
                <w:rFonts w:asciiTheme="majorHAnsi" w:hAnsiTheme="majorHAnsi"/>
                <w:szCs w:val="24"/>
                <w:lang w:val="ru-RU" w:eastAsia="ru-RU"/>
              </w:rPr>
              <w:lastRenderedPageBreak/>
              <w:t>5</w:t>
            </w:r>
          </w:p>
        </w:tc>
        <w:tc>
          <w:tcPr>
            <w:tcW w:w="9019" w:type="dxa"/>
            <w:shd w:val="clear" w:color="000000" w:fill="FFFFFF"/>
          </w:tcPr>
          <w:p w:rsidR="00CF4925" w:rsidRDefault="00CF4925" w:rsidP="00ED2691">
            <w:pPr>
              <w:jc w:val="both"/>
              <w:rPr>
                <w:rFonts w:asciiTheme="majorHAnsi" w:hAnsiTheme="majorHAnsi"/>
                <w:szCs w:val="24"/>
                <w:lang w:val="ru-RU" w:eastAsia="ru-RU"/>
              </w:rPr>
            </w:pPr>
            <w:r>
              <w:rPr>
                <w:rFonts w:asciiTheme="majorHAnsi" w:hAnsiTheme="majorHAnsi"/>
                <w:szCs w:val="24"/>
                <w:lang w:val="ru-RU" w:eastAsia="ru-RU"/>
              </w:rPr>
              <w:t>Проведение на территории Московской области ветеринарно-санитарного обследования объектов, связанных с содержанием животных, переработкой, хранением и реализацией продукции животного происхождения и растительного происхождения непромышленного изготовления</w:t>
            </w:r>
          </w:p>
        </w:tc>
      </w:tr>
      <w:tr w:rsidR="00CF4925" w:rsidRPr="00696CCA" w:rsidTr="00CF4925">
        <w:trPr>
          <w:trHeight w:val="543"/>
        </w:trPr>
        <w:tc>
          <w:tcPr>
            <w:tcW w:w="615" w:type="dxa"/>
            <w:shd w:val="clear" w:color="000000" w:fill="FFFFFF"/>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6</w:t>
            </w:r>
          </w:p>
        </w:tc>
        <w:tc>
          <w:tcPr>
            <w:tcW w:w="9019" w:type="dxa"/>
            <w:shd w:val="clear" w:color="000000" w:fill="FFFFFF"/>
            <w:hideMark/>
          </w:tcPr>
          <w:p w:rsidR="00CF4925" w:rsidRPr="00696CCA" w:rsidRDefault="00CF4925" w:rsidP="00ED2691">
            <w:pPr>
              <w:jc w:val="both"/>
              <w:rPr>
                <w:rFonts w:asciiTheme="majorHAnsi" w:hAnsiTheme="majorHAnsi"/>
                <w:szCs w:val="24"/>
                <w:lang w:val="ru-RU" w:eastAsia="ru-RU"/>
              </w:rPr>
            </w:pPr>
            <w:r>
              <w:rPr>
                <w:rFonts w:asciiTheme="majorHAnsi" w:hAnsiTheme="majorHAnsi"/>
                <w:szCs w:val="24"/>
                <w:lang w:val="ru-RU" w:eastAsia="ru-RU"/>
              </w:rPr>
              <w:t>Заключение соглашений для получения субсидий на проведение противоэпизоотических мероприятий</w:t>
            </w:r>
          </w:p>
        </w:tc>
      </w:tr>
      <w:tr w:rsidR="00CF4925" w:rsidRPr="00696CCA" w:rsidTr="00CF4925">
        <w:trPr>
          <w:trHeight w:val="543"/>
        </w:trPr>
        <w:tc>
          <w:tcPr>
            <w:tcW w:w="615" w:type="dxa"/>
            <w:shd w:val="clear" w:color="000000" w:fill="FFFFFF"/>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7</w:t>
            </w:r>
          </w:p>
        </w:tc>
        <w:tc>
          <w:tcPr>
            <w:tcW w:w="9019" w:type="dxa"/>
            <w:shd w:val="clear" w:color="000000" w:fill="FFFFFF"/>
          </w:tcPr>
          <w:p w:rsidR="00CF4925" w:rsidRDefault="00CF4925" w:rsidP="000264A3">
            <w:pPr>
              <w:jc w:val="both"/>
              <w:rPr>
                <w:rFonts w:asciiTheme="majorHAnsi" w:hAnsiTheme="majorHAnsi"/>
                <w:szCs w:val="24"/>
                <w:lang w:val="ru-RU" w:eastAsia="ru-RU"/>
              </w:rPr>
            </w:pPr>
            <w:r>
              <w:rPr>
                <w:rFonts w:asciiTheme="majorHAnsi" w:hAnsiTheme="majorHAnsi"/>
                <w:szCs w:val="24"/>
                <w:lang w:val="ru-RU" w:eastAsia="ru-RU"/>
              </w:rPr>
              <w:t xml:space="preserve">Выдача лицензий на розничную продажу алкогольной продукции на территории Московской области </w:t>
            </w:r>
          </w:p>
          <w:p w:rsidR="00CF4925" w:rsidRDefault="00CF4925" w:rsidP="00D31DA6">
            <w:pPr>
              <w:jc w:val="both"/>
              <w:rPr>
                <w:rFonts w:asciiTheme="majorHAnsi" w:hAnsiTheme="majorHAnsi"/>
                <w:szCs w:val="24"/>
                <w:lang w:val="ru-RU" w:eastAsia="ru-RU"/>
              </w:rPr>
            </w:pPr>
            <w:r>
              <w:rPr>
                <w:rFonts w:asciiTheme="majorHAnsi" w:hAnsiTheme="majorHAnsi"/>
                <w:i/>
                <w:szCs w:val="24"/>
                <w:lang w:val="ru-RU" w:eastAsia="ru-RU"/>
              </w:rPr>
              <w:t xml:space="preserve">(в части организации в МФЦ консультирования заявителей по порядку подачи документов посредством РПГУ и выдачи результатов предоставления государственной услуги)   </w:t>
            </w:r>
            <w:r>
              <w:rPr>
                <w:rFonts w:asciiTheme="majorHAnsi" w:hAnsiTheme="majorHAnsi"/>
                <w:szCs w:val="24"/>
                <w:lang w:val="ru-RU" w:eastAsia="ru-RU"/>
              </w:rPr>
              <w:t xml:space="preserve"> </w:t>
            </w:r>
          </w:p>
        </w:tc>
      </w:tr>
      <w:tr w:rsidR="00CF4925" w:rsidRPr="00696CCA" w:rsidTr="00CF4925">
        <w:trPr>
          <w:trHeight w:val="543"/>
        </w:trPr>
        <w:tc>
          <w:tcPr>
            <w:tcW w:w="615" w:type="dxa"/>
            <w:shd w:val="clear" w:color="000000" w:fill="FFFFFF"/>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8</w:t>
            </w:r>
          </w:p>
        </w:tc>
        <w:tc>
          <w:tcPr>
            <w:tcW w:w="9019" w:type="dxa"/>
            <w:shd w:val="clear" w:color="000000" w:fill="FFFFFF"/>
          </w:tcPr>
          <w:p w:rsidR="00CF4925" w:rsidRDefault="00CF4925" w:rsidP="00D31DA6">
            <w:pPr>
              <w:jc w:val="both"/>
              <w:rPr>
                <w:rFonts w:asciiTheme="majorHAnsi" w:hAnsiTheme="majorHAnsi"/>
                <w:szCs w:val="24"/>
                <w:lang w:val="ru-RU" w:eastAsia="ru-RU"/>
              </w:rPr>
            </w:pPr>
            <w:r>
              <w:rPr>
                <w:rFonts w:asciiTheme="majorHAnsi" w:hAnsiTheme="majorHAnsi"/>
                <w:szCs w:val="24"/>
                <w:lang w:val="ru-RU" w:eastAsia="ru-RU"/>
              </w:rPr>
              <w:t>Выдача разрешений на право организации розничного рынка на территории Московской области сезонных</w:t>
            </w:r>
          </w:p>
          <w:p w:rsidR="00CF4925" w:rsidRDefault="00CF4925" w:rsidP="00D31DA6">
            <w:pPr>
              <w:jc w:val="both"/>
              <w:rPr>
                <w:rFonts w:asciiTheme="majorHAnsi" w:hAnsiTheme="majorHAnsi"/>
                <w:szCs w:val="24"/>
                <w:lang w:val="ru-RU" w:eastAsia="ru-RU"/>
              </w:rPr>
            </w:pPr>
          </w:p>
        </w:tc>
      </w:tr>
      <w:tr w:rsidR="00CF4925" w:rsidTr="00CF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CF4925" w:rsidRDefault="00CF4925" w:rsidP="00B61DF9">
            <w:pPr>
              <w:jc w:val="center"/>
              <w:rPr>
                <w:rFonts w:asciiTheme="majorHAnsi" w:hAnsiTheme="majorHAnsi"/>
                <w:color w:val="000000"/>
                <w:lang w:val="ru-RU"/>
              </w:rPr>
            </w:pPr>
            <w:r>
              <w:rPr>
                <w:rFonts w:asciiTheme="majorHAnsi" w:hAnsiTheme="majorHAnsi"/>
                <w:color w:val="000000"/>
                <w:lang w:val="ru-RU"/>
              </w:rPr>
              <w:t>9</w:t>
            </w:r>
          </w:p>
        </w:tc>
        <w:tc>
          <w:tcPr>
            <w:tcW w:w="9019" w:type="dxa"/>
            <w:tcBorders>
              <w:top w:val="single" w:sz="4" w:space="0" w:color="auto"/>
              <w:left w:val="nil"/>
              <w:bottom w:val="single" w:sz="4" w:space="0" w:color="auto"/>
              <w:right w:val="single" w:sz="4" w:space="0" w:color="auto"/>
            </w:tcBorders>
            <w:shd w:val="clear" w:color="auto" w:fill="auto"/>
          </w:tcPr>
          <w:p w:rsidR="00CF4925" w:rsidRDefault="00CF4925" w:rsidP="00B61DF9">
            <w:pPr>
              <w:autoSpaceDE w:val="0"/>
              <w:autoSpaceDN w:val="0"/>
              <w:adjustRightInd w:val="0"/>
              <w:jc w:val="both"/>
              <w:rPr>
                <w:rFonts w:asciiTheme="majorHAnsi" w:hAnsiTheme="majorHAnsi"/>
                <w:bCs/>
                <w:szCs w:val="24"/>
                <w:lang w:val="ru-RU"/>
              </w:rPr>
            </w:pPr>
            <w:r>
              <w:rPr>
                <w:rFonts w:asciiTheme="majorHAnsi" w:hAnsiTheme="majorHAnsi"/>
                <w:bCs/>
                <w:szCs w:val="24"/>
                <w:lang w:val="ru-RU"/>
              </w:rPr>
              <w:t>Размещение сезонных (летних) кафе при стационарных предприятиях общественного питания на территории городского округа Домодедово Московской области</w:t>
            </w:r>
          </w:p>
        </w:tc>
      </w:tr>
      <w:tr w:rsidR="00CF4925" w:rsidTr="00CF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CF4925" w:rsidRDefault="00CF4925" w:rsidP="00B61DF9">
            <w:pPr>
              <w:jc w:val="center"/>
              <w:rPr>
                <w:rFonts w:asciiTheme="majorHAnsi" w:hAnsiTheme="majorHAnsi"/>
                <w:color w:val="000000"/>
                <w:lang w:val="ru-RU"/>
              </w:rPr>
            </w:pPr>
            <w:r>
              <w:rPr>
                <w:rFonts w:asciiTheme="majorHAnsi" w:hAnsiTheme="majorHAnsi"/>
                <w:color w:val="000000"/>
                <w:lang w:val="ru-RU"/>
              </w:rPr>
              <w:t>10</w:t>
            </w:r>
          </w:p>
        </w:tc>
        <w:tc>
          <w:tcPr>
            <w:tcW w:w="9019" w:type="dxa"/>
            <w:tcBorders>
              <w:top w:val="single" w:sz="4" w:space="0" w:color="auto"/>
              <w:left w:val="nil"/>
              <w:bottom w:val="single" w:sz="4" w:space="0" w:color="auto"/>
              <w:right w:val="single" w:sz="4" w:space="0" w:color="auto"/>
            </w:tcBorders>
            <w:shd w:val="clear" w:color="auto" w:fill="auto"/>
          </w:tcPr>
          <w:p w:rsidR="00CF4925" w:rsidRDefault="00CF4925" w:rsidP="00B61DF9">
            <w:pPr>
              <w:autoSpaceDE w:val="0"/>
              <w:autoSpaceDN w:val="0"/>
              <w:adjustRightInd w:val="0"/>
              <w:jc w:val="both"/>
              <w:rPr>
                <w:rFonts w:asciiTheme="majorHAnsi" w:hAnsiTheme="majorHAnsi"/>
                <w:bCs/>
                <w:szCs w:val="24"/>
                <w:lang w:val="ru-RU"/>
              </w:rPr>
            </w:pPr>
            <w:r>
              <w:rPr>
                <w:rFonts w:asciiTheme="majorHAnsi" w:hAnsiTheme="majorHAnsi"/>
                <w:bCs/>
                <w:szCs w:val="24"/>
                <w:lang w:val="ru-RU"/>
              </w:rPr>
              <w:t>Включение места проведения ярмарок в Сводный перечень мест проведения ярмарок на территории Московской области на основании предложений физических , юридических лиц, индивидуальных предпринимателей</w:t>
            </w:r>
          </w:p>
        </w:tc>
      </w:tr>
      <w:tr w:rsidR="00CF4925" w:rsidRPr="00696CCA" w:rsidTr="00CF4925">
        <w:trPr>
          <w:trHeight w:val="315"/>
        </w:trPr>
        <w:tc>
          <w:tcPr>
            <w:tcW w:w="9634" w:type="dxa"/>
            <w:gridSpan w:val="2"/>
          </w:tcPr>
          <w:p w:rsidR="00CF4925" w:rsidRPr="00696CCA" w:rsidRDefault="00CF4925" w:rsidP="00ED2691">
            <w:pPr>
              <w:jc w:val="center"/>
              <w:rPr>
                <w:rFonts w:asciiTheme="majorHAnsi" w:hAnsiTheme="majorHAnsi"/>
                <w:b/>
                <w:bCs/>
                <w:color w:val="000000"/>
                <w:szCs w:val="24"/>
                <w:lang w:val="ru-RU" w:eastAsia="ru-RU"/>
              </w:rPr>
            </w:pPr>
            <w:r w:rsidRPr="00696CCA">
              <w:rPr>
                <w:rFonts w:asciiTheme="majorHAnsi" w:hAnsiTheme="majorHAnsi"/>
                <w:b/>
                <w:bCs/>
                <w:color w:val="000000"/>
                <w:szCs w:val="24"/>
                <w:lang w:val="ru-RU" w:eastAsia="ru-RU"/>
              </w:rPr>
              <w:t>Комитет лесного хозяйства</w:t>
            </w:r>
          </w:p>
        </w:tc>
      </w:tr>
      <w:tr w:rsidR="00CF4925" w:rsidRPr="00696CCA" w:rsidTr="00CF4925">
        <w:trPr>
          <w:trHeight w:val="776"/>
        </w:trPr>
        <w:tc>
          <w:tcPr>
            <w:tcW w:w="615" w:type="dxa"/>
            <w:shd w:val="clear" w:color="000000" w:fill="FFFFFF"/>
          </w:tcPr>
          <w:p w:rsidR="00CF4925" w:rsidRPr="00696CCA"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11</w:t>
            </w:r>
          </w:p>
        </w:tc>
        <w:tc>
          <w:tcPr>
            <w:tcW w:w="9019" w:type="dxa"/>
            <w:shd w:val="clear" w:color="000000" w:fill="FFFFFF"/>
            <w:hideMark/>
          </w:tcPr>
          <w:p w:rsidR="00CF4925" w:rsidRDefault="00CF4925" w:rsidP="00ED2691">
            <w:pPr>
              <w:spacing w:line="274" w:lineRule="exact"/>
              <w:jc w:val="both"/>
              <w:rPr>
                <w:rStyle w:val="212pt"/>
                <w:rFonts w:asciiTheme="majorHAnsi" w:hAnsiTheme="majorHAnsi"/>
              </w:rPr>
            </w:pPr>
            <w:r w:rsidRPr="00696CCA">
              <w:rPr>
                <w:rStyle w:val="212pt"/>
                <w:rFonts w:asciiTheme="majorHAnsi" w:hAnsiTheme="majorHAnsi"/>
              </w:rPr>
              <w:t>Прием отчетов об использовании лесов, об охране лесов от загрязнения и иного негативного воздействия, отчетов об охране лесов от пожаров, отчетов о защите лесов, отчетов о воспроизводстве лесов и лесоразведении</w:t>
            </w:r>
          </w:p>
          <w:p w:rsidR="00CF4925" w:rsidRPr="009C48B4" w:rsidRDefault="00CF4925" w:rsidP="009C48B4">
            <w:pPr>
              <w:spacing w:line="274" w:lineRule="exact"/>
              <w:jc w:val="both"/>
              <w:rPr>
                <w:rFonts w:asciiTheme="majorHAnsi" w:hAnsiTheme="majorHAnsi"/>
                <w:i/>
              </w:rPr>
            </w:pPr>
            <w:r w:rsidRPr="009C48B4">
              <w:rPr>
                <w:rStyle w:val="212pt"/>
                <w:i/>
              </w:rPr>
              <w:t xml:space="preserve">(в части </w:t>
            </w:r>
            <w:r>
              <w:rPr>
                <w:rStyle w:val="212pt"/>
                <w:i/>
              </w:rPr>
              <w:t>организации в МФЦ консультирования заявителей по порядку подачи документов посредством РПГУ и выдачи результатов предоставления государственной услуги)</w:t>
            </w:r>
          </w:p>
        </w:tc>
      </w:tr>
      <w:tr w:rsidR="00CF4925" w:rsidRPr="00696CCA" w:rsidTr="00CF4925">
        <w:trPr>
          <w:trHeight w:val="776"/>
        </w:trPr>
        <w:tc>
          <w:tcPr>
            <w:tcW w:w="615" w:type="dxa"/>
            <w:shd w:val="clear" w:color="000000" w:fill="FFFFFF"/>
          </w:tcPr>
          <w:p w:rsidR="00CF4925" w:rsidRPr="00696CCA"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12</w:t>
            </w:r>
          </w:p>
        </w:tc>
        <w:tc>
          <w:tcPr>
            <w:tcW w:w="9019" w:type="dxa"/>
            <w:shd w:val="clear" w:color="000000" w:fill="FFFFFF"/>
          </w:tcPr>
          <w:p w:rsidR="00CF4925" w:rsidRDefault="00CF4925" w:rsidP="009C48B4">
            <w:pPr>
              <w:spacing w:line="274" w:lineRule="exact"/>
              <w:jc w:val="both"/>
              <w:rPr>
                <w:rStyle w:val="212pt"/>
                <w:rFonts w:asciiTheme="majorHAnsi" w:hAnsiTheme="majorHAnsi"/>
              </w:rPr>
            </w:pPr>
            <w:r>
              <w:rPr>
                <w:rStyle w:val="212pt"/>
                <w:rFonts w:asciiTheme="majorHAnsi" w:hAnsiTheme="majorHAnsi"/>
              </w:rPr>
              <w:t>Утверждение актов лесопатологоческого обследования</w:t>
            </w:r>
          </w:p>
          <w:p w:rsidR="00CF4925" w:rsidRPr="00696CCA" w:rsidRDefault="00CF4925" w:rsidP="009C48B4">
            <w:pPr>
              <w:spacing w:line="274" w:lineRule="exact"/>
              <w:jc w:val="both"/>
              <w:rPr>
                <w:rStyle w:val="212pt"/>
                <w:rFonts w:asciiTheme="majorHAnsi" w:hAnsiTheme="majorHAnsi"/>
              </w:rPr>
            </w:pPr>
            <w:r w:rsidRPr="009C48B4">
              <w:rPr>
                <w:rStyle w:val="212pt"/>
                <w:i/>
              </w:rPr>
              <w:t xml:space="preserve">(в части </w:t>
            </w:r>
            <w:r>
              <w:rPr>
                <w:rStyle w:val="212pt"/>
                <w:i/>
              </w:rPr>
              <w:t>организации в МФЦ консультирования заявителей по порядку подачи документов посредством РПГУ и выдачи результатов предоставления государственной услуги)</w:t>
            </w:r>
          </w:p>
        </w:tc>
      </w:tr>
      <w:tr w:rsidR="00CF4925" w:rsidRPr="00696CCA" w:rsidTr="00CF4925">
        <w:trPr>
          <w:trHeight w:val="776"/>
        </w:trPr>
        <w:tc>
          <w:tcPr>
            <w:tcW w:w="615" w:type="dxa"/>
            <w:shd w:val="clear" w:color="000000" w:fill="FFFFFF"/>
          </w:tcPr>
          <w:p w:rsidR="00CF4925"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 xml:space="preserve">13 </w:t>
            </w:r>
          </w:p>
        </w:tc>
        <w:tc>
          <w:tcPr>
            <w:tcW w:w="9019" w:type="dxa"/>
            <w:shd w:val="clear" w:color="000000" w:fill="FFFFFF"/>
          </w:tcPr>
          <w:p w:rsidR="00CF4925" w:rsidRDefault="00CF4925" w:rsidP="009C48B4">
            <w:pPr>
              <w:spacing w:line="274" w:lineRule="exact"/>
              <w:jc w:val="both"/>
              <w:rPr>
                <w:rStyle w:val="212pt"/>
                <w:rFonts w:asciiTheme="majorHAnsi" w:hAnsiTheme="majorHAnsi"/>
              </w:rPr>
            </w:pPr>
            <w:r>
              <w:rPr>
                <w:rStyle w:val="212pt"/>
                <w:rFonts w:asciiTheme="majorHAnsi" w:hAnsiTheme="majorHAnsi"/>
              </w:rPr>
              <w:t>Приведение сведений государственного лесного реестра в соответствием со сведениями Единого государственного реестра недвижимости</w:t>
            </w:r>
          </w:p>
          <w:p w:rsidR="00CF4925" w:rsidRDefault="00CF4925" w:rsidP="009C74C9">
            <w:pPr>
              <w:jc w:val="both"/>
              <w:rPr>
                <w:rStyle w:val="212pt"/>
                <w:rFonts w:asciiTheme="majorHAnsi" w:hAnsiTheme="majorHAnsi"/>
              </w:rPr>
            </w:pPr>
            <w:r w:rsidRPr="009C48B4">
              <w:rPr>
                <w:rStyle w:val="212pt"/>
                <w:i/>
              </w:rPr>
              <w:t xml:space="preserve">(в части </w:t>
            </w:r>
            <w:r>
              <w:rPr>
                <w:rStyle w:val="212pt"/>
                <w:i/>
              </w:rPr>
              <w:t>организации в МФЦ консультирования заявителей по порядку подачи документов посредством РПГУ и выдачи результатов предоставления государственной услуги)</w:t>
            </w:r>
            <w:r>
              <w:rPr>
                <w:rStyle w:val="212pt"/>
                <w:rFonts w:asciiTheme="majorHAnsi" w:hAnsiTheme="majorHAnsi"/>
              </w:rPr>
              <w:t xml:space="preserve"> </w:t>
            </w:r>
          </w:p>
        </w:tc>
      </w:tr>
      <w:tr w:rsidR="00CF4925" w:rsidRPr="00696CCA" w:rsidTr="00CF4925">
        <w:trPr>
          <w:trHeight w:val="776"/>
        </w:trPr>
        <w:tc>
          <w:tcPr>
            <w:tcW w:w="615" w:type="dxa"/>
            <w:shd w:val="clear" w:color="000000" w:fill="FFFFFF"/>
          </w:tcPr>
          <w:p w:rsidR="00CF4925" w:rsidRPr="0082570C"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14</w:t>
            </w:r>
          </w:p>
        </w:tc>
        <w:tc>
          <w:tcPr>
            <w:tcW w:w="9019" w:type="dxa"/>
            <w:shd w:val="clear" w:color="000000" w:fill="FFFFFF"/>
          </w:tcPr>
          <w:p w:rsidR="00CF4925" w:rsidRDefault="00CF4925" w:rsidP="009C48B4">
            <w:pPr>
              <w:spacing w:line="274" w:lineRule="exact"/>
              <w:jc w:val="both"/>
              <w:rPr>
                <w:rStyle w:val="212pt"/>
                <w:rFonts w:asciiTheme="majorHAnsi" w:hAnsiTheme="majorHAnsi"/>
              </w:rPr>
            </w:pPr>
            <w:r>
              <w:rPr>
                <w:rStyle w:val="212pt"/>
                <w:rFonts w:asciiTheme="majorHAnsi" w:hAnsiTheme="majorHAnsi"/>
              </w:rPr>
              <w:t>Предоставление выписки из государственного лесного реестра</w:t>
            </w:r>
          </w:p>
          <w:p w:rsidR="00CF4925" w:rsidRDefault="00CF4925" w:rsidP="009C48B4">
            <w:pPr>
              <w:spacing w:line="274" w:lineRule="exact"/>
              <w:jc w:val="both"/>
              <w:rPr>
                <w:rStyle w:val="212pt"/>
                <w:rFonts w:asciiTheme="majorHAnsi" w:hAnsiTheme="majorHAnsi"/>
              </w:rPr>
            </w:pPr>
            <w:r w:rsidRPr="009C48B4">
              <w:rPr>
                <w:rStyle w:val="212pt"/>
                <w:i/>
              </w:rPr>
              <w:t xml:space="preserve">(в части </w:t>
            </w:r>
            <w:r>
              <w:rPr>
                <w:rStyle w:val="212pt"/>
                <w:i/>
              </w:rPr>
              <w:t>организации в МФЦ консультирования заявителей по порядку подачи документов посредством РПГУ и выдачи результатов предоставления государственной услуги)</w:t>
            </w:r>
          </w:p>
        </w:tc>
      </w:tr>
      <w:tr w:rsidR="00CF4925" w:rsidRPr="00696CCA" w:rsidTr="00CF4925">
        <w:trPr>
          <w:trHeight w:val="776"/>
        </w:trPr>
        <w:tc>
          <w:tcPr>
            <w:tcW w:w="615" w:type="dxa"/>
            <w:shd w:val="clear" w:color="000000" w:fill="FFFFFF"/>
          </w:tcPr>
          <w:p w:rsidR="00CF4925"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15</w:t>
            </w:r>
          </w:p>
        </w:tc>
        <w:tc>
          <w:tcPr>
            <w:tcW w:w="9019" w:type="dxa"/>
            <w:shd w:val="clear" w:color="000000" w:fill="FFFFFF"/>
          </w:tcPr>
          <w:p w:rsidR="00CF4925" w:rsidRDefault="00CF4925" w:rsidP="009C48B4">
            <w:pPr>
              <w:spacing w:line="274" w:lineRule="exact"/>
              <w:jc w:val="both"/>
              <w:rPr>
                <w:rStyle w:val="212pt"/>
                <w:rFonts w:asciiTheme="majorHAnsi" w:hAnsiTheme="majorHAnsi"/>
              </w:rPr>
            </w:pPr>
            <w:r>
              <w:rPr>
                <w:rStyle w:val="212pt"/>
                <w:rFonts w:asciiTheme="majorHAnsi" w:hAnsiTheme="majorHAnsi"/>
              </w:rPr>
              <w:t>Прием рассмотрения лесных деклараций</w:t>
            </w:r>
          </w:p>
          <w:p w:rsidR="00CF4925" w:rsidRDefault="00CF4925" w:rsidP="009C74C9">
            <w:pPr>
              <w:spacing w:line="274" w:lineRule="exact"/>
              <w:jc w:val="both"/>
              <w:rPr>
                <w:rStyle w:val="212pt"/>
                <w:rFonts w:asciiTheme="majorHAnsi" w:hAnsiTheme="majorHAnsi"/>
              </w:rPr>
            </w:pPr>
            <w:r w:rsidRPr="009C48B4">
              <w:rPr>
                <w:rStyle w:val="212pt"/>
                <w:i/>
              </w:rPr>
              <w:t xml:space="preserve">(в части </w:t>
            </w:r>
            <w:r>
              <w:rPr>
                <w:rStyle w:val="212pt"/>
                <w:i/>
              </w:rPr>
              <w:t>организации в МФЦ консультирования заявителей по порядку подачи документов посредством РПГУ и выдачи результатов предоставления государственной услуги)</w:t>
            </w:r>
          </w:p>
        </w:tc>
      </w:tr>
      <w:tr w:rsidR="00CF4925" w:rsidRPr="00696CCA" w:rsidTr="00CF4925">
        <w:trPr>
          <w:trHeight w:val="420"/>
        </w:trPr>
        <w:tc>
          <w:tcPr>
            <w:tcW w:w="615" w:type="dxa"/>
            <w:shd w:val="clear" w:color="000000" w:fill="FFFFFF"/>
          </w:tcPr>
          <w:p w:rsidR="00CF4925" w:rsidRPr="00696CCA"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16</w:t>
            </w:r>
          </w:p>
        </w:tc>
        <w:tc>
          <w:tcPr>
            <w:tcW w:w="9019" w:type="dxa"/>
            <w:shd w:val="clear" w:color="000000" w:fill="FFFFFF"/>
            <w:hideMark/>
          </w:tcPr>
          <w:p w:rsidR="00CF4925" w:rsidRPr="00696CCA" w:rsidRDefault="00CF4925" w:rsidP="00ED2691">
            <w:pPr>
              <w:spacing w:line="240" w:lineRule="exact"/>
              <w:jc w:val="both"/>
              <w:rPr>
                <w:rFonts w:asciiTheme="majorHAnsi" w:hAnsiTheme="majorHAnsi"/>
              </w:rPr>
            </w:pPr>
            <w:r w:rsidRPr="00696CCA">
              <w:rPr>
                <w:rStyle w:val="212pt"/>
                <w:rFonts w:asciiTheme="majorHAnsi" w:hAnsiTheme="majorHAnsi"/>
              </w:rPr>
              <w:t>Предоставление лесных участков в постоянное (бессрочное) пользование</w:t>
            </w:r>
          </w:p>
        </w:tc>
      </w:tr>
      <w:tr w:rsidR="00CF4925" w:rsidRPr="00696CCA" w:rsidTr="00CF4925">
        <w:trPr>
          <w:trHeight w:val="420"/>
        </w:trPr>
        <w:tc>
          <w:tcPr>
            <w:tcW w:w="615" w:type="dxa"/>
            <w:shd w:val="clear" w:color="000000" w:fill="FFFFFF"/>
          </w:tcPr>
          <w:p w:rsidR="00CF4925" w:rsidRPr="00696CCA"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 xml:space="preserve">17 </w:t>
            </w:r>
          </w:p>
        </w:tc>
        <w:tc>
          <w:tcPr>
            <w:tcW w:w="9019" w:type="dxa"/>
            <w:shd w:val="clear" w:color="000000" w:fill="FFFFFF"/>
          </w:tcPr>
          <w:p w:rsidR="00CF4925" w:rsidRPr="00696CCA" w:rsidRDefault="00CF4925" w:rsidP="00ED2691">
            <w:pPr>
              <w:spacing w:line="240" w:lineRule="exact"/>
              <w:jc w:val="both"/>
              <w:rPr>
                <w:rStyle w:val="212pt"/>
                <w:rFonts w:asciiTheme="majorHAnsi" w:hAnsiTheme="majorHAnsi"/>
              </w:rPr>
            </w:pPr>
            <w:r>
              <w:rPr>
                <w:rStyle w:val="212pt"/>
                <w:rFonts w:asciiTheme="majorHAnsi" w:hAnsiTheme="majorHAnsi"/>
              </w:rPr>
              <w:t>Предоставление гражданам или юридическим лицам лесных участков в аренду (без проведения аукционов)</w:t>
            </w:r>
          </w:p>
        </w:tc>
      </w:tr>
      <w:tr w:rsidR="00CF4925" w:rsidRPr="00696CCA" w:rsidTr="00CF4925">
        <w:trPr>
          <w:trHeight w:val="420"/>
        </w:trPr>
        <w:tc>
          <w:tcPr>
            <w:tcW w:w="615" w:type="dxa"/>
            <w:shd w:val="clear" w:color="000000" w:fill="FFFFFF"/>
          </w:tcPr>
          <w:p w:rsidR="00CF4925"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18</w:t>
            </w:r>
          </w:p>
        </w:tc>
        <w:tc>
          <w:tcPr>
            <w:tcW w:w="9019" w:type="dxa"/>
            <w:shd w:val="clear" w:color="000000" w:fill="FFFFFF"/>
          </w:tcPr>
          <w:p w:rsidR="00CF4925" w:rsidRPr="007D5D06" w:rsidRDefault="00CF4925" w:rsidP="007D5D06">
            <w:pPr>
              <w:rPr>
                <w:rStyle w:val="212pt"/>
                <w:rFonts w:asciiTheme="majorHAnsi" w:hAnsiTheme="majorHAnsi"/>
                <w:lang w:val="de-DE"/>
              </w:rPr>
            </w:pPr>
            <w:r>
              <w:rPr>
                <w:rStyle w:val="212pt"/>
                <w:rFonts w:asciiTheme="majorHAnsi" w:hAnsiTheme="majorHAnsi"/>
              </w:rPr>
              <w:t>Предоставление лесных участков в безвозмездное пользование</w:t>
            </w:r>
          </w:p>
        </w:tc>
      </w:tr>
      <w:tr w:rsidR="00CF4925" w:rsidRPr="00696CCA" w:rsidTr="00CF4925">
        <w:trPr>
          <w:trHeight w:val="556"/>
        </w:trPr>
        <w:tc>
          <w:tcPr>
            <w:tcW w:w="615" w:type="dxa"/>
            <w:shd w:val="clear" w:color="000000" w:fill="FFFFFF"/>
          </w:tcPr>
          <w:p w:rsidR="00CF4925" w:rsidRPr="00696CCA"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19</w:t>
            </w:r>
          </w:p>
        </w:tc>
        <w:tc>
          <w:tcPr>
            <w:tcW w:w="9019" w:type="dxa"/>
            <w:shd w:val="clear" w:color="000000" w:fill="FFFFFF"/>
            <w:hideMark/>
          </w:tcPr>
          <w:p w:rsidR="00CF4925" w:rsidRPr="00696CCA" w:rsidRDefault="00CF4925" w:rsidP="00ED2691">
            <w:pPr>
              <w:spacing w:line="277" w:lineRule="exact"/>
              <w:jc w:val="both"/>
              <w:rPr>
                <w:rFonts w:asciiTheme="majorHAnsi" w:hAnsiTheme="majorHAnsi"/>
              </w:rPr>
            </w:pPr>
            <w:r w:rsidRPr="00696CCA">
              <w:rPr>
                <w:rStyle w:val="212pt"/>
                <w:rFonts w:asciiTheme="majorHAnsi" w:hAnsiTheme="majorHAnsi"/>
              </w:rPr>
              <w:t>Заключение договоров купли-продажи лесных насаждений для собственных нужд граждан</w:t>
            </w:r>
          </w:p>
        </w:tc>
      </w:tr>
      <w:tr w:rsidR="00CF4925" w:rsidRPr="009D039D" w:rsidTr="00CF4925">
        <w:trPr>
          <w:trHeight w:val="556"/>
        </w:trPr>
        <w:tc>
          <w:tcPr>
            <w:tcW w:w="615" w:type="dxa"/>
            <w:shd w:val="clear" w:color="000000" w:fill="FFFFFF"/>
          </w:tcPr>
          <w:p w:rsidR="00CF4925" w:rsidRPr="00696CCA"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lastRenderedPageBreak/>
              <w:t>20</w:t>
            </w:r>
          </w:p>
        </w:tc>
        <w:tc>
          <w:tcPr>
            <w:tcW w:w="9019" w:type="dxa"/>
            <w:shd w:val="clear" w:color="000000" w:fill="FFFFFF"/>
          </w:tcPr>
          <w:p w:rsidR="00CF4925" w:rsidRPr="00696CCA" w:rsidRDefault="00CF4925" w:rsidP="00ED2691">
            <w:pPr>
              <w:spacing w:line="277" w:lineRule="exact"/>
              <w:jc w:val="both"/>
              <w:rPr>
                <w:rStyle w:val="212pt"/>
                <w:rFonts w:asciiTheme="majorHAnsi" w:hAnsiTheme="majorHAnsi"/>
              </w:rPr>
            </w:pPr>
            <w:r>
              <w:rPr>
                <w:rStyle w:val="212pt"/>
                <w:rFonts w:asciiTheme="majorHAnsi" w:hAnsiTheme="majorHAnsi"/>
              </w:rPr>
              <w:t>Проведения государственной экспертизы проектов освоения лесов</w:t>
            </w:r>
          </w:p>
        </w:tc>
      </w:tr>
      <w:tr w:rsidR="00CF4925" w:rsidRPr="009D039D" w:rsidTr="00CF4925">
        <w:trPr>
          <w:trHeight w:val="556"/>
        </w:trPr>
        <w:tc>
          <w:tcPr>
            <w:tcW w:w="615" w:type="dxa"/>
            <w:shd w:val="clear" w:color="000000" w:fill="FFFFFF"/>
          </w:tcPr>
          <w:p w:rsidR="00CF4925"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21</w:t>
            </w:r>
          </w:p>
        </w:tc>
        <w:tc>
          <w:tcPr>
            <w:tcW w:w="9019" w:type="dxa"/>
            <w:shd w:val="clear" w:color="000000" w:fill="FFFFFF"/>
          </w:tcPr>
          <w:p w:rsidR="00CF4925" w:rsidRDefault="00CF4925" w:rsidP="00B330BA">
            <w:pPr>
              <w:spacing w:line="277" w:lineRule="exact"/>
              <w:jc w:val="both"/>
              <w:rPr>
                <w:rStyle w:val="212pt"/>
                <w:rFonts w:asciiTheme="majorHAnsi" w:hAnsiTheme="majorHAnsi"/>
              </w:rPr>
            </w:pPr>
            <w:r>
              <w:rPr>
                <w:rStyle w:val="212pt"/>
                <w:rFonts w:asciiTheme="majorHAnsi" w:hAnsiTheme="majorHAnsi"/>
              </w:rPr>
              <w:t xml:space="preserve">Выдача разрешений на выполнение работ по геологическому изучения недр на землях лесного фонда без предоставления лесного участка в соответствии с частью 3 статьи 43 Лесного кодекса Российской Федерации </w:t>
            </w:r>
          </w:p>
        </w:tc>
      </w:tr>
      <w:tr w:rsidR="00CF4925" w:rsidRPr="009D039D" w:rsidTr="00CF4925">
        <w:trPr>
          <w:trHeight w:val="556"/>
        </w:trPr>
        <w:tc>
          <w:tcPr>
            <w:tcW w:w="615" w:type="dxa"/>
            <w:shd w:val="clear" w:color="000000" w:fill="FFFFFF"/>
          </w:tcPr>
          <w:p w:rsidR="00CF4925"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22</w:t>
            </w:r>
          </w:p>
        </w:tc>
        <w:tc>
          <w:tcPr>
            <w:tcW w:w="9019" w:type="dxa"/>
            <w:shd w:val="clear" w:color="000000" w:fill="FFFFFF"/>
          </w:tcPr>
          <w:p w:rsidR="00CF4925" w:rsidRPr="009D3367" w:rsidRDefault="00CF4925" w:rsidP="00AC3F50">
            <w:pPr>
              <w:spacing w:line="277" w:lineRule="exact"/>
              <w:jc w:val="both"/>
              <w:rPr>
                <w:rStyle w:val="212pt"/>
                <w:rFonts w:asciiTheme="majorHAnsi" w:hAnsiTheme="majorHAnsi"/>
                <w:color w:val="000000" w:themeColor="text1"/>
              </w:rPr>
            </w:pPr>
            <w:r w:rsidRPr="009D3367">
              <w:rPr>
                <w:rStyle w:val="212pt"/>
                <w:rFonts w:asciiTheme="majorHAnsi" w:hAnsiTheme="majorHAnsi"/>
                <w:color w:val="000000" w:themeColor="text1"/>
              </w:rPr>
              <w:t xml:space="preserve">Обеспечение выбора участка земель лесного фонда, проведение процедур согласования в случаях, предусмотренных законодательством Российской Федерации, и утверждение акта выбора участка земель лесного фонда </w:t>
            </w:r>
          </w:p>
        </w:tc>
      </w:tr>
      <w:tr w:rsidR="00CF4925" w:rsidRPr="009D039D" w:rsidTr="00CF4925">
        <w:trPr>
          <w:trHeight w:val="423"/>
        </w:trPr>
        <w:tc>
          <w:tcPr>
            <w:tcW w:w="615" w:type="dxa"/>
            <w:shd w:val="clear" w:color="000000" w:fill="FFFFFF"/>
          </w:tcPr>
          <w:p w:rsidR="00CF4925"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23</w:t>
            </w:r>
          </w:p>
        </w:tc>
        <w:tc>
          <w:tcPr>
            <w:tcW w:w="9019" w:type="dxa"/>
            <w:shd w:val="clear" w:color="000000" w:fill="FFFFFF"/>
          </w:tcPr>
          <w:p w:rsidR="00CF4925" w:rsidRDefault="00CF4925" w:rsidP="00AC3F50">
            <w:pPr>
              <w:spacing w:line="277" w:lineRule="exact"/>
              <w:jc w:val="both"/>
              <w:rPr>
                <w:rStyle w:val="212pt"/>
                <w:rFonts w:asciiTheme="majorHAnsi" w:hAnsiTheme="majorHAnsi"/>
              </w:rPr>
            </w:pPr>
            <w:r>
              <w:rPr>
                <w:rStyle w:val="212pt"/>
                <w:rFonts w:asciiTheme="majorHAnsi" w:hAnsiTheme="majorHAnsi"/>
              </w:rPr>
              <w:t>Заключение соглашений об установлении сервитутов</w:t>
            </w:r>
          </w:p>
        </w:tc>
      </w:tr>
      <w:tr w:rsidR="00CF4925" w:rsidRPr="00696CCA" w:rsidTr="00CF4925">
        <w:trPr>
          <w:trHeight w:val="568"/>
        </w:trPr>
        <w:tc>
          <w:tcPr>
            <w:tcW w:w="615" w:type="dxa"/>
            <w:shd w:val="clear" w:color="000000" w:fill="FFFFFF"/>
          </w:tcPr>
          <w:p w:rsidR="00CF4925" w:rsidRPr="00696CCA"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24</w:t>
            </w:r>
          </w:p>
        </w:tc>
        <w:tc>
          <w:tcPr>
            <w:tcW w:w="9019" w:type="dxa"/>
            <w:shd w:val="clear" w:color="000000" w:fill="FFFFFF"/>
            <w:hideMark/>
          </w:tcPr>
          <w:p w:rsidR="00CF4925" w:rsidRPr="00696CCA" w:rsidRDefault="00CF4925" w:rsidP="00ED2691">
            <w:pPr>
              <w:spacing w:line="277" w:lineRule="exact"/>
              <w:jc w:val="both"/>
              <w:rPr>
                <w:rFonts w:asciiTheme="majorHAnsi" w:hAnsiTheme="majorHAnsi"/>
              </w:rPr>
            </w:pPr>
            <w:r w:rsidRPr="00696CCA">
              <w:rPr>
                <w:rStyle w:val="212pt"/>
                <w:rFonts w:asciiTheme="majorHAnsi" w:hAnsiTheme="majorHAnsi"/>
              </w:rPr>
              <w:t>Выдача разрешений на использование лесных участков без их предоставления и установления сервитутов</w:t>
            </w:r>
          </w:p>
        </w:tc>
      </w:tr>
      <w:tr w:rsidR="00CF4925" w:rsidRPr="00696CCA" w:rsidTr="00CF4925">
        <w:trPr>
          <w:trHeight w:val="568"/>
        </w:trPr>
        <w:tc>
          <w:tcPr>
            <w:tcW w:w="615" w:type="dxa"/>
            <w:shd w:val="clear" w:color="000000" w:fill="FFFFFF"/>
          </w:tcPr>
          <w:p w:rsidR="00CF4925"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25</w:t>
            </w:r>
          </w:p>
        </w:tc>
        <w:tc>
          <w:tcPr>
            <w:tcW w:w="9019" w:type="dxa"/>
            <w:shd w:val="clear" w:color="000000" w:fill="FFFFFF"/>
          </w:tcPr>
          <w:p w:rsidR="00CF4925" w:rsidRPr="00696CCA" w:rsidRDefault="00CF4925" w:rsidP="00ED2691">
            <w:pPr>
              <w:spacing w:line="277" w:lineRule="exact"/>
              <w:jc w:val="both"/>
              <w:rPr>
                <w:rStyle w:val="212pt"/>
                <w:rFonts w:asciiTheme="majorHAnsi" w:hAnsiTheme="majorHAnsi"/>
              </w:rPr>
            </w:pPr>
            <w:r>
              <w:rPr>
                <w:rStyle w:val="212pt"/>
                <w:rFonts w:asciiTheme="majorHAnsi" w:hAnsiTheme="majorHAnsi"/>
              </w:rPr>
              <w:t xml:space="preserve">Выдача согласия на сдачу арендованного участка, расположенного на землях лесного фонда, в субаренду  </w:t>
            </w:r>
          </w:p>
        </w:tc>
      </w:tr>
      <w:tr w:rsidR="00CF4925" w:rsidRPr="00696CCA" w:rsidTr="00CF4925">
        <w:trPr>
          <w:trHeight w:val="405"/>
        </w:trPr>
        <w:tc>
          <w:tcPr>
            <w:tcW w:w="615" w:type="dxa"/>
            <w:shd w:val="clear" w:color="000000" w:fill="FFFFFF"/>
          </w:tcPr>
          <w:p w:rsidR="00CF4925" w:rsidRPr="009D2BDD"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26</w:t>
            </w:r>
          </w:p>
        </w:tc>
        <w:tc>
          <w:tcPr>
            <w:tcW w:w="9019" w:type="dxa"/>
            <w:shd w:val="clear" w:color="000000" w:fill="FFFFFF"/>
          </w:tcPr>
          <w:p w:rsidR="00CF4925" w:rsidRPr="004944BC" w:rsidRDefault="00CF4925" w:rsidP="00ED2691">
            <w:pPr>
              <w:spacing w:line="277" w:lineRule="exact"/>
              <w:jc w:val="both"/>
              <w:rPr>
                <w:rStyle w:val="212pt"/>
                <w:rFonts w:asciiTheme="majorHAnsi" w:hAnsiTheme="majorHAnsi"/>
              </w:rPr>
            </w:pPr>
            <w:r w:rsidRPr="004944BC">
              <w:rPr>
                <w:rStyle w:val="212pt"/>
                <w:rFonts w:asciiTheme="majorHAnsi" w:hAnsiTheme="majorHAnsi"/>
              </w:rPr>
              <w:t>Утверждение проектной документации лесного участка</w:t>
            </w:r>
          </w:p>
        </w:tc>
      </w:tr>
      <w:tr w:rsidR="00CF4925" w:rsidRPr="00696CCA" w:rsidTr="00CF4925">
        <w:trPr>
          <w:trHeight w:val="405"/>
        </w:trPr>
        <w:tc>
          <w:tcPr>
            <w:tcW w:w="615" w:type="dxa"/>
            <w:shd w:val="clear" w:color="000000" w:fill="FFFFFF"/>
          </w:tcPr>
          <w:p w:rsidR="00CF4925" w:rsidRPr="001C024F"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27</w:t>
            </w:r>
          </w:p>
        </w:tc>
        <w:tc>
          <w:tcPr>
            <w:tcW w:w="9019" w:type="dxa"/>
            <w:shd w:val="clear" w:color="000000" w:fill="FFFFFF"/>
          </w:tcPr>
          <w:p w:rsidR="00CF4925" w:rsidRPr="004944BC" w:rsidRDefault="00CF4925" w:rsidP="002E3F3C">
            <w:pPr>
              <w:spacing w:line="277" w:lineRule="exact"/>
              <w:jc w:val="both"/>
              <w:rPr>
                <w:rStyle w:val="212pt"/>
                <w:rFonts w:asciiTheme="majorHAnsi" w:hAnsiTheme="majorHAnsi"/>
              </w:rPr>
            </w:pPr>
            <w:r>
              <w:rPr>
                <w:rStyle w:val="212pt"/>
                <w:rFonts w:asciiTheme="majorHAnsi" w:hAnsiTheme="majorHAnsi"/>
              </w:rPr>
              <w:t>Федеральный государственный лесной контроль (надзор) (</w:t>
            </w:r>
            <w:r w:rsidRPr="005F2B1B">
              <w:rPr>
                <w:rStyle w:val="212pt"/>
                <w:rFonts w:asciiTheme="majorHAnsi" w:hAnsiTheme="majorHAnsi"/>
                <w:i/>
              </w:rPr>
              <w:t>в части подачи документов, представляемых контролируемыми лицами в электронном виде в рамках федерального государственного лесного контроля (надзора</w:t>
            </w:r>
            <w:r>
              <w:rPr>
                <w:rStyle w:val="212pt"/>
                <w:rFonts w:asciiTheme="majorHAnsi" w:hAnsiTheme="majorHAnsi"/>
              </w:rPr>
              <w:t>)</w:t>
            </w:r>
          </w:p>
        </w:tc>
      </w:tr>
      <w:tr w:rsidR="00CF4925" w:rsidRPr="00696CCA" w:rsidTr="00CF4925">
        <w:trPr>
          <w:trHeight w:val="405"/>
        </w:trPr>
        <w:tc>
          <w:tcPr>
            <w:tcW w:w="615" w:type="dxa"/>
            <w:shd w:val="clear" w:color="000000" w:fill="FFFFFF"/>
          </w:tcPr>
          <w:p w:rsidR="00CF4925" w:rsidRPr="000366FE"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28</w:t>
            </w:r>
          </w:p>
        </w:tc>
        <w:tc>
          <w:tcPr>
            <w:tcW w:w="9019" w:type="dxa"/>
            <w:shd w:val="clear" w:color="000000" w:fill="FFFFFF"/>
          </w:tcPr>
          <w:p w:rsidR="00CF4925" w:rsidRDefault="00CF4925" w:rsidP="002E3F3C">
            <w:pPr>
              <w:spacing w:line="277" w:lineRule="exact"/>
              <w:jc w:val="both"/>
              <w:rPr>
                <w:rStyle w:val="212pt"/>
                <w:rFonts w:asciiTheme="majorHAnsi" w:hAnsiTheme="majorHAnsi"/>
              </w:rPr>
            </w:pPr>
            <w:r>
              <w:rPr>
                <w:rStyle w:val="212pt"/>
                <w:rFonts w:asciiTheme="majorHAnsi" w:hAnsiTheme="majorHAnsi"/>
              </w:rPr>
              <w:t>Согласование проекта лесовосстановления</w:t>
            </w:r>
          </w:p>
        </w:tc>
      </w:tr>
      <w:tr w:rsidR="00CF4925" w:rsidRPr="00696CCA" w:rsidTr="00CF4925">
        <w:trPr>
          <w:trHeight w:val="405"/>
        </w:trPr>
        <w:tc>
          <w:tcPr>
            <w:tcW w:w="615" w:type="dxa"/>
            <w:shd w:val="clear" w:color="000000" w:fill="FFFFFF"/>
          </w:tcPr>
          <w:p w:rsidR="00CF4925"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29</w:t>
            </w:r>
          </w:p>
        </w:tc>
        <w:tc>
          <w:tcPr>
            <w:tcW w:w="9019" w:type="dxa"/>
            <w:shd w:val="clear" w:color="000000" w:fill="FFFFFF"/>
          </w:tcPr>
          <w:p w:rsidR="00CF4925" w:rsidRDefault="00CF4925" w:rsidP="002E3F3C">
            <w:pPr>
              <w:spacing w:line="277" w:lineRule="exact"/>
              <w:jc w:val="both"/>
              <w:rPr>
                <w:rStyle w:val="212pt"/>
                <w:rFonts w:asciiTheme="majorHAnsi" w:hAnsiTheme="majorHAnsi"/>
              </w:rPr>
            </w:pPr>
            <w:r>
              <w:rPr>
                <w:rStyle w:val="212pt"/>
                <w:rFonts w:asciiTheme="majorHAnsi" w:hAnsiTheme="majorHAnsi"/>
              </w:rPr>
              <w:t>Соласование проекта лесоразведения</w:t>
            </w:r>
          </w:p>
        </w:tc>
      </w:tr>
      <w:tr w:rsidR="00CF4925" w:rsidRPr="00696CCA" w:rsidTr="00CF4925">
        <w:trPr>
          <w:trHeight w:val="315"/>
        </w:trPr>
        <w:tc>
          <w:tcPr>
            <w:tcW w:w="9634" w:type="dxa"/>
            <w:gridSpan w:val="2"/>
          </w:tcPr>
          <w:p w:rsidR="00CF4925" w:rsidRPr="00696CCA" w:rsidRDefault="00CF4925" w:rsidP="00ED2691">
            <w:pPr>
              <w:jc w:val="center"/>
              <w:rPr>
                <w:rFonts w:asciiTheme="majorHAnsi" w:hAnsiTheme="majorHAnsi"/>
                <w:b/>
                <w:bCs/>
                <w:color w:val="000000"/>
                <w:szCs w:val="24"/>
                <w:lang w:val="ru-RU" w:eastAsia="ru-RU"/>
              </w:rPr>
            </w:pPr>
            <w:r w:rsidRPr="00696CCA">
              <w:rPr>
                <w:rFonts w:asciiTheme="majorHAnsi" w:hAnsiTheme="majorHAnsi"/>
                <w:b/>
                <w:bCs/>
                <w:color w:val="000000"/>
                <w:szCs w:val="24"/>
                <w:lang w:val="ru-RU" w:eastAsia="ru-RU"/>
              </w:rPr>
              <w:t>Министерство экологии и природопользования МО</w:t>
            </w:r>
          </w:p>
        </w:tc>
      </w:tr>
      <w:tr w:rsidR="00CF4925" w:rsidRPr="00696CCA" w:rsidTr="00CF4925">
        <w:trPr>
          <w:trHeight w:val="1222"/>
        </w:trPr>
        <w:tc>
          <w:tcPr>
            <w:tcW w:w="615" w:type="dxa"/>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30</w:t>
            </w:r>
          </w:p>
        </w:tc>
        <w:tc>
          <w:tcPr>
            <w:tcW w:w="9019" w:type="dxa"/>
            <w:shd w:val="clear" w:color="auto" w:fill="auto"/>
          </w:tcPr>
          <w:p w:rsidR="00CF4925" w:rsidRPr="00696CCA" w:rsidRDefault="00CF4925" w:rsidP="00C33188">
            <w:pPr>
              <w:jc w:val="both"/>
              <w:rPr>
                <w:rFonts w:asciiTheme="majorHAnsi" w:hAnsiTheme="majorHAnsi"/>
                <w:szCs w:val="24"/>
                <w:lang w:val="ru-RU" w:eastAsia="ru-RU"/>
              </w:rPr>
            </w:pPr>
            <w:r w:rsidRPr="00696CCA">
              <w:rPr>
                <w:rFonts w:asciiTheme="majorHAnsi" w:hAnsiTheme="majorHAnsi"/>
                <w:szCs w:val="24"/>
                <w:lang w:val="ru-RU" w:eastAsia="ru-RU"/>
              </w:rPr>
              <w:t>Выдача разрешений на использование объектов животного мира, не отнесенных к охотничьим ресурсам,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tc>
      </w:tr>
      <w:tr w:rsidR="00CF4925" w:rsidRPr="00696CCA" w:rsidTr="00CF4925">
        <w:trPr>
          <w:trHeight w:val="1222"/>
        </w:trPr>
        <w:tc>
          <w:tcPr>
            <w:tcW w:w="615" w:type="dxa"/>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31</w:t>
            </w:r>
          </w:p>
        </w:tc>
        <w:tc>
          <w:tcPr>
            <w:tcW w:w="9019" w:type="dxa"/>
            <w:shd w:val="clear" w:color="auto" w:fill="auto"/>
          </w:tcPr>
          <w:p w:rsidR="00CF4925" w:rsidRPr="00696CCA" w:rsidRDefault="00CF4925" w:rsidP="00C33188">
            <w:pPr>
              <w:jc w:val="both"/>
              <w:rPr>
                <w:rFonts w:asciiTheme="majorHAnsi" w:hAnsiTheme="majorHAnsi"/>
                <w:szCs w:val="24"/>
                <w:lang w:val="ru-RU" w:eastAsia="ru-RU"/>
              </w:rPr>
            </w:pPr>
            <w:r w:rsidRPr="00696CCA">
              <w:rPr>
                <w:rFonts w:asciiTheme="majorHAnsi" w:hAnsiTheme="majorHAnsi"/>
                <w:szCs w:val="24"/>
                <w:lang w:val="ru-RU" w:eastAsia="ru-RU"/>
              </w:rPr>
              <w:t>Выдача разрешений на содержание и разведение объектов животного мира, не отнесенных к охотничьим ресурсам, в полувольных условиях и искусственно созданной среде обитания за исключением объектов животного мира, занесенных в Красную книгу Российской Федерации и объектов животного мира, находящихся на особо охраняемых природных территориях федерального значения</w:t>
            </w:r>
          </w:p>
        </w:tc>
      </w:tr>
      <w:tr w:rsidR="00CF4925" w:rsidRPr="00BC577F" w:rsidTr="00CF4925">
        <w:trPr>
          <w:trHeight w:val="983"/>
        </w:trPr>
        <w:tc>
          <w:tcPr>
            <w:tcW w:w="615" w:type="dxa"/>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32</w:t>
            </w:r>
          </w:p>
        </w:tc>
        <w:tc>
          <w:tcPr>
            <w:tcW w:w="9019" w:type="dxa"/>
            <w:shd w:val="clear" w:color="auto" w:fill="auto"/>
          </w:tcPr>
          <w:p w:rsidR="00CF4925" w:rsidRPr="00696CCA" w:rsidRDefault="00CF4925" w:rsidP="00615471">
            <w:pPr>
              <w:jc w:val="both"/>
              <w:rPr>
                <w:rFonts w:asciiTheme="majorHAnsi" w:hAnsiTheme="majorHAnsi"/>
                <w:szCs w:val="24"/>
                <w:lang w:val="ru-RU" w:eastAsia="ru-RU"/>
              </w:rPr>
            </w:pPr>
            <w:r w:rsidRPr="00696CCA">
              <w:rPr>
                <w:rFonts w:asciiTheme="majorHAnsi" w:hAnsiTheme="majorHAnsi"/>
                <w:szCs w:val="24"/>
                <w:lang w:val="ru-RU" w:eastAsia="ru-RU"/>
              </w:rPr>
              <w:t>Проведение государственной экспертизы запасов полезных ископаемых</w:t>
            </w:r>
            <w:r>
              <w:rPr>
                <w:rFonts w:asciiTheme="majorHAnsi" w:hAnsiTheme="majorHAnsi"/>
                <w:szCs w:val="24"/>
                <w:lang w:val="ru-RU" w:eastAsia="ru-RU"/>
              </w:rPr>
              <w:t xml:space="preserve"> и подземных вод</w:t>
            </w:r>
            <w:r w:rsidRPr="00696CCA">
              <w:rPr>
                <w:rFonts w:asciiTheme="majorHAnsi" w:hAnsiTheme="majorHAnsi"/>
                <w:szCs w:val="24"/>
                <w:lang w:val="ru-RU" w:eastAsia="ru-RU"/>
              </w:rPr>
              <w:t>, геологической</w:t>
            </w:r>
            <w:r>
              <w:rPr>
                <w:rFonts w:asciiTheme="majorHAnsi" w:hAnsiTheme="majorHAnsi"/>
                <w:szCs w:val="24"/>
                <w:lang w:val="ru-RU" w:eastAsia="ru-RU"/>
              </w:rPr>
              <w:t xml:space="preserve"> информации о пре</w:t>
            </w:r>
            <w:r w:rsidRPr="00696CCA">
              <w:rPr>
                <w:rFonts w:asciiTheme="majorHAnsi" w:hAnsiTheme="majorHAnsi"/>
                <w:szCs w:val="24"/>
                <w:lang w:val="ru-RU" w:eastAsia="ru-RU"/>
              </w:rPr>
              <w:t>доставляемых в пользование участках недр местного значения</w:t>
            </w:r>
            <w:r>
              <w:rPr>
                <w:rFonts w:asciiTheme="majorHAnsi" w:hAnsiTheme="majorHAnsi"/>
                <w:szCs w:val="24"/>
                <w:lang w:val="ru-RU" w:eastAsia="ru-RU"/>
              </w:rPr>
              <w:t xml:space="preserve">, а также запасов общераспространенных полезных ископаемых и подземных вод, котрые используются для целей питьевого и хозяйственно-бытового водоснабжения или технического водоснабжения и объем добычи котрых составляет не более 500 куб.метров в сутки </w:t>
            </w:r>
          </w:p>
        </w:tc>
      </w:tr>
      <w:tr w:rsidR="00CF4925" w:rsidRPr="00696CCA" w:rsidTr="00CF4925">
        <w:trPr>
          <w:trHeight w:val="1222"/>
        </w:trPr>
        <w:tc>
          <w:tcPr>
            <w:tcW w:w="615" w:type="dxa"/>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33</w:t>
            </w:r>
          </w:p>
        </w:tc>
        <w:tc>
          <w:tcPr>
            <w:tcW w:w="9019" w:type="dxa"/>
            <w:shd w:val="clear" w:color="auto" w:fill="auto"/>
          </w:tcPr>
          <w:p w:rsidR="00CF4925" w:rsidRPr="00696CCA" w:rsidRDefault="00CF4925" w:rsidP="0059445D">
            <w:pPr>
              <w:jc w:val="both"/>
              <w:rPr>
                <w:rFonts w:asciiTheme="majorHAnsi" w:hAnsiTheme="majorHAnsi"/>
                <w:szCs w:val="24"/>
                <w:lang w:val="ru-RU" w:eastAsia="ru-RU"/>
              </w:rPr>
            </w:pPr>
            <w:r w:rsidRPr="00696CCA">
              <w:rPr>
                <w:rFonts w:asciiTheme="majorHAnsi" w:hAnsiTheme="majorHAnsi"/>
                <w:szCs w:val="24"/>
                <w:lang w:val="ru-RU" w:eastAsia="ru-RU"/>
              </w:rPr>
              <w:t xml:space="preserve">Предоставление </w:t>
            </w:r>
            <w:r>
              <w:rPr>
                <w:rFonts w:asciiTheme="majorHAnsi" w:hAnsiTheme="majorHAnsi"/>
                <w:szCs w:val="24"/>
                <w:lang w:val="ru-RU" w:eastAsia="ru-RU"/>
              </w:rPr>
              <w:t xml:space="preserve">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w:t>
            </w:r>
            <w:r w:rsidRPr="00696CCA">
              <w:rPr>
                <w:rFonts w:asciiTheme="majorHAnsi" w:hAnsiTheme="majorHAnsi"/>
                <w:szCs w:val="24"/>
                <w:lang w:val="ru-RU" w:eastAsia="ru-RU"/>
              </w:rPr>
              <w:t>водных объектов или их частей, находящихся в  федеральной собственности и расположенных на территори</w:t>
            </w:r>
            <w:r>
              <w:rPr>
                <w:rFonts w:asciiTheme="majorHAnsi" w:hAnsiTheme="majorHAnsi"/>
                <w:szCs w:val="24"/>
                <w:lang w:val="ru-RU" w:eastAsia="ru-RU"/>
              </w:rPr>
              <w:t xml:space="preserve">ях субъектов Российской Федерации, в пользование </w:t>
            </w:r>
            <w:r w:rsidRPr="00696CCA">
              <w:rPr>
                <w:rFonts w:asciiTheme="majorHAnsi" w:hAnsiTheme="majorHAnsi"/>
                <w:szCs w:val="24"/>
                <w:lang w:val="ru-RU" w:eastAsia="ru-RU"/>
              </w:rPr>
              <w:t>на основании решений о предоставлении водных объектов</w:t>
            </w:r>
            <w:r>
              <w:rPr>
                <w:rFonts w:asciiTheme="majorHAnsi" w:hAnsiTheme="majorHAnsi"/>
                <w:szCs w:val="24"/>
                <w:lang w:val="ru-RU" w:eastAsia="ru-RU"/>
              </w:rPr>
              <w:t xml:space="preserve"> в пользование </w:t>
            </w:r>
          </w:p>
        </w:tc>
      </w:tr>
      <w:tr w:rsidR="00CF4925" w:rsidRPr="00696CCA" w:rsidTr="00CF4925">
        <w:trPr>
          <w:trHeight w:val="1222"/>
        </w:trPr>
        <w:tc>
          <w:tcPr>
            <w:tcW w:w="615" w:type="dxa"/>
          </w:tcPr>
          <w:p w:rsidR="00CF4925" w:rsidRPr="00696CCA" w:rsidRDefault="00CF4925" w:rsidP="000366FE">
            <w:pPr>
              <w:jc w:val="center"/>
              <w:rPr>
                <w:rFonts w:asciiTheme="majorHAnsi" w:hAnsiTheme="majorHAnsi"/>
                <w:szCs w:val="24"/>
                <w:lang w:val="ru-RU" w:eastAsia="ru-RU"/>
              </w:rPr>
            </w:pPr>
            <w:r>
              <w:rPr>
                <w:rFonts w:asciiTheme="majorHAnsi" w:hAnsiTheme="majorHAnsi"/>
                <w:szCs w:val="24"/>
                <w:lang w:val="ru-RU" w:eastAsia="ru-RU"/>
              </w:rPr>
              <w:t>34</w:t>
            </w:r>
          </w:p>
        </w:tc>
        <w:tc>
          <w:tcPr>
            <w:tcW w:w="9019" w:type="dxa"/>
            <w:shd w:val="clear" w:color="auto" w:fill="auto"/>
          </w:tcPr>
          <w:p w:rsidR="00CF4925" w:rsidRPr="00696CCA" w:rsidRDefault="00CF4925" w:rsidP="00C33188">
            <w:pPr>
              <w:jc w:val="both"/>
              <w:rPr>
                <w:rFonts w:asciiTheme="majorHAnsi" w:hAnsiTheme="majorHAnsi"/>
                <w:szCs w:val="24"/>
                <w:lang w:val="ru-RU" w:eastAsia="ru-RU"/>
              </w:rPr>
            </w:pPr>
            <w:r w:rsidRPr="00696CCA">
              <w:rPr>
                <w:rFonts w:asciiTheme="majorHAnsi" w:hAnsiTheme="majorHAnsi"/>
                <w:szCs w:val="24"/>
                <w:lang w:val="ru-RU" w:eastAsia="ru-RU"/>
              </w:rPr>
              <w:t>Предоставление в пользование водных объектов или их частей, находящихся в собственности Московской области, а также водных объектов или их частей, находящихся в федеральной собственности и расположенных на территории Московской области на основании договоров водопользования</w:t>
            </w:r>
          </w:p>
        </w:tc>
      </w:tr>
      <w:tr w:rsidR="00CF4925" w:rsidRPr="00696CCA" w:rsidTr="00CF4925">
        <w:trPr>
          <w:trHeight w:val="1222"/>
        </w:trPr>
        <w:tc>
          <w:tcPr>
            <w:tcW w:w="615" w:type="dxa"/>
          </w:tcPr>
          <w:p w:rsidR="00CF4925" w:rsidRPr="00696CCA" w:rsidRDefault="00CF4925" w:rsidP="000366FE">
            <w:pPr>
              <w:jc w:val="center"/>
              <w:rPr>
                <w:rFonts w:asciiTheme="majorHAnsi" w:hAnsiTheme="majorHAnsi"/>
                <w:szCs w:val="24"/>
                <w:lang w:val="ru-RU" w:eastAsia="ru-RU"/>
              </w:rPr>
            </w:pPr>
            <w:r>
              <w:rPr>
                <w:rFonts w:asciiTheme="majorHAnsi" w:hAnsiTheme="majorHAnsi"/>
                <w:szCs w:val="24"/>
                <w:lang w:val="ru-RU" w:eastAsia="ru-RU"/>
              </w:rPr>
              <w:lastRenderedPageBreak/>
              <w:t>35</w:t>
            </w:r>
          </w:p>
        </w:tc>
        <w:tc>
          <w:tcPr>
            <w:tcW w:w="9019" w:type="dxa"/>
            <w:shd w:val="clear" w:color="auto" w:fill="auto"/>
          </w:tcPr>
          <w:p w:rsidR="00CF4925" w:rsidRPr="00696CCA" w:rsidRDefault="00CF4925" w:rsidP="00C33188">
            <w:pPr>
              <w:jc w:val="both"/>
              <w:rPr>
                <w:rFonts w:asciiTheme="majorHAnsi" w:hAnsiTheme="majorHAnsi"/>
                <w:szCs w:val="24"/>
                <w:lang w:val="ru-RU" w:eastAsia="ru-RU"/>
              </w:rPr>
            </w:pPr>
            <w:r w:rsidRPr="00696CCA">
              <w:rPr>
                <w:rFonts w:asciiTheme="majorHAnsi" w:hAnsiTheme="majorHAnsi"/>
                <w:szCs w:val="24"/>
                <w:lang w:val="ru-RU" w:eastAsia="ru-RU"/>
              </w:rPr>
              <w:t>Согласование в пределах компетенции собственникам гидротехнических сооружений или эксплуатирующим организациям размеров вероятного вреда, который может быть причинен в результате аварии этого сооружения на территории Московской области</w:t>
            </w:r>
          </w:p>
        </w:tc>
      </w:tr>
      <w:tr w:rsidR="00CF4925" w:rsidRPr="00696CCA" w:rsidTr="00CF4925">
        <w:trPr>
          <w:trHeight w:val="924"/>
        </w:trPr>
        <w:tc>
          <w:tcPr>
            <w:tcW w:w="615" w:type="dxa"/>
          </w:tcPr>
          <w:p w:rsidR="00CF4925" w:rsidRPr="007D26AF" w:rsidRDefault="00CF4925" w:rsidP="00F7323F">
            <w:pPr>
              <w:jc w:val="center"/>
              <w:rPr>
                <w:rFonts w:asciiTheme="majorHAnsi" w:hAnsiTheme="majorHAnsi"/>
                <w:szCs w:val="24"/>
                <w:lang w:val="ru-RU" w:eastAsia="ru-RU"/>
              </w:rPr>
            </w:pPr>
            <w:r>
              <w:rPr>
                <w:rFonts w:asciiTheme="majorHAnsi" w:hAnsiTheme="majorHAnsi"/>
                <w:szCs w:val="24"/>
                <w:lang w:val="ru-RU" w:eastAsia="ru-RU"/>
              </w:rPr>
              <w:t>36</w:t>
            </w:r>
          </w:p>
        </w:tc>
        <w:tc>
          <w:tcPr>
            <w:tcW w:w="9019" w:type="dxa"/>
            <w:shd w:val="clear" w:color="auto" w:fill="auto"/>
          </w:tcPr>
          <w:p w:rsidR="00CF4925" w:rsidRPr="00696CCA" w:rsidRDefault="00CF4925" w:rsidP="00C33188">
            <w:pPr>
              <w:jc w:val="both"/>
              <w:rPr>
                <w:rFonts w:asciiTheme="majorHAnsi" w:hAnsiTheme="majorHAnsi"/>
                <w:szCs w:val="24"/>
                <w:lang w:val="ru-RU" w:eastAsia="ru-RU"/>
              </w:rPr>
            </w:pPr>
            <w:r w:rsidRPr="00696CCA">
              <w:rPr>
                <w:rFonts w:asciiTheme="majorHAnsi" w:hAnsiTheme="majorHAnsi"/>
                <w:szCs w:val="24"/>
                <w:lang w:val="ru-RU" w:eastAsia="ru-RU"/>
              </w:rPr>
              <w:t>Согласование нормативов потерь общераспространенных полезных ископаемых, превышающих по величине нормативы, утвержденные в составе проектной документации, на территории Московской области</w:t>
            </w:r>
          </w:p>
        </w:tc>
      </w:tr>
      <w:tr w:rsidR="00CF4925" w:rsidRPr="00696CCA" w:rsidTr="00CF4925">
        <w:trPr>
          <w:trHeight w:val="683"/>
        </w:trPr>
        <w:tc>
          <w:tcPr>
            <w:tcW w:w="615" w:type="dxa"/>
          </w:tcPr>
          <w:p w:rsidR="00CF4925" w:rsidRPr="007D26AF" w:rsidRDefault="00CF4925" w:rsidP="00F7323F">
            <w:pPr>
              <w:jc w:val="center"/>
              <w:rPr>
                <w:rFonts w:asciiTheme="majorHAnsi" w:hAnsiTheme="majorHAnsi"/>
                <w:szCs w:val="24"/>
                <w:lang w:val="ru-RU" w:eastAsia="ru-RU"/>
              </w:rPr>
            </w:pPr>
            <w:r>
              <w:rPr>
                <w:rFonts w:asciiTheme="majorHAnsi" w:hAnsiTheme="majorHAnsi"/>
                <w:szCs w:val="24"/>
                <w:lang w:val="ru-RU" w:eastAsia="ru-RU"/>
              </w:rPr>
              <w:t>37</w:t>
            </w:r>
          </w:p>
        </w:tc>
        <w:tc>
          <w:tcPr>
            <w:tcW w:w="9019" w:type="dxa"/>
            <w:shd w:val="clear" w:color="auto" w:fill="auto"/>
          </w:tcPr>
          <w:p w:rsidR="00CF4925" w:rsidRPr="00696CCA" w:rsidRDefault="00CF4925" w:rsidP="00C33188">
            <w:pPr>
              <w:jc w:val="both"/>
              <w:rPr>
                <w:rFonts w:asciiTheme="majorHAnsi" w:hAnsiTheme="majorHAnsi"/>
                <w:szCs w:val="24"/>
                <w:lang w:val="ru-RU" w:eastAsia="ru-RU"/>
              </w:rPr>
            </w:pPr>
            <w:r w:rsidRPr="00696CCA">
              <w:rPr>
                <w:rFonts w:asciiTheme="majorHAnsi" w:hAnsiTheme="majorHAnsi"/>
                <w:szCs w:val="24"/>
                <w:lang w:val="ru-RU" w:eastAsia="ru-RU"/>
              </w:rPr>
              <w:t>Установление и изменение границ участков недр местного значения, предоставленных в пользование</w:t>
            </w:r>
          </w:p>
        </w:tc>
      </w:tr>
      <w:tr w:rsidR="00CF4925" w:rsidRPr="00696CCA" w:rsidTr="00CF4925">
        <w:trPr>
          <w:trHeight w:val="1222"/>
        </w:trPr>
        <w:tc>
          <w:tcPr>
            <w:tcW w:w="615" w:type="dxa"/>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38</w:t>
            </w:r>
          </w:p>
        </w:tc>
        <w:tc>
          <w:tcPr>
            <w:tcW w:w="9019" w:type="dxa"/>
            <w:shd w:val="clear" w:color="auto" w:fill="auto"/>
          </w:tcPr>
          <w:p w:rsidR="00CF4925" w:rsidRPr="00696CCA" w:rsidRDefault="00CF4925" w:rsidP="00910C83">
            <w:pPr>
              <w:jc w:val="both"/>
              <w:rPr>
                <w:rFonts w:asciiTheme="majorHAnsi" w:hAnsiTheme="majorHAnsi"/>
                <w:szCs w:val="24"/>
                <w:lang w:val="ru-RU" w:eastAsia="ru-RU"/>
              </w:rPr>
            </w:pPr>
            <w:r w:rsidRPr="00696CCA">
              <w:rPr>
                <w:rFonts w:asciiTheme="majorHAnsi" w:hAnsiTheme="majorHAnsi"/>
                <w:szCs w:val="24"/>
                <w:lang w:val="ru-RU" w:eastAsia="ru-RU"/>
              </w:rPr>
              <w:t>Предоставлени</w:t>
            </w:r>
            <w:r>
              <w:rPr>
                <w:rFonts w:asciiTheme="majorHAnsi" w:hAnsiTheme="majorHAnsi"/>
                <w:szCs w:val="24"/>
                <w:lang w:val="ru-RU" w:eastAsia="ru-RU"/>
              </w:rPr>
              <w:t>е</w:t>
            </w:r>
            <w:r w:rsidRPr="00696CCA">
              <w:rPr>
                <w:rFonts w:asciiTheme="majorHAnsi" w:hAnsiTheme="majorHAnsi"/>
                <w:szCs w:val="24"/>
                <w:lang w:val="ru-RU" w:eastAsia="ru-RU"/>
              </w:rPr>
              <w:t xml:space="preserve"> права пользования участками недр для сбора минералогических, палеонтологических и других геологических коллекционных материалов по согласованию с федеральным органом управления государственным фондом недр или его территориальным органом</w:t>
            </w:r>
          </w:p>
        </w:tc>
      </w:tr>
      <w:tr w:rsidR="00CF4925" w:rsidRPr="00696CCA" w:rsidTr="00CF4925">
        <w:trPr>
          <w:trHeight w:val="1222"/>
        </w:trPr>
        <w:tc>
          <w:tcPr>
            <w:tcW w:w="615" w:type="dxa"/>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39</w:t>
            </w:r>
          </w:p>
        </w:tc>
        <w:tc>
          <w:tcPr>
            <w:tcW w:w="9019" w:type="dxa"/>
            <w:shd w:val="clear" w:color="auto" w:fill="auto"/>
          </w:tcPr>
          <w:p w:rsidR="00CF4925" w:rsidRPr="00696CCA" w:rsidRDefault="00CF4925" w:rsidP="00910C83">
            <w:pPr>
              <w:jc w:val="both"/>
              <w:rPr>
                <w:rFonts w:asciiTheme="majorHAnsi" w:hAnsiTheme="majorHAnsi"/>
                <w:szCs w:val="24"/>
                <w:lang w:val="ru-RU" w:eastAsia="ru-RU"/>
              </w:rPr>
            </w:pPr>
            <w:r w:rsidRPr="00696CCA">
              <w:rPr>
                <w:rFonts w:asciiTheme="majorHAnsi" w:hAnsiTheme="majorHAnsi"/>
                <w:szCs w:val="24"/>
                <w:lang w:val="ru-RU" w:eastAsia="ru-RU"/>
              </w:rPr>
              <w:t>Утверждение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tc>
      </w:tr>
      <w:tr w:rsidR="00CF4925" w:rsidRPr="00696CCA" w:rsidTr="00CF4925">
        <w:trPr>
          <w:trHeight w:val="1222"/>
        </w:trPr>
        <w:tc>
          <w:tcPr>
            <w:tcW w:w="615" w:type="dxa"/>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40</w:t>
            </w:r>
          </w:p>
        </w:tc>
        <w:tc>
          <w:tcPr>
            <w:tcW w:w="9019" w:type="dxa"/>
            <w:shd w:val="clear" w:color="auto" w:fill="auto"/>
          </w:tcPr>
          <w:p w:rsidR="00CF4925" w:rsidRPr="00696CCA" w:rsidRDefault="00CF4925" w:rsidP="00910C83">
            <w:pPr>
              <w:jc w:val="both"/>
              <w:rPr>
                <w:rFonts w:asciiTheme="majorHAnsi" w:hAnsiTheme="majorHAnsi"/>
                <w:szCs w:val="24"/>
                <w:lang w:val="ru-RU" w:eastAsia="ru-RU"/>
              </w:rPr>
            </w:pPr>
            <w:r w:rsidRPr="009D3367">
              <w:rPr>
                <w:rFonts w:asciiTheme="majorHAnsi" w:hAnsiTheme="majorHAnsi"/>
                <w:color w:val="000000" w:themeColor="text1"/>
                <w:szCs w:val="24"/>
                <w:lang w:val="ru-RU" w:eastAsia="ru-RU"/>
              </w:rPr>
              <w:t xml:space="preserve">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на территории Московской области </w:t>
            </w:r>
          </w:p>
        </w:tc>
      </w:tr>
      <w:tr w:rsidR="00CF4925" w:rsidRPr="00696CCA" w:rsidTr="00CF4925">
        <w:trPr>
          <w:trHeight w:val="698"/>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41</w:t>
            </w:r>
          </w:p>
        </w:tc>
        <w:tc>
          <w:tcPr>
            <w:tcW w:w="9019" w:type="dxa"/>
            <w:shd w:val="clear" w:color="auto" w:fill="auto"/>
          </w:tcPr>
          <w:p w:rsidR="00CF4925" w:rsidRDefault="00CF4925" w:rsidP="007D26AF">
            <w:pPr>
              <w:jc w:val="both"/>
              <w:rPr>
                <w:rFonts w:asciiTheme="majorHAnsi" w:hAnsiTheme="majorHAnsi"/>
                <w:szCs w:val="24"/>
                <w:lang w:val="ru-RU" w:eastAsia="ru-RU"/>
              </w:rPr>
            </w:pPr>
            <w:r w:rsidRPr="004944BC">
              <w:rPr>
                <w:rFonts w:asciiTheme="majorHAnsi" w:hAnsiTheme="majorHAnsi"/>
                <w:szCs w:val="24"/>
                <w:lang w:val="ru-RU" w:eastAsia="ru-RU"/>
              </w:rPr>
              <w:t>Выдача разрешений на сбросы закрязняющих веществ (за исключением радиоактивных веществ) и микроорганизмов в водные объекты, установление лимитов на сбросы веществ (за исключением радиоакативных веществ) и микроорганизмов в водные объекты для водопользователей</w:t>
            </w:r>
            <w:r>
              <w:rPr>
                <w:rFonts w:asciiTheme="majorHAnsi" w:hAnsiTheme="majorHAnsi"/>
                <w:szCs w:val="24"/>
                <w:lang w:val="ru-RU" w:eastAsia="ru-RU"/>
              </w:rPr>
              <w:t xml:space="preserve">  </w:t>
            </w:r>
          </w:p>
        </w:tc>
      </w:tr>
      <w:tr w:rsidR="00CF4925" w:rsidRPr="00696CCA" w:rsidTr="00CF4925">
        <w:trPr>
          <w:trHeight w:val="1222"/>
        </w:trPr>
        <w:tc>
          <w:tcPr>
            <w:tcW w:w="615" w:type="dxa"/>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42</w:t>
            </w:r>
          </w:p>
        </w:tc>
        <w:tc>
          <w:tcPr>
            <w:tcW w:w="9019" w:type="dxa"/>
            <w:shd w:val="clear" w:color="auto" w:fill="auto"/>
          </w:tcPr>
          <w:p w:rsidR="00CF4925" w:rsidRPr="00696CCA" w:rsidRDefault="00CF4925" w:rsidP="0059445D">
            <w:pPr>
              <w:jc w:val="both"/>
              <w:rPr>
                <w:rFonts w:asciiTheme="majorHAnsi" w:hAnsiTheme="majorHAnsi"/>
                <w:szCs w:val="24"/>
                <w:lang w:val="ru-RU" w:eastAsia="ru-RU"/>
              </w:rPr>
            </w:pPr>
            <w:r w:rsidRPr="00696CCA">
              <w:rPr>
                <w:rFonts w:asciiTheme="majorHAnsi" w:hAnsiTheme="majorHAnsi"/>
                <w:szCs w:val="24"/>
                <w:lang w:val="ru-RU" w:eastAsia="ru-RU"/>
              </w:rPr>
              <w:t xml:space="preserve">Утверждение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w:t>
            </w:r>
            <w:r>
              <w:rPr>
                <w:rFonts w:asciiTheme="majorHAnsi" w:hAnsiTheme="majorHAnsi"/>
                <w:szCs w:val="24"/>
                <w:lang w:val="ru-RU" w:eastAsia="ru-RU"/>
              </w:rPr>
              <w:t>региональному</w:t>
            </w:r>
            <w:r w:rsidRPr="00696CCA">
              <w:rPr>
                <w:rFonts w:asciiTheme="majorHAnsi" w:hAnsiTheme="majorHAnsi"/>
                <w:szCs w:val="24"/>
                <w:lang w:val="ru-RU" w:eastAsia="ru-RU"/>
              </w:rPr>
              <w:t xml:space="preserve"> государственному экологическому надзору</w:t>
            </w:r>
          </w:p>
        </w:tc>
      </w:tr>
      <w:tr w:rsidR="00CF4925" w:rsidRPr="00696CCA" w:rsidTr="00CF4925">
        <w:trPr>
          <w:trHeight w:val="314"/>
        </w:trPr>
        <w:tc>
          <w:tcPr>
            <w:tcW w:w="615" w:type="dxa"/>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43</w:t>
            </w:r>
          </w:p>
        </w:tc>
        <w:tc>
          <w:tcPr>
            <w:tcW w:w="9019" w:type="dxa"/>
            <w:shd w:val="clear" w:color="auto" w:fill="auto"/>
          </w:tcPr>
          <w:p w:rsidR="00CF4925" w:rsidRDefault="00CF4925" w:rsidP="008C1C72">
            <w:pPr>
              <w:jc w:val="both"/>
              <w:rPr>
                <w:rFonts w:asciiTheme="majorHAnsi" w:hAnsiTheme="majorHAnsi"/>
                <w:szCs w:val="24"/>
                <w:lang w:val="ru-RU" w:eastAsia="ru-RU"/>
              </w:rPr>
            </w:pPr>
            <w:r w:rsidRPr="00696CCA">
              <w:rPr>
                <w:rFonts w:asciiTheme="majorHAnsi" w:hAnsiTheme="majorHAnsi"/>
                <w:szCs w:val="24"/>
                <w:lang w:val="ru-RU" w:eastAsia="ru-RU"/>
              </w:rPr>
              <w:t>Утверждение заключений общественной экологической экспертизы</w:t>
            </w:r>
          </w:p>
          <w:p w:rsidR="00CF4925" w:rsidRPr="00F70166" w:rsidRDefault="00CF4925" w:rsidP="008C1C72">
            <w:pPr>
              <w:jc w:val="both"/>
              <w:rPr>
                <w:rFonts w:asciiTheme="majorHAnsi" w:hAnsiTheme="majorHAnsi"/>
                <w:i/>
                <w:szCs w:val="24"/>
                <w:lang w:val="ru-RU" w:eastAsia="ru-RU"/>
              </w:rPr>
            </w:pPr>
            <w:r>
              <w:rPr>
                <w:rFonts w:asciiTheme="majorHAnsi" w:hAnsiTheme="majorHAnsi"/>
                <w:szCs w:val="24"/>
                <w:lang w:val="ru-RU" w:eastAsia="ru-RU"/>
              </w:rPr>
              <w:t xml:space="preserve"> (</w:t>
            </w:r>
            <w:r>
              <w:rPr>
                <w:rFonts w:asciiTheme="majorHAnsi" w:hAnsiTheme="majorHAnsi"/>
                <w:i/>
                <w:szCs w:val="24"/>
                <w:lang w:val="ru-RU" w:eastAsia="ru-RU"/>
              </w:rPr>
              <w:t>в части подачи запроса в МФЦ)</w:t>
            </w:r>
          </w:p>
        </w:tc>
      </w:tr>
      <w:tr w:rsidR="00CF4925" w:rsidRPr="00696CCA" w:rsidTr="00CF4925">
        <w:trPr>
          <w:trHeight w:val="314"/>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44</w:t>
            </w:r>
          </w:p>
        </w:tc>
        <w:tc>
          <w:tcPr>
            <w:tcW w:w="9019" w:type="dxa"/>
            <w:shd w:val="clear" w:color="auto" w:fill="auto"/>
          </w:tcPr>
          <w:p w:rsidR="00CF4925" w:rsidRDefault="00CF4925" w:rsidP="002E30F6">
            <w:pPr>
              <w:jc w:val="both"/>
              <w:rPr>
                <w:rFonts w:asciiTheme="majorHAnsi" w:hAnsiTheme="majorHAnsi"/>
                <w:szCs w:val="24"/>
                <w:lang w:val="ru-RU" w:eastAsia="ru-RU"/>
              </w:rPr>
            </w:pPr>
            <w:r>
              <w:rPr>
                <w:rFonts w:asciiTheme="majorHAnsi" w:hAnsiTheme="majorHAnsi"/>
                <w:szCs w:val="24"/>
                <w:lang w:val="ru-RU" w:eastAsia="ru-RU"/>
              </w:rPr>
              <w:t>Выдача разрешений на выброс вредных (загрязняющих) веществ (за исключением радиоактивных веществ) в атмосферный воздух станционарными источниками, находящимися на объектах хозяйственной или иной деятельности, не подлежащих федеральному государственному экологическому надзору</w:t>
            </w:r>
          </w:p>
          <w:p w:rsidR="00CF4925" w:rsidRPr="00696CCA" w:rsidRDefault="00CF4925" w:rsidP="002E30F6">
            <w:pPr>
              <w:jc w:val="both"/>
              <w:rPr>
                <w:rFonts w:asciiTheme="majorHAnsi" w:hAnsiTheme="majorHAnsi"/>
                <w:szCs w:val="24"/>
                <w:lang w:val="ru-RU" w:eastAsia="ru-RU"/>
              </w:rPr>
            </w:pPr>
            <w:r>
              <w:rPr>
                <w:rFonts w:asciiTheme="majorHAnsi" w:hAnsiTheme="majorHAnsi"/>
                <w:i/>
                <w:szCs w:val="24"/>
                <w:lang w:val="ru-RU" w:eastAsia="ru-RU"/>
              </w:rPr>
              <w:t xml:space="preserve">(в части организации в МФЦ консультирования заявителей по порядку подачи документов посредством РПГУ и выдачи результатов предоставления государственной услуги) </w:t>
            </w:r>
            <w:r>
              <w:rPr>
                <w:rFonts w:asciiTheme="majorHAnsi" w:hAnsiTheme="majorHAnsi"/>
                <w:szCs w:val="24"/>
                <w:lang w:val="ru-RU" w:eastAsia="ru-RU"/>
              </w:rPr>
              <w:t xml:space="preserve"> </w:t>
            </w:r>
          </w:p>
        </w:tc>
      </w:tr>
      <w:tr w:rsidR="00CF4925" w:rsidRPr="00F75329" w:rsidTr="00CF4925">
        <w:trPr>
          <w:trHeight w:val="314"/>
        </w:trPr>
        <w:tc>
          <w:tcPr>
            <w:tcW w:w="615" w:type="dxa"/>
          </w:tcPr>
          <w:p w:rsidR="00CF4925" w:rsidRDefault="00CF4925" w:rsidP="000366FE">
            <w:pPr>
              <w:jc w:val="center"/>
              <w:rPr>
                <w:rFonts w:asciiTheme="majorHAnsi" w:hAnsiTheme="majorHAnsi"/>
                <w:szCs w:val="24"/>
                <w:lang w:val="ru-RU" w:eastAsia="ru-RU"/>
              </w:rPr>
            </w:pPr>
            <w:r>
              <w:rPr>
                <w:rFonts w:asciiTheme="majorHAnsi" w:hAnsiTheme="majorHAnsi"/>
                <w:szCs w:val="24"/>
                <w:lang w:val="ru-RU" w:eastAsia="ru-RU"/>
              </w:rPr>
              <w:t>45</w:t>
            </w:r>
          </w:p>
        </w:tc>
        <w:tc>
          <w:tcPr>
            <w:tcW w:w="9019" w:type="dxa"/>
            <w:shd w:val="clear" w:color="auto" w:fill="auto"/>
          </w:tcPr>
          <w:p w:rsidR="00CF4925" w:rsidRDefault="00CF4925" w:rsidP="002E30F6">
            <w:pPr>
              <w:jc w:val="both"/>
              <w:rPr>
                <w:rFonts w:asciiTheme="majorHAnsi" w:hAnsiTheme="majorHAnsi"/>
                <w:szCs w:val="24"/>
                <w:lang w:val="ru-RU" w:eastAsia="ru-RU"/>
              </w:rPr>
            </w:pPr>
            <w:r>
              <w:rPr>
                <w:rFonts w:asciiTheme="majorHAnsi" w:hAnsiTheme="majorHAnsi"/>
                <w:szCs w:val="24"/>
                <w:lang w:val="ru-RU" w:eastAsia="ru-RU"/>
              </w:rPr>
              <w:t>Выдача разрешений на выброс вредных (загрязняющих) веществ в атмосферный воздух станционарными источниками (за исключением радиоактивных веществ)</w:t>
            </w:r>
          </w:p>
          <w:p w:rsidR="00CF4925" w:rsidRDefault="00CF4925" w:rsidP="002E30F6">
            <w:pPr>
              <w:jc w:val="both"/>
              <w:rPr>
                <w:rFonts w:asciiTheme="majorHAnsi" w:hAnsiTheme="majorHAnsi"/>
                <w:szCs w:val="24"/>
                <w:lang w:val="ru-RU" w:eastAsia="ru-RU"/>
              </w:rPr>
            </w:pPr>
            <w:r>
              <w:rPr>
                <w:rFonts w:asciiTheme="majorHAnsi" w:hAnsiTheme="majorHAnsi"/>
                <w:i/>
                <w:szCs w:val="24"/>
                <w:lang w:val="ru-RU" w:eastAsia="ru-RU"/>
              </w:rPr>
              <w:t xml:space="preserve">(в части организации в МФЦ консультирования заявителей по порядку подачи документов посредством РПГУ и выдачи результатов предоставления государственной услуги) </w:t>
            </w:r>
            <w:r>
              <w:rPr>
                <w:rFonts w:asciiTheme="majorHAnsi" w:hAnsiTheme="majorHAnsi"/>
                <w:szCs w:val="24"/>
                <w:lang w:val="ru-RU" w:eastAsia="ru-RU"/>
              </w:rPr>
              <w:t xml:space="preserve"> </w:t>
            </w:r>
          </w:p>
        </w:tc>
      </w:tr>
      <w:tr w:rsidR="00CF4925" w:rsidRPr="00F75329" w:rsidTr="00CF4925">
        <w:trPr>
          <w:trHeight w:val="314"/>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lastRenderedPageBreak/>
              <w:t>46</w:t>
            </w:r>
          </w:p>
        </w:tc>
        <w:tc>
          <w:tcPr>
            <w:tcW w:w="9019" w:type="dxa"/>
            <w:shd w:val="clear" w:color="auto" w:fill="auto"/>
          </w:tcPr>
          <w:p w:rsidR="00CF4925" w:rsidRDefault="00CF4925" w:rsidP="00F75329">
            <w:pPr>
              <w:jc w:val="both"/>
              <w:rPr>
                <w:rFonts w:asciiTheme="majorHAnsi" w:hAnsiTheme="majorHAnsi"/>
                <w:szCs w:val="24"/>
                <w:lang w:val="ru-RU" w:eastAsia="ru-RU"/>
              </w:rPr>
            </w:pPr>
            <w:r>
              <w:rPr>
                <w:rFonts w:asciiTheme="majorHAnsi" w:hAnsiTheme="majorHAnsi"/>
                <w:szCs w:val="24"/>
                <w:lang w:val="ru-RU" w:eastAsia="ru-RU"/>
              </w:rPr>
              <w:t>Организация и проведение государственной экологической экспертизы объектов регионального уровня</w:t>
            </w:r>
          </w:p>
          <w:p w:rsidR="00CF4925" w:rsidRDefault="00CF4925" w:rsidP="00F75329">
            <w:pPr>
              <w:jc w:val="both"/>
              <w:rPr>
                <w:rFonts w:asciiTheme="majorHAnsi" w:hAnsiTheme="majorHAnsi"/>
                <w:szCs w:val="24"/>
                <w:lang w:val="ru-RU" w:eastAsia="ru-RU"/>
              </w:rPr>
            </w:pPr>
            <w:r>
              <w:rPr>
                <w:rFonts w:asciiTheme="majorHAnsi" w:hAnsiTheme="majorHAnsi"/>
                <w:i/>
                <w:szCs w:val="24"/>
                <w:lang w:val="ru-RU" w:eastAsia="ru-RU"/>
              </w:rPr>
              <w:t>(в части организации в МФЦ консультирования заявителей по порядку подачи документов посредством РПГУ и выдачи результатов предоставления государственной услуги)</w:t>
            </w:r>
          </w:p>
        </w:tc>
      </w:tr>
      <w:tr w:rsidR="00CF4925" w:rsidRPr="00696CCA" w:rsidTr="00CF4925">
        <w:trPr>
          <w:trHeight w:val="1122"/>
        </w:trPr>
        <w:tc>
          <w:tcPr>
            <w:tcW w:w="615" w:type="dxa"/>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47</w:t>
            </w:r>
          </w:p>
        </w:tc>
        <w:tc>
          <w:tcPr>
            <w:tcW w:w="9019" w:type="dxa"/>
            <w:shd w:val="clear" w:color="auto" w:fill="auto"/>
          </w:tcPr>
          <w:p w:rsidR="00CF4925" w:rsidRDefault="00CF4925" w:rsidP="00B64C1A">
            <w:pPr>
              <w:jc w:val="both"/>
              <w:rPr>
                <w:rFonts w:asciiTheme="majorHAnsi" w:hAnsiTheme="majorHAnsi"/>
                <w:szCs w:val="24"/>
                <w:lang w:val="ru-RU" w:eastAsia="ru-RU"/>
              </w:rPr>
            </w:pPr>
            <w:r w:rsidRPr="00696CCA">
              <w:rPr>
                <w:rFonts w:asciiTheme="majorHAnsi" w:hAnsiTheme="majorHAnsi"/>
                <w:szCs w:val="24"/>
                <w:lang w:val="ru-RU" w:eastAsia="ru-RU"/>
              </w:rPr>
              <w:t>Организация и проведение в порядке, установленном законодательством Российской Федерации, государственной экологической экспертизы федерального уровня в отношении проектной документации объектов</w:t>
            </w:r>
            <w:r>
              <w:rPr>
                <w:rFonts w:asciiTheme="majorHAnsi" w:hAnsiTheme="majorHAnsi"/>
                <w:szCs w:val="24"/>
                <w:lang w:val="ru-RU" w:eastAsia="ru-RU"/>
              </w:rPr>
              <w:t xml:space="preserve"> капитального строительства, </w:t>
            </w:r>
            <w:r w:rsidRPr="00696CCA">
              <w:rPr>
                <w:rFonts w:asciiTheme="majorHAnsi" w:hAnsiTheme="majorHAnsi"/>
                <w:szCs w:val="24"/>
                <w:lang w:val="ru-RU" w:eastAsia="ru-RU"/>
              </w:rPr>
              <w:t xml:space="preserve"> используемых для </w:t>
            </w:r>
            <w:r>
              <w:rPr>
                <w:rFonts w:asciiTheme="majorHAnsi" w:hAnsiTheme="majorHAnsi"/>
                <w:szCs w:val="24"/>
                <w:lang w:val="ru-RU" w:eastAsia="ru-RU"/>
              </w:rPr>
              <w:t>утилизации твердых коммунальных отходов в качества возобновляемого источника энергии (вторичных энергетических ресурсов), проектной документации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проектов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проектов технической документации на новые технику, технологию, использование которых может оказать воздействие на окружающую среду, применяемые для дегазации, очистки, фильтрата исключительно на конкретных объектах</w:t>
            </w:r>
          </w:p>
          <w:p w:rsidR="00CF4925" w:rsidRPr="00696CCA" w:rsidRDefault="00CF4925" w:rsidP="00B64C1A">
            <w:pPr>
              <w:jc w:val="both"/>
              <w:rPr>
                <w:rFonts w:asciiTheme="majorHAnsi" w:hAnsiTheme="majorHAnsi"/>
                <w:szCs w:val="24"/>
                <w:lang w:val="ru-RU" w:eastAsia="ru-RU"/>
              </w:rPr>
            </w:pPr>
            <w:r>
              <w:rPr>
                <w:rFonts w:asciiTheme="majorHAnsi" w:hAnsiTheme="majorHAnsi"/>
                <w:i/>
                <w:szCs w:val="24"/>
                <w:lang w:val="ru-RU" w:eastAsia="ru-RU"/>
              </w:rPr>
              <w:t>(в части организации в МФЦ консультирования заявителей по порядку подачи документов посредством РПГУ и выдачи результатов предоставления государственной услуги)</w:t>
            </w:r>
            <w:r>
              <w:rPr>
                <w:rFonts w:asciiTheme="majorHAnsi" w:hAnsiTheme="majorHAnsi"/>
                <w:szCs w:val="24"/>
                <w:lang w:val="ru-RU" w:eastAsia="ru-RU"/>
              </w:rPr>
              <w:t xml:space="preserve"> </w:t>
            </w:r>
          </w:p>
        </w:tc>
      </w:tr>
      <w:tr w:rsidR="00CF4925" w:rsidRPr="00696CCA" w:rsidTr="00CF4925">
        <w:trPr>
          <w:trHeight w:val="1122"/>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48</w:t>
            </w:r>
          </w:p>
        </w:tc>
        <w:tc>
          <w:tcPr>
            <w:tcW w:w="9019" w:type="dxa"/>
            <w:shd w:val="clear" w:color="auto" w:fill="auto"/>
          </w:tcPr>
          <w:p w:rsidR="00CF4925" w:rsidRDefault="00CF4925" w:rsidP="00F75329">
            <w:pPr>
              <w:jc w:val="both"/>
              <w:rPr>
                <w:rFonts w:asciiTheme="majorHAnsi" w:hAnsiTheme="majorHAnsi"/>
                <w:szCs w:val="24"/>
                <w:lang w:val="ru-RU" w:eastAsia="ru-RU"/>
              </w:rPr>
            </w:pPr>
            <w:r w:rsidRPr="00696CCA">
              <w:rPr>
                <w:rFonts w:asciiTheme="majorHAnsi" w:hAnsiTheme="majorHAnsi"/>
                <w:szCs w:val="24"/>
                <w:lang w:val="ru-RU" w:eastAsia="ru-RU"/>
              </w:rPr>
              <w:t>Предоставлени</w:t>
            </w:r>
            <w:r>
              <w:rPr>
                <w:rFonts w:asciiTheme="majorHAnsi" w:hAnsiTheme="majorHAnsi"/>
                <w:szCs w:val="24"/>
                <w:lang w:val="ru-RU" w:eastAsia="ru-RU"/>
              </w:rPr>
              <w:t>е</w:t>
            </w:r>
            <w:r w:rsidRPr="00696CCA">
              <w:rPr>
                <w:rFonts w:asciiTheme="majorHAnsi" w:hAnsiTheme="majorHAnsi"/>
                <w:szCs w:val="24"/>
                <w:lang w:val="ru-RU" w:eastAsia="ru-RU"/>
              </w:rPr>
              <w:t xml:space="preserve"> права пользования участками недр местного значения и оформлени</w:t>
            </w:r>
            <w:r>
              <w:rPr>
                <w:rFonts w:asciiTheme="majorHAnsi" w:hAnsiTheme="majorHAnsi"/>
                <w:szCs w:val="24"/>
                <w:lang w:val="ru-RU" w:eastAsia="ru-RU"/>
              </w:rPr>
              <w:t>е</w:t>
            </w:r>
            <w:r w:rsidRPr="00696CCA">
              <w:rPr>
                <w:rFonts w:asciiTheme="majorHAnsi" w:hAnsiTheme="majorHAnsi"/>
                <w:szCs w:val="24"/>
                <w:lang w:val="ru-RU" w:eastAsia="ru-RU"/>
              </w:rPr>
              <w:t>, государственн</w:t>
            </w:r>
            <w:r>
              <w:rPr>
                <w:rFonts w:asciiTheme="majorHAnsi" w:hAnsiTheme="majorHAnsi"/>
                <w:szCs w:val="24"/>
                <w:lang w:val="ru-RU" w:eastAsia="ru-RU"/>
              </w:rPr>
              <w:t>ая</w:t>
            </w:r>
            <w:r w:rsidRPr="00696CCA">
              <w:rPr>
                <w:rFonts w:asciiTheme="majorHAnsi" w:hAnsiTheme="majorHAnsi"/>
                <w:szCs w:val="24"/>
                <w:lang w:val="ru-RU" w:eastAsia="ru-RU"/>
              </w:rPr>
              <w:t xml:space="preserve"> регистраци</w:t>
            </w:r>
            <w:r>
              <w:rPr>
                <w:rFonts w:asciiTheme="majorHAnsi" w:hAnsiTheme="majorHAnsi"/>
                <w:szCs w:val="24"/>
                <w:lang w:val="ru-RU" w:eastAsia="ru-RU"/>
              </w:rPr>
              <w:t>я</w:t>
            </w:r>
            <w:r w:rsidRPr="00696CCA">
              <w:rPr>
                <w:rFonts w:asciiTheme="majorHAnsi" w:hAnsiTheme="majorHAnsi"/>
                <w:szCs w:val="24"/>
                <w:lang w:val="ru-RU" w:eastAsia="ru-RU"/>
              </w:rPr>
              <w:t xml:space="preserve"> и выдач</w:t>
            </w:r>
            <w:r>
              <w:rPr>
                <w:rFonts w:asciiTheme="majorHAnsi" w:hAnsiTheme="majorHAnsi"/>
                <w:szCs w:val="24"/>
                <w:lang w:val="ru-RU" w:eastAsia="ru-RU"/>
              </w:rPr>
              <w:t>а</w:t>
            </w:r>
            <w:r w:rsidRPr="00696CCA">
              <w:rPr>
                <w:rFonts w:asciiTheme="majorHAnsi" w:hAnsiTheme="majorHAnsi"/>
                <w:szCs w:val="24"/>
                <w:lang w:val="ru-RU" w:eastAsia="ru-RU"/>
              </w:rPr>
              <w:t xml:space="preserve"> лицензий на пользование недрами для геологического изучения в целях поисков и оценки подземных вод, для</w:t>
            </w:r>
            <w:r>
              <w:rPr>
                <w:rFonts w:asciiTheme="majorHAnsi" w:hAnsiTheme="majorHAnsi"/>
                <w:szCs w:val="24"/>
                <w:lang w:val="ru-RU" w:eastAsia="ru-RU"/>
              </w:rPr>
              <w:t xml:space="preserve"> разведки и </w:t>
            </w:r>
            <w:r w:rsidRPr="00696CCA">
              <w:rPr>
                <w:rFonts w:asciiTheme="majorHAnsi" w:hAnsiTheme="majorHAnsi"/>
                <w:szCs w:val="24"/>
                <w:lang w:val="ru-RU" w:eastAsia="ru-RU"/>
              </w:rPr>
              <w:t xml:space="preserve"> добычи подземных вод</w:t>
            </w:r>
            <w:r>
              <w:rPr>
                <w:rFonts w:asciiTheme="majorHAnsi" w:hAnsiTheme="majorHAnsi"/>
                <w:szCs w:val="24"/>
                <w:lang w:val="ru-RU" w:eastAsia="ru-RU"/>
              </w:rPr>
              <w:t xml:space="preserve">, для разведки и добычи подхемных вод, для </w:t>
            </w:r>
            <w:r w:rsidRPr="00696CCA">
              <w:rPr>
                <w:rFonts w:asciiTheme="majorHAnsi" w:hAnsiTheme="majorHAnsi"/>
                <w:szCs w:val="24"/>
                <w:lang w:val="ru-RU" w:eastAsia="ru-RU"/>
              </w:rPr>
              <w:t>геологического изучения в целях поисков и оценки подземных вод</w:t>
            </w:r>
            <w:r>
              <w:rPr>
                <w:rFonts w:asciiTheme="majorHAnsi" w:hAnsiTheme="majorHAnsi"/>
                <w:szCs w:val="24"/>
                <w:lang w:val="ru-RU" w:eastAsia="ru-RU"/>
              </w:rPr>
              <w:t xml:space="preserve">, их разведки </w:t>
            </w:r>
            <w:r w:rsidRPr="00696CCA">
              <w:rPr>
                <w:rFonts w:asciiTheme="majorHAnsi" w:hAnsiTheme="majorHAnsi"/>
                <w:szCs w:val="24"/>
                <w:lang w:val="ru-RU" w:eastAsia="ru-RU"/>
              </w:rPr>
              <w:t xml:space="preserve"> и добычи</w:t>
            </w:r>
            <w:r>
              <w:rPr>
                <w:rFonts w:asciiTheme="majorHAnsi" w:hAnsiTheme="majorHAnsi"/>
                <w:szCs w:val="24"/>
                <w:lang w:val="ru-RU" w:eastAsia="ru-RU"/>
              </w:rPr>
              <w:t>, для добычи подземных вод, используемых для целей питьевого и хозяйственно-бытового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CF4925" w:rsidRPr="00696CCA" w:rsidRDefault="00CF4925" w:rsidP="00EF2575">
            <w:pPr>
              <w:jc w:val="both"/>
              <w:rPr>
                <w:rFonts w:asciiTheme="majorHAnsi" w:hAnsiTheme="majorHAnsi"/>
                <w:szCs w:val="24"/>
                <w:lang w:val="ru-RU" w:eastAsia="ru-RU"/>
              </w:rPr>
            </w:pPr>
            <w:r>
              <w:rPr>
                <w:rFonts w:asciiTheme="majorHAnsi" w:hAnsiTheme="majorHAnsi"/>
                <w:i/>
                <w:szCs w:val="24"/>
                <w:lang w:val="ru-RU" w:eastAsia="ru-RU"/>
              </w:rPr>
              <w:t>(в части организации в МФЦ консультирования заявителей по порядку подачи документов посредством РПГУ и выдачи результатов предоставления государственной услуги)</w:t>
            </w:r>
          </w:p>
        </w:tc>
      </w:tr>
      <w:tr w:rsidR="00CF4925" w:rsidRPr="00696CCA" w:rsidTr="00CF4925">
        <w:trPr>
          <w:trHeight w:val="1122"/>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49</w:t>
            </w:r>
          </w:p>
        </w:tc>
        <w:tc>
          <w:tcPr>
            <w:tcW w:w="9019" w:type="dxa"/>
            <w:shd w:val="clear" w:color="auto" w:fill="auto"/>
          </w:tcPr>
          <w:p w:rsidR="00CF4925" w:rsidRDefault="00CF4925" w:rsidP="00E17327">
            <w:pPr>
              <w:jc w:val="both"/>
              <w:rPr>
                <w:rFonts w:asciiTheme="majorHAnsi" w:hAnsiTheme="majorHAnsi"/>
                <w:szCs w:val="24"/>
                <w:lang w:val="ru-RU" w:eastAsia="ru-RU"/>
              </w:rPr>
            </w:pPr>
            <w:r w:rsidRPr="00696CCA">
              <w:rPr>
                <w:rFonts w:asciiTheme="majorHAnsi" w:hAnsiTheme="majorHAnsi"/>
                <w:szCs w:val="24"/>
                <w:lang w:val="ru-RU" w:eastAsia="ru-RU"/>
              </w:rPr>
              <w:t>Предоставлени</w:t>
            </w:r>
            <w:r>
              <w:rPr>
                <w:rFonts w:asciiTheme="majorHAnsi" w:hAnsiTheme="majorHAnsi"/>
                <w:szCs w:val="24"/>
                <w:lang w:val="ru-RU" w:eastAsia="ru-RU"/>
              </w:rPr>
              <w:t>е</w:t>
            </w:r>
            <w:r w:rsidRPr="00696CCA">
              <w:rPr>
                <w:rFonts w:asciiTheme="majorHAnsi" w:hAnsiTheme="majorHAnsi"/>
                <w:szCs w:val="24"/>
                <w:lang w:val="ru-RU" w:eastAsia="ru-RU"/>
              </w:rPr>
              <w:t xml:space="preserve"> права пользования участками недр местного значения</w:t>
            </w:r>
            <w:r>
              <w:rPr>
                <w:rFonts w:asciiTheme="majorHAnsi" w:hAnsiTheme="majorHAnsi"/>
                <w:szCs w:val="24"/>
                <w:lang w:val="ru-RU" w:eastAsia="ru-RU"/>
              </w:rPr>
              <w:t xml:space="preserve">, содержащими общераспространенные полезные ископаемые или используемые для строительства и эксплуатации подземных сооружений местного или регионального значения не связанных с добычей полезных ископаемых, </w:t>
            </w:r>
            <w:r w:rsidRPr="00696CCA">
              <w:rPr>
                <w:rFonts w:asciiTheme="majorHAnsi" w:hAnsiTheme="majorHAnsi"/>
                <w:szCs w:val="24"/>
                <w:lang w:val="ru-RU" w:eastAsia="ru-RU"/>
              </w:rPr>
              <w:t>на территории Московской области</w:t>
            </w:r>
            <w:r>
              <w:rPr>
                <w:rFonts w:asciiTheme="majorHAnsi" w:hAnsiTheme="majorHAnsi"/>
                <w:szCs w:val="24"/>
                <w:lang w:val="ru-RU" w:eastAsia="ru-RU"/>
              </w:rPr>
              <w:t xml:space="preserve"> и оформление, государственная регистрация и выдача лицензий на пользование недрами на указанные участки </w:t>
            </w:r>
          </w:p>
          <w:p w:rsidR="00CF4925" w:rsidRPr="00696CCA" w:rsidRDefault="00CF4925" w:rsidP="00EF2575">
            <w:pPr>
              <w:jc w:val="both"/>
              <w:rPr>
                <w:rFonts w:asciiTheme="majorHAnsi" w:hAnsiTheme="majorHAnsi"/>
                <w:szCs w:val="24"/>
                <w:lang w:val="ru-RU" w:eastAsia="ru-RU"/>
              </w:rPr>
            </w:pPr>
            <w:r>
              <w:rPr>
                <w:rFonts w:asciiTheme="majorHAnsi" w:hAnsiTheme="majorHAnsi"/>
                <w:i/>
                <w:szCs w:val="24"/>
                <w:lang w:val="ru-RU" w:eastAsia="ru-RU"/>
              </w:rPr>
              <w:t>(в части организации в МФЦ консультирования заявителей по порядку подачи документов посредством РПГУ и выдачи результатов предоставления государственной услуги)</w:t>
            </w:r>
          </w:p>
        </w:tc>
      </w:tr>
      <w:tr w:rsidR="00CF4925" w:rsidRPr="00696CCA" w:rsidTr="00CF4925">
        <w:trPr>
          <w:trHeight w:val="1122"/>
        </w:trPr>
        <w:tc>
          <w:tcPr>
            <w:tcW w:w="615" w:type="dxa"/>
          </w:tcPr>
          <w:p w:rsidR="00CF4925" w:rsidRDefault="00CF4925" w:rsidP="000366FE">
            <w:pPr>
              <w:jc w:val="center"/>
              <w:rPr>
                <w:rFonts w:asciiTheme="majorHAnsi" w:hAnsiTheme="majorHAnsi"/>
                <w:szCs w:val="24"/>
                <w:lang w:val="ru-RU" w:eastAsia="ru-RU"/>
              </w:rPr>
            </w:pPr>
            <w:r>
              <w:rPr>
                <w:rFonts w:asciiTheme="majorHAnsi" w:hAnsiTheme="majorHAnsi"/>
                <w:szCs w:val="24"/>
                <w:lang w:val="ru-RU" w:eastAsia="ru-RU"/>
              </w:rPr>
              <w:t>50</w:t>
            </w:r>
          </w:p>
        </w:tc>
        <w:tc>
          <w:tcPr>
            <w:tcW w:w="9019" w:type="dxa"/>
            <w:shd w:val="clear" w:color="auto" w:fill="auto"/>
          </w:tcPr>
          <w:p w:rsidR="00CF4925" w:rsidRDefault="00CF4925" w:rsidP="0077064A">
            <w:pPr>
              <w:jc w:val="both"/>
              <w:rPr>
                <w:rFonts w:asciiTheme="majorHAnsi" w:hAnsiTheme="majorHAnsi"/>
                <w:szCs w:val="24"/>
                <w:lang w:val="ru-RU" w:eastAsia="ru-RU"/>
              </w:rPr>
            </w:pPr>
            <w:r w:rsidRPr="00696CCA">
              <w:rPr>
                <w:rFonts w:asciiTheme="majorHAnsi" w:hAnsiTheme="majorHAnsi"/>
                <w:szCs w:val="24"/>
                <w:lang w:val="ru-RU" w:eastAsia="ru-RU"/>
              </w:rPr>
              <w:t>Согласование</w:t>
            </w:r>
            <w:r>
              <w:rPr>
                <w:rFonts w:asciiTheme="majorHAnsi" w:hAnsiTheme="majorHAnsi"/>
                <w:szCs w:val="24"/>
                <w:lang w:val="ru-RU" w:eastAsia="ru-RU"/>
              </w:rPr>
              <w:t xml:space="preserve"> </w:t>
            </w:r>
            <w:r w:rsidRPr="00696CCA">
              <w:rPr>
                <w:rFonts w:asciiTheme="majorHAnsi" w:hAnsiTheme="majorHAnsi"/>
                <w:szCs w:val="24"/>
                <w:lang w:val="ru-RU" w:eastAsia="ru-RU"/>
              </w:rPr>
              <w:t>мероприятий по уменьшению выбросов загрязняющих веществ в атмосферный воздух в периоды неблагоприятных метеорологических условий</w:t>
            </w:r>
          </w:p>
          <w:p w:rsidR="00CF4925" w:rsidRPr="00696CCA" w:rsidRDefault="00CF4925" w:rsidP="00EF2575">
            <w:pPr>
              <w:jc w:val="both"/>
              <w:rPr>
                <w:rFonts w:asciiTheme="majorHAnsi" w:hAnsiTheme="majorHAnsi"/>
                <w:szCs w:val="24"/>
                <w:lang w:val="ru-RU" w:eastAsia="ru-RU"/>
              </w:rPr>
            </w:pPr>
            <w:r>
              <w:rPr>
                <w:rFonts w:asciiTheme="majorHAnsi" w:hAnsiTheme="majorHAnsi"/>
                <w:i/>
                <w:szCs w:val="24"/>
                <w:lang w:val="ru-RU" w:eastAsia="ru-RU"/>
              </w:rPr>
              <w:t>(в части организации в МФЦ консультирования заявителей по порядку подачи документов посредством РПГУ и выдачи результатов предоставления государственной услуги)</w:t>
            </w:r>
          </w:p>
        </w:tc>
      </w:tr>
      <w:tr w:rsidR="00CF4925" w:rsidRPr="00696CCA" w:rsidTr="00CF4925">
        <w:trPr>
          <w:trHeight w:val="42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51</w:t>
            </w:r>
          </w:p>
        </w:tc>
        <w:tc>
          <w:tcPr>
            <w:tcW w:w="9019" w:type="dxa"/>
            <w:shd w:val="clear" w:color="auto" w:fill="auto"/>
          </w:tcPr>
          <w:p w:rsidR="00CF4925" w:rsidRDefault="00CF4925" w:rsidP="0077064A">
            <w:pPr>
              <w:jc w:val="both"/>
              <w:rPr>
                <w:rFonts w:asciiTheme="majorHAnsi" w:hAnsiTheme="majorHAnsi"/>
                <w:szCs w:val="24"/>
                <w:lang w:val="ru-RU" w:eastAsia="ru-RU"/>
              </w:rPr>
            </w:pPr>
            <w:r w:rsidRPr="00696CCA">
              <w:rPr>
                <w:rFonts w:asciiTheme="majorHAnsi" w:hAnsiTheme="majorHAnsi"/>
                <w:szCs w:val="24"/>
                <w:lang w:val="ru-RU" w:eastAsia="ru-RU"/>
              </w:rPr>
              <w:t>Выдача и аннулирование охотничьих билетов</w:t>
            </w:r>
          </w:p>
          <w:p w:rsidR="00CF4925" w:rsidRPr="00696CCA" w:rsidRDefault="00CF4925" w:rsidP="00EF2575">
            <w:pPr>
              <w:jc w:val="both"/>
              <w:rPr>
                <w:rFonts w:asciiTheme="majorHAnsi" w:hAnsiTheme="majorHAnsi"/>
                <w:szCs w:val="24"/>
                <w:lang w:val="ru-RU" w:eastAsia="ru-RU"/>
              </w:rPr>
            </w:pPr>
            <w:r>
              <w:rPr>
                <w:rFonts w:asciiTheme="majorHAnsi" w:hAnsiTheme="majorHAnsi"/>
                <w:i/>
                <w:szCs w:val="24"/>
                <w:lang w:val="ru-RU" w:eastAsia="ru-RU"/>
              </w:rPr>
              <w:lastRenderedPageBreak/>
              <w:t>(в части подачи запроса в МФЦ, выдачи результатов предоставления государственной услуги, а также  организации в МФЦ консультирования заявителей по порядку педачи документов посредством РПГУ)</w:t>
            </w:r>
          </w:p>
        </w:tc>
      </w:tr>
      <w:tr w:rsidR="00CF4925" w:rsidRPr="00696CCA" w:rsidTr="00CF4925">
        <w:trPr>
          <w:trHeight w:val="1122"/>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lastRenderedPageBreak/>
              <w:t>52</w:t>
            </w:r>
          </w:p>
        </w:tc>
        <w:tc>
          <w:tcPr>
            <w:tcW w:w="9019" w:type="dxa"/>
            <w:shd w:val="clear" w:color="auto" w:fill="auto"/>
          </w:tcPr>
          <w:p w:rsidR="00CF4925" w:rsidRDefault="00CF4925" w:rsidP="0077064A">
            <w:pPr>
              <w:jc w:val="both"/>
              <w:rPr>
                <w:rFonts w:asciiTheme="majorHAnsi" w:hAnsiTheme="majorHAnsi"/>
                <w:szCs w:val="24"/>
                <w:lang w:val="ru-RU" w:eastAsia="ru-RU"/>
              </w:rPr>
            </w:pPr>
            <w:r w:rsidRPr="00696CCA">
              <w:rPr>
                <w:rFonts w:asciiTheme="majorHAnsi" w:hAnsiTheme="majorHAnsi"/>
                <w:szCs w:val="24"/>
                <w:lang w:val="ru-RU" w:eastAsia="ru-RU"/>
              </w:rPr>
              <w:t xml:space="preserve">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w:t>
            </w:r>
            <w:r>
              <w:rPr>
                <w:rFonts w:asciiTheme="majorHAnsi" w:hAnsiTheme="majorHAnsi"/>
                <w:szCs w:val="24"/>
                <w:lang w:val="ru-RU" w:eastAsia="ru-RU"/>
              </w:rPr>
              <w:t xml:space="preserve">млекопитающих и птиц, </w:t>
            </w:r>
            <w:r w:rsidRPr="00696CCA">
              <w:rPr>
                <w:rFonts w:asciiTheme="majorHAnsi" w:hAnsiTheme="majorHAnsi"/>
                <w:szCs w:val="24"/>
                <w:lang w:val="ru-RU" w:eastAsia="ru-RU"/>
              </w:rPr>
              <w:t>занесенных в Красную книгу Российской Федерации</w:t>
            </w:r>
          </w:p>
          <w:p w:rsidR="00CF4925" w:rsidRPr="00696CCA" w:rsidRDefault="00CF4925" w:rsidP="0077064A">
            <w:pPr>
              <w:jc w:val="both"/>
              <w:rPr>
                <w:rFonts w:asciiTheme="majorHAnsi" w:hAnsiTheme="majorHAnsi"/>
                <w:szCs w:val="24"/>
                <w:lang w:val="ru-RU" w:eastAsia="ru-RU"/>
              </w:rPr>
            </w:pPr>
            <w:r>
              <w:rPr>
                <w:rFonts w:asciiTheme="majorHAnsi" w:hAnsiTheme="majorHAnsi"/>
                <w:i/>
                <w:szCs w:val="24"/>
                <w:lang w:val="ru-RU" w:eastAsia="ru-RU"/>
              </w:rPr>
              <w:t>(в части подачи запроса в МФЦ, выдачи результатов предоставления государственной услуги, а также  организации в МФЦ консультирования заявителей по порядку педачи документов посредством РПГУ)</w:t>
            </w:r>
          </w:p>
        </w:tc>
      </w:tr>
      <w:tr w:rsidR="00CF4925" w:rsidRPr="00696CCA" w:rsidTr="00CF4925">
        <w:trPr>
          <w:trHeight w:val="549"/>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53</w:t>
            </w:r>
          </w:p>
        </w:tc>
        <w:tc>
          <w:tcPr>
            <w:tcW w:w="9019" w:type="dxa"/>
            <w:shd w:val="clear" w:color="auto" w:fill="auto"/>
          </w:tcPr>
          <w:p w:rsidR="00CF4925" w:rsidRDefault="00CF4925" w:rsidP="0077064A">
            <w:pPr>
              <w:jc w:val="both"/>
              <w:rPr>
                <w:rFonts w:asciiTheme="majorHAnsi" w:hAnsiTheme="majorHAnsi"/>
                <w:szCs w:val="24"/>
                <w:lang w:val="ru-RU" w:eastAsia="ru-RU"/>
              </w:rPr>
            </w:pPr>
            <w:r w:rsidRPr="00696CCA">
              <w:rPr>
                <w:rFonts w:asciiTheme="majorHAnsi" w:hAnsiTheme="majorHAnsi"/>
                <w:szCs w:val="24"/>
                <w:lang w:val="ru-RU" w:eastAsia="ru-RU"/>
              </w:rPr>
              <w:t>Прием экзаменов на право управления самох</w:t>
            </w:r>
            <w:r>
              <w:rPr>
                <w:rFonts w:asciiTheme="majorHAnsi" w:hAnsiTheme="majorHAnsi"/>
                <w:szCs w:val="24"/>
                <w:lang w:val="ru-RU" w:eastAsia="ru-RU"/>
              </w:rPr>
              <w:t xml:space="preserve">одными машинами и выдача </w:t>
            </w:r>
            <w:r w:rsidRPr="00696CCA">
              <w:rPr>
                <w:rFonts w:asciiTheme="majorHAnsi" w:hAnsiTheme="majorHAnsi"/>
                <w:szCs w:val="24"/>
                <w:lang w:val="ru-RU" w:eastAsia="ru-RU"/>
              </w:rPr>
              <w:t>удостоверений тракториста-машиниста (тракториста)</w:t>
            </w:r>
          </w:p>
          <w:p w:rsidR="00CF4925" w:rsidRPr="00696CCA" w:rsidRDefault="00CF4925" w:rsidP="0077064A">
            <w:pPr>
              <w:jc w:val="both"/>
              <w:rPr>
                <w:rFonts w:asciiTheme="majorHAnsi" w:hAnsiTheme="majorHAnsi"/>
                <w:szCs w:val="24"/>
                <w:lang w:val="ru-RU" w:eastAsia="ru-RU"/>
              </w:rPr>
            </w:pPr>
            <w:r>
              <w:rPr>
                <w:rFonts w:asciiTheme="majorHAnsi" w:hAnsiTheme="majorHAnsi"/>
                <w:i/>
                <w:szCs w:val="24"/>
                <w:lang w:val="ru-RU" w:eastAsia="ru-RU"/>
              </w:rPr>
              <w:t>(в части подачи запроса в МФЦ, выдачи результатов предоставления государственной услуги, а также  организации в МФЦ консультирования заявителей по порядку педачи документов посредством РПГУ)</w:t>
            </w:r>
          </w:p>
        </w:tc>
      </w:tr>
      <w:tr w:rsidR="00CF4925" w:rsidRPr="00696CCA" w:rsidTr="00CF4925">
        <w:trPr>
          <w:trHeight w:val="402"/>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54</w:t>
            </w:r>
          </w:p>
        </w:tc>
        <w:tc>
          <w:tcPr>
            <w:tcW w:w="9019" w:type="dxa"/>
            <w:shd w:val="clear" w:color="auto" w:fill="auto"/>
          </w:tcPr>
          <w:p w:rsidR="00CF4925" w:rsidRPr="009D3367" w:rsidRDefault="00CF4925" w:rsidP="0077064A">
            <w:pPr>
              <w:jc w:val="both"/>
              <w:rPr>
                <w:rFonts w:asciiTheme="majorHAnsi" w:hAnsiTheme="majorHAnsi"/>
                <w:color w:val="000000" w:themeColor="text1"/>
                <w:szCs w:val="24"/>
                <w:lang w:val="ru-RU" w:eastAsia="ru-RU"/>
              </w:rPr>
            </w:pPr>
            <w:r w:rsidRPr="009D3367">
              <w:rPr>
                <w:rFonts w:asciiTheme="majorHAnsi" w:hAnsiTheme="majorHAnsi"/>
                <w:color w:val="000000" w:themeColor="text1"/>
                <w:szCs w:val="24"/>
                <w:lang w:val="ru-RU" w:eastAsia="ru-RU"/>
              </w:rPr>
              <w:t>Государственная регистрация самоходных машин и других видов техники</w:t>
            </w:r>
          </w:p>
          <w:p w:rsidR="00CF4925" w:rsidRPr="009D3367" w:rsidRDefault="00CF4925" w:rsidP="0077064A">
            <w:pPr>
              <w:jc w:val="both"/>
              <w:rPr>
                <w:rFonts w:asciiTheme="majorHAnsi" w:hAnsiTheme="majorHAnsi"/>
                <w:color w:val="000000" w:themeColor="text1"/>
                <w:szCs w:val="24"/>
                <w:lang w:val="ru-RU" w:eastAsia="ru-RU"/>
              </w:rPr>
            </w:pPr>
            <w:r w:rsidRPr="009D3367">
              <w:rPr>
                <w:rFonts w:asciiTheme="majorHAnsi" w:hAnsiTheme="majorHAnsi"/>
                <w:i/>
                <w:color w:val="000000" w:themeColor="text1"/>
                <w:szCs w:val="24"/>
                <w:lang w:val="ru-RU" w:eastAsia="ru-RU"/>
              </w:rPr>
              <w:t>(в части организации в МФЦ консультирования заявителей по порядку подачи документов посредством РПГУ, доноса оригинальных документов в МФЦ и выдачи результатов предоставления государственной услуги)</w:t>
            </w:r>
          </w:p>
        </w:tc>
      </w:tr>
      <w:tr w:rsidR="00CF4925" w:rsidRPr="00696CCA" w:rsidTr="00CF4925">
        <w:trPr>
          <w:trHeight w:val="1122"/>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en-US" w:eastAsia="ru-RU"/>
              </w:rPr>
              <w:t>55</w:t>
            </w:r>
          </w:p>
        </w:tc>
        <w:tc>
          <w:tcPr>
            <w:tcW w:w="9019" w:type="dxa"/>
            <w:shd w:val="clear" w:color="auto" w:fill="auto"/>
          </w:tcPr>
          <w:p w:rsidR="00CF4925" w:rsidRDefault="00CF4925" w:rsidP="0077064A">
            <w:pPr>
              <w:jc w:val="both"/>
              <w:rPr>
                <w:rFonts w:asciiTheme="majorHAnsi" w:hAnsiTheme="majorHAnsi"/>
                <w:szCs w:val="24"/>
                <w:lang w:val="ru-RU" w:eastAsia="ru-RU"/>
              </w:rPr>
            </w:pPr>
            <w:r w:rsidRPr="00696CCA">
              <w:rPr>
                <w:rFonts w:asciiTheme="majorHAnsi" w:hAnsiTheme="majorHAnsi"/>
                <w:szCs w:val="24"/>
                <w:lang w:val="ru-RU" w:eastAsia="ru-RU"/>
              </w:rPr>
              <w:t>Выдача учебным учреждениям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выдаче указанным учреждениям лицензий на право подготовки трактористов и машинистов самоходных машин</w:t>
            </w:r>
          </w:p>
          <w:p w:rsidR="00CF4925" w:rsidRDefault="00CF4925" w:rsidP="0077064A">
            <w:pPr>
              <w:jc w:val="both"/>
              <w:rPr>
                <w:rFonts w:asciiTheme="majorHAnsi" w:hAnsiTheme="majorHAnsi"/>
                <w:szCs w:val="24"/>
                <w:lang w:val="ru-RU" w:eastAsia="ru-RU"/>
              </w:rPr>
            </w:pPr>
            <w:r>
              <w:rPr>
                <w:rFonts w:asciiTheme="majorHAnsi" w:hAnsiTheme="majorHAnsi"/>
                <w:i/>
                <w:szCs w:val="24"/>
                <w:lang w:val="ru-RU" w:eastAsia="ru-RU"/>
              </w:rPr>
              <w:t>(в части подачи Ззапроса в МФЦ, выдачи результатов предоставления государственной услуги, а также  организации в МФЦ консультирования заявителей по порядку педачи документов посредством РПГУ)</w:t>
            </w:r>
          </w:p>
        </w:tc>
      </w:tr>
      <w:tr w:rsidR="00CF4925" w:rsidRPr="00696CCA" w:rsidTr="00CF4925">
        <w:trPr>
          <w:trHeight w:val="1122"/>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56</w:t>
            </w:r>
          </w:p>
        </w:tc>
        <w:tc>
          <w:tcPr>
            <w:tcW w:w="9019" w:type="dxa"/>
            <w:shd w:val="clear" w:color="auto" w:fill="auto"/>
          </w:tcPr>
          <w:p w:rsidR="00CF4925" w:rsidRDefault="00CF4925" w:rsidP="0019041C">
            <w:pPr>
              <w:jc w:val="both"/>
              <w:rPr>
                <w:rFonts w:asciiTheme="majorHAnsi" w:hAnsiTheme="majorHAnsi"/>
                <w:szCs w:val="24"/>
                <w:lang w:val="ru-RU" w:eastAsia="ru-RU"/>
              </w:rPr>
            </w:pPr>
            <w:r>
              <w:rPr>
                <w:rFonts w:asciiTheme="majorHAnsi" w:hAnsiTheme="majorHAnsi"/>
                <w:szCs w:val="24"/>
                <w:lang w:val="ru-RU" w:eastAsia="ru-RU"/>
              </w:rPr>
              <w:t xml:space="preserve">Выдача разрешений на перемещение отходов строительства , сноса зданий и сооружений, в том числе грунтов. на территории Московской области </w:t>
            </w:r>
          </w:p>
          <w:p w:rsidR="00CF4925" w:rsidRPr="00696CCA" w:rsidRDefault="00CF4925" w:rsidP="0019041C">
            <w:pPr>
              <w:jc w:val="both"/>
              <w:rPr>
                <w:rFonts w:asciiTheme="majorHAnsi" w:hAnsiTheme="majorHAnsi"/>
                <w:szCs w:val="24"/>
                <w:lang w:val="ru-RU" w:eastAsia="ru-RU"/>
              </w:rPr>
            </w:pPr>
            <w:r>
              <w:rPr>
                <w:rFonts w:asciiTheme="majorHAnsi" w:hAnsiTheme="majorHAnsi"/>
                <w:i/>
                <w:szCs w:val="24"/>
                <w:lang w:val="ru-RU" w:eastAsia="ru-RU"/>
              </w:rPr>
              <w:t>(в части организации в МФЦ консультирования заявителей по порядку подачи документов посредством РПГУ и выдачи результатов предоставления государственной услуги)</w:t>
            </w:r>
          </w:p>
        </w:tc>
      </w:tr>
      <w:tr w:rsidR="00CF4925" w:rsidRPr="00696CCA" w:rsidTr="00CF4925">
        <w:trPr>
          <w:trHeight w:val="1122"/>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57</w:t>
            </w:r>
          </w:p>
        </w:tc>
        <w:tc>
          <w:tcPr>
            <w:tcW w:w="9019" w:type="dxa"/>
            <w:shd w:val="clear" w:color="auto" w:fill="auto"/>
          </w:tcPr>
          <w:p w:rsidR="00CF4925" w:rsidRDefault="00CF4925" w:rsidP="0019041C">
            <w:pPr>
              <w:jc w:val="both"/>
              <w:rPr>
                <w:rFonts w:asciiTheme="majorHAnsi" w:hAnsiTheme="majorHAnsi"/>
                <w:szCs w:val="24"/>
                <w:lang w:val="ru-RU" w:eastAsia="ru-RU"/>
              </w:rPr>
            </w:pPr>
            <w:r>
              <w:rPr>
                <w:rFonts w:asciiTheme="majorHAnsi" w:hAnsiTheme="majorHAnsi"/>
                <w:szCs w:val="24"/>
                <w:lang w:val="ru-RU" w:eastAsia="ru-RU"/>
              </w:rPr>
              <w:t xml:space="preserve">Государственная регистрация атракционов </w:t>
            </w:r>
          </w:p>
          <w:p w:rsidR="00CF4925" w:rsidRDefault="00CF4925" w:rsidP="0019041C">
            <w:pPr>
              <w:jc w:val="both"/>
              <w:rPr>
                <w:rFonts w:asciiTheme="majorHAnsi" w:hAnsiTheme="majorHAnsi"/>
                <w:szCs w:val="24"/>
                <w:lang w:val="ru-RU" w:eastAsia="ru-RU"/>
              </w:rPr>
            </w:pPr>
            <w:r>
              <w:rPr>
                <w:rFonts w:asciiTheme="majorHAnsi" w:hAnsiTheme="majorHAnsi"/>
                <w:i/>
                <w:szCs w:val="24"/>
                <w:lang w:val="ru-RU" w:eastAsia="ru-RU"/>
              </w:rPr>
              <w:t>(в части организации в МФЦ консультирования заявителей по порядку подачи документов посредством РПГУ и выдачи результатов предоставления государственной услуги)</w:t>
            </w:r>
          </w:p>
        </w:tc>
      </w:tr>
      <w:tr w:rsidR="00CF4925" w:rsidRPr="00696CCA" w:rsidTr="00CF4925">
        <w:trPr>
          <w:trHeight w:val="315"/>
        </w:trPr>
        <w:tc>
          <w:tcPr>
            <w:tcW w:w="9634" w:type="dxa"/>
            <w:gridSpan w:val="2"/>
          </w:tcPr>
          <w:p w:rsidR="00CF4925" w:rsidRPr="00696CCA" w:rsidRDefault="00CF4925" w:rsidP="00C33188">
            <w:pPr>
              <w:jc w:val="center"/>
              <w:rPr>
                <w:rFonts w:asciiTheme="majorHAnsi" w:hAnsiTheme="majorHAnsi"/>
                <w:b/>
                <w:bCs/>
                <w:color w:val="000000"/>
                <w:szCs w:val="24"/>
                <w:lang w:val="ru-RU" w:eastAsia="ru-RU"/>
              </w:rPr>
            </w:pPr>
            <w:r w:rsidRPr="00696CCA">
              <w:rPr>
                <w:rFonts w:asciiTheme="majorHAnsi" w:hAnsiTheme="majorHAnsi"/>
                <w:b/>
                <w:bCs/>
                <w:color w:val="000000"/>
                <w:szCs w:val="24"/>
                <w:lang w:val="ru-RU" w:eastAsia="ru-RU"/>
              </w:rPr>
              <w:t xml:space="preserve">Министерство физической культуры МО </w:t>
            </w:r>
          </w:p>
        </w:tc>
      </w:tr>
      <w:tr w:rsidR="00CF4925" w:rsidRPr="00696CCA" w:rsidTr="00CF4925">
        <w:trPr>
          <w:trHeight w:val="1236"/>
        </w:trPr>
        <w:tc>
          <w:tcPr>
            <w:tcW w:w="615" w:type="dxa"/>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58</w:t>
            </w:r>
          </w:p>
        </w:tc>
        <w:tc>
          <w:tcPr>
            <w:tcW w:w="9019" w:type="dxa"/>
            <w:shd w:val="clear" w:color="auto" w:fill="auto"/>
            <w:hideMark/>
          </w:tcPr>
          <w:p w:rsidR="00CF4925" w:rsidRPr="00696CCA" w:rsidRDefault="00CF4925" w:rsidP="00C33188">
            <w:pPr>
              <w:jc w:val="both"/>
              <w:rPr>
                <w:rFonts w:asciiTheme="majorHAnsi" w:hAnsiTheme="majorHAnsi"/>
                <w:szCs w:val="24"/>
                <w:lang w:val="ru-RU" w:eastAsia="ru-RU"/>
              </w:rPr>
            </w:pPr>
            <w:r w:rsidRPr="00696CCA">
              <w:rPr>
                <w:rFonts w:asciiTheme="majorHAnsi" w:hAnsiTheme="majorHAnsi"/>
                <w:szCs w:val="24"/>
                <w:lang w:val="ru-RU" w:eastAsia="ru-RU"/>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p>
        </w:tc>
      </w:tr>
      <w:tr w:rsidR="00CF4925" w:rsidRPr="00696CCA" w:rsidTr="00CF4925">
        <w:trPr>
          <w:trHeight w:val="687"/>
        </w:trPr>
        <w:tc>
          <w:tcPr>
            <w:tcW w:w="615" w:type="dxa"/>
          </w:tcPr>
          <w:p w:rsidR="00CF4925" w:rsidRPr="00696CCA" w:rsidRDefault="00CF4925" w:rsidP="000366FE">
            <w:pPr>
              <w:jc w:val="center"/>
              <w:rPr>
                <w:rFonts w:asciiTheme="majorHAnsi" w:hAnsiTheme="majorHAnsi"/>
                <w:szCs w:val="24"/>
                <w:lang w:val="ru-RU" w:eastAsia="ru-RU"/>
              </w:rPr>
            </w:pPr>
            <w:r>
              <w:rPr>
                <w:rFonts w:asciiTheme="majorHAnsi" w:hAnsiTheme="majorHAnsi"/>
                <w:szCs w:val="24"/>
                <w:lang w:val="ru-RU" w:eastAsia="ru-RU"/>
              </w:rPr>
              <w:t>59</w:t>
            </w:r>
          </w:p>
        </w:tc>
        <w:tc>
          <w:tcPr>
            <w:tcW w:w="9019" w:type="dxa"/>
            <w:shd w:val="clear" w:color="auto" w:fill="auto"/>
            <w:hideMark/>
          </w:tcPr>
          <w:p w:rsidR="00CF4925" w:rsidRPr="00696CCA" w:rsidRDefault="00CF4925" w:rsidP="00C33188">
            <w:pPr>
              <w:jc w:val="both"/>
              <w:rPr>
                <w:rFonts w:asciiTheme="majorHAnsi" w:hAnsiTheme="majorHAnsi"/>
                <w:szCs w:val="24"/>
                <w:lang w:val="ru-RU" w:eastAsia="ru-RU"/>
              </w:rPr>
            </w:pPr>
            <w:r w:rsidRPr="00696CCA">
              <w:rPr>
                <w:rFonts w:asciiTheme="majorHAnsi" w:hAnsiTheme="majorHAnsi"/>
                <w:szCs w:val="24"/>
                <w:lang w:val="ru-RU" w:eastAsia="ru-RU"/>
              </w:rPr>
              <w:t>Присвоение спортивных разрядов в порядке, установленном Положением о Единой всероссийской спортивной классификации</w:t>
            </w:r>
          </w:p>
        </w:tc>
      </w:tr>
      <w:tr w:rsidR="00CF4925" w:rsidRPr="00696CCA" w:rsidTr="00CF4925">
        <w:trPr>
          <w:trHeight w:val="557"/>
        </w:trPr>
        <w:tc>
          <w:tcPr>
            <w:tcW w:w="615" w:type="dxa"/>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60</w:t>
            </w:r>
          </w:p>
        </w:tc>
        <w:tc>
          <w:tcPr>
            <w:tcW w:w="9019" w:type="dxa"/>
            <w:shd w:val="clear" w:color="auto" w:fill="auto"/>
            <w:hideMark/>
          </w:tcPr>
          <w:p w:rsidR="00CF4925" w:rsidRDefault="00CF4925" w:rsidP="00C33188">
            <w:pPr>
              <w:jc w:val="both"/>
              <w:rPr>
                <w:rFonts w:asciiTheme="majorHAnsi" w:hAnsiTheme="majorHAnsi"/>
                <w:szCs w:val="24"/>
                <w:lang w:val="ru-RU" w:eastAsia="ru-RU"/>
              </w:rPr>
            </w:pPr>
            <w:r w:rsidRPr="00696CCA">
              <w:rPr>
                <w:rFonts w:asciiTheme="majorHAnsi" w:hAnsiTheme="majorHAnsi"/>
                <w:szCs w:val="24"/>
                <w:lang w:val="ru-RU" w:eastAsia="ru-RU"/>
              </w:rPr>
              <w:t>Присвоение квалификационных категорий спортивных судей в порядке, установленном Положением о спортивных судьях</w:t>
            </w:r>
          </w:p>
          <w:p w:rsidR="00CF4925" w:rsidRPr="007C286D" w:rsidRDefault="00CF4925" w:rsidP="00C33188">
            <w:pPr>
              <w:jc w:val="both"/>
              <w:rPr>
                <w:rFonts w:asciiTheme="majorHAnsi" w:hAnsiTheme="majorHAnsi"/>
                <w:i/>
                <w:szCs w:val="24"/>
                <w:lang w:val="ru-RU" w:eastAsia="ru-RU"/>
              </w:rPr>
            </w:pPr>
            <w:r w:rsidRPr="007C286D">
              <w:rPr>
                <w:rFonts w:asciiTheme="majorHAnsi" w:hAnsiTheme="majorHAnsi"/>
                <w:i/>
                <w:szCs w:val="24"/>
                <w:lang w:val="ru-RU" w:eastAsia="ru-RU"/>
              </w:rPr>
              <w:t xml:space="preserve">(в части организации в МФЦ консультирования заявителей по порядку подачи документов посредством РПГУ и выдачи результатов предоставления услуги) </w:t>
            </w:r>
          </w:p>
        </w:tc>
      </w:tr>
      <w:tr w:rsidR="00CF4925" w:rsidRPr="00696CCA" w:rsidTr="00CF4925">
        <w:trPr>
          <w:trHeight w:val="55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61</w:t>
            </w:r>
          </w:p>
        </w:tc>
        <w:tc>
          <w:tcPr>
            <w:tcW w:w="9019" w:type="dxa"/>
            <w:shd w:val="clear" w:color="auto" w:fill="auto"/>
          </w:tcPr>
          <w:p w:rsidR="00CF4925" w:rsidRPr="00696CCA" w:rsidRDefault="00CF4925" w:rsidP="00C33188">
            <w:pPr>
              <w:jc w:val="both"/>
              <w:rPr>
                <w:rFonts w:asciiTheme="majorHAnsi" w:hAnsiTheme="majorHAnsi"/>
                <w:szCs w:val="24"/>
                <w:lang w:val="ru-RU" w:eastAsia="ru-RU"/>
              </w:rPr>
            </w:pPr>
            <w:r>
              <w:rPr>
                <w:rFonts w:asciiTheme="majorHAnsi" w:hAnsiTheme="majorHAnsi"/>
                <w:szCs w:val="24"/>
                <w:lang w:val="ru-RU" w:eastAsia="ru-RU"/>
              </w:rPr>
              <w:t>Прием документов на обучение в образовательные организации Московской области, подведомственные Министерству физической культуры и спорта Московской области реализующие программы среднего профессионального образования.</w:t>
            </w:r>
          </w:p>
        </w:tc>
      </w:tr>
      <w:tr w:rsidR="00CF4925" w:rsidRPr="00696CCA" w:rsidTr="00CF4925">
        <w:trPr>
          <w:trHeight w:val="315"/>
        </w:trPr>
        <w:tc>
          <w:tcPr>
            <w:tcW w:w="9634" w:type="dxa"/>
            <w:gridSpan w:val="2"/>
          </w:tcPr>
          <w:p w:rsidR="00CF4925" w:rsidRPr="00696CCA" w:rsidRDefault="00CF4925" w:rsidP="00C33188">
            <w:pPr>
              <w:jc w:val="center"/>
              <w:rPr>
                <w:rFonts w:asciiTheme="majorHAnsi" w:hAnsiTheme="majorHAnsi"/>
                <w:b/>
                <w:bCs/>
                <w:color w:val="000000"/>
                <w:szCs w:val="24"/>
                <w:lang w:val="ru-RU" w:eastAsia="ru-RU"/>
              </w:rPr>
            </w:pPr>
            <w:r w:rsidRPr="00696CCA">
              <w:rPr>
                <w:rFonts w:asciiTheme="majorHAnsi" w:hAnsiTheme="majorHAnsi"/>
                <w:b/>
                <w:bCs/>
                <w:color w:val="000000"/>
                <w:szCs w:val="24"/>
                <w:lang w:val="ru-RU" w:eastAsia="ru-RU"/>
              </w:rPr>
              <w:lastRenderedPageBreak/>
              <w:t>Министерство имущественных отношений МО</w:t>
            </w:r>
          </w:p>
        </w:tc>
      </w:tr>
      <w:tr w:rsidR="00CF4925" w:rsidRPr="00696CCA" w:rsidTr="00CF4925">
        <w:trPr>
          <w:trHeight w:val="556"/>
        </w:trPr>
        <w:tc>
          <w:tcPr>
            <w:tcW w:w="615" w:type="dxa"/>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62</w:t>
            </w:r>
          </w:p>
        </w:tc>
        <w:tc>
          <w:tcPr>
            <w:tcW w:w="9019" w:type="dxa"/>
            <w:shd w:val="clear" w:color="auto" w:fill="auto"/>
            <w:hideMark/>
          </w:tcPr>
          <w:p w:rsidR="00CF4925" w:rsidRPr="00696CCA" w:rsidRDefault="00CF4925" w:rsidP="00C33188">
            <w:pPr>
              <w:jc w:val="both"/>
              <w:rPr>
                <w:rFonts w:asciiTheme="majorHAnsi" w:hAnsiTheme="majorHAnsi"/>
                <w:szCs w:val="24"/>
                <w:lang w:val="ru-RU" w:eastAsia="ru-RU"/>
              </w:rPr>
            </w:pPr>
            <w:r w:rsidRPr="00696CCA">
              <w:rPr>
                <w:rFonts w:asciiTheme="majorHAnsi" w:hAnsiTheme="majorHAnsi"/>
                <w:szCs w:val="24"/>
                <w:lang w:val="ru-RU" w:eastAsia="ru-RU"/>
              </w:rPr>
              <w:t>Предоставление в аренду имущества (за исключением земельных участков), находящегося в собственности Московской области, без проведения торгов</w:t>
            </w:r>
          </w:p>
        </w:tc>
      </w:tr>
      <w:tr w:rsidR="00CF4925" w:rsidRPr="00696CCA" w:rsidTr="00CF4925">
        <w:trPr>
          <w:trHeight w:val="552"/>
        </w:trPr>
        <w:tc>
          <w:tcPr>
            <w:tcW w:w="615" w:type="dxa"/>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63</w:t>
            </w:r>
          </w:p>
        </w:tc>
        <w:tc>
          <w:tcPr>
            <w:tcW w:w="9019" w:type="dxa"/>
            <w:shd w:val="clear" w:color="auto" w:fill="auto"/>
            <w:hideMark/>
          </w:tcPr>
          <w:p w:rsidR="00CF4925" w:rsidRPr="00696CCA" w:rsidRDefault="00CF4925" w:rsidP="00C33188">
            <w:pPr>
              <w:jc w:val="both"/>
              <w:rPr>
                <w:rFonts w:asciiTheme="majorHAnsi" w:hAnsiTheme="majorHAnsi"/>
                <w:szCs w:val="24"/>
                <w:lang w:val="ru-RU" w:eastAsia="ru-RU"/>
              </w:rPr>
            </w:pPr>
            <w:r w:rsidRPr="00696CCA">
              <w:rPr>
                <w:rFonts w:asciiTheme="majorHAnsi" w:hAnsiTheme="majorHAnsi"/>
                <w:szCs w:val="24"/>
                <w:lang w:val="ru-RU" w:eastAsia="ru-RU"/>
              </w:rPr>
              <w:t>Осуществление выдачи выписок (информации) из реестра имущества, находящегося в собственности Московской области</w:t>
            </w:r>
          </w:p>
        </w:tc>
      </w:tr>
      <w:tr w:rsidR="00CF4925" w:rsidRPr="00696CCA" w:rsidTr="00CF4925">
        <w:trPr>
          <w:trHeight w:val="552"/>
        </w:trPr>
        <w:tc>
          <w:tcPr>
            <w:tcW w:w="615" w:type="dxa"/>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64</w:t>
            </w:r>
          </w:p>
        </w:tc>
        <w:tc>
          <w:tcPr>
            <w:tcW w:w="9019" w:type="dxa"/>
            <w:shd w:val="clear" w:color="auto" w:fill="auto"/>
          </w:tcPr>
          <w:p w:rsidR="00CF4925" w:rsidRPr="00696CCA" w:rsidRDefault="00CF4925" w:rsidP="00C33188">
            <w:pPr>
              <w:jc w:val="both"/>
              <w:rPr>
                <w:rFonts w:asciiTheme="majorHAnsi" w:hAnsiTheme="majorHAnsi"/>
                <w:szCs w:val="24"/>
                <w:lang w:val="ru-RU" w:eastAsia="ru-RU"/>
              </w:rPr>
            </w:pPr>
            <w:r w:rsidRPr="00696CCA">
              <w:rPr>
                <w:rFonts w:asciiTheme="majorHAnsi" w:hAnsiTheme="majorHAnsi"/>
                <w:szCs w:val="24"/>
                <w:lang w:val="ru-RU" w:eastAsia="ru-RU"/>
              </w:rPr>
              <w:t>Принятие решения о передаче в безвозмездное пользование имущества, составляющего казну Московской области, в том числе о передаче религиозным организациям имущества религиозного назначения</w:t>
            </w:r>
          </w:p>
        </w:tc>
      </w:tr>
      <w:tr w:rsidR="00CF4925" w:rsidRPr="008749ED" w:rsidTr="00CF4925">
        <w:trPr>
          <w:trHeight w:val="552"/>
        </w:trPr>
        <w:tc>
          <w:tcPr>
            <w:tcW w:w="615" w:type="dxa"/>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65</w:t>
            </w:r>
          </w:p>
        </w:tc>
        <w:tc>
          <w:tcPr>
            <w:tcW w:w="9019" w:type="dxa"/>
            <w:shd w:val="clear" w:color="auto" w:fill="auto"/>
          </w:tcPr>
          <w:p w:rsidR="00CF4925" w:rsidRPr="008749ED" w:rsidRDefault="00CF4925" w:rsidP="00C33188">
            <w:pPr>
              <w:jc w:val="both"/>
              <w:rPr>
                <w:rFonts w:asciiTheme="majorHAnsi" w:hAnsiTheme="majorHAnsi"/>
                <w:szCs w:val="24"/>
                <w:lang w:val="ru-RU" w:eastAsia="ru-RU"/>
              </w:rPr>
            </w:pPr>
            <w:r w:rsidRPr="00696CCA">
              <w:rPr>
                <w:rFonts w:asciiTheme="majorHAnsi" w:hAnsiTheme="majorHAnsi"/>
                <w:szCs w:val="24"/>
                <w:lang w:val="ru-RU" w:eastAsia="ru-RU"/>
              </w:rPr>
              <w:t>Выдача разрешения на использование земельного участка, находящегося в собственности Московской области</w:t>
            </w:r>
            <w:r>
              <w:rPr>
                <w:rFonts w:asciiTheme="majorHAnsi" w:hAnsiTheme="majorHAnsi"/>
                <w:szCs w:val="24"/>
                <w:lang w:val="ru-RU" w:eastAsia="ru-RU"/>
              </w:rPr>
              <w:t>.</w:t>
            </w:r>
          </w:p>
          <w:p w:rsidR="00CF4925" w:rsidRPr="008749ED" w:rsidRDefault="00CF4925" w:rsidP="00C33188">
            <w:pPr>
              <w:jc w:val="both"/>
              <w:rPr>
                <w:rFonts w:asciiTheme="majorHAnsi" w:hAnsiTheme="majorHAnsi"/>
                <w:i/>
                <w:szCs w:val="24"/>
                <w:lang w:val="ru-RU" w:eastAsia="ru-RU"/>
              </w:rPr>
            </w:pPr>
            <w:r>
              <w:rPr>
                <w:rFonts w:asciiTheme="majorHAnsi" w:hAnsiTheme="majorHAnsi"/>
                <w:i/>
                <w:szCs w:val="24"/>
                <w:lang w:val="ru-RU" w:eastAsia="ru-RU"/>
              </w:rPr>
              <w:t>(в части организации в МФЦ консультирования заявителей по пордку подачи документов посредством РПГУ и выдачи результатов предоставления государственной услуги)</w:t>
            </w:r>
          </w:p>
        </w:tc>
      </w:tr>
      <w:tr w:rsidR="00CF4925" w:rsidRPr="008749ED" w:rsidTr="00CF4925">
        <w:trPr>
          <w:trHeight w:val="552"/>
        </w:trPr>
        <w:tc>
          <w:tcPr>
            <w:tcW w:w="615" w:type="dxa"/>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66</w:t>
            </w:r>
          </w:p>
        </w:tc>
        <w:tc>
          <w:tcPr>
            <w:tcW w:w="9019" w:type="dxa"/>
            <w:shd w:val="clear" w:color="auto" w:fill="auto"/>
          </w:tcPr>
          <w:p w:rsidR="00CF4925" w:rsidRDefault="00CF4925" w:rsidP="00C33188">
            <w:pPr>
              <w:jc w:val="both"/>
              <w:rPr>
                <w:rFonts w:asciiTheme="majorHAnsi" w:hAnsiTheme="majorHAnsi"/>
                <w:szCs w:val="24"/>
                <w:lang w:val="ru-RU" w:eastAsia="ru-RU"/>
              </w:rPr>
            </w:pPr>
            <w:r w:rsidRPr="00696CCA">
              <w:rPr>
                <w:rFonts w:asciiTheme="majorHAnsi" w:hAnsiTheme="majorHAnsi"/>
                <w:szCs w:val="24"/>
                <w:lang w:val="ru-RU" w:eastAsia="ru-RU"/>
              </w:rPr>
              <w:t>Установление сервитута в отношении земельных участков, находящихся в собственности Московской области</w:t>
            </w:r>
          </w:p>
          <w:p w:rsidR="00CF4925" w:rsidRPr="00696CCA" w:rsidRDefault="00CF4925" w:rsidP="00C33188">
            <w:pPr>
              <w:jc w:val="both"/>
              <w:rPr>
                <w:rFonts w:asciiTheme="majorHAnsi" w:hAnsiTheme="majorHAnsi"/>
                <w:szCs w:val="24"/>
                <w:lang w:val="ru-RU" w:eastAsia="ru-RU"/>
              </w:rPr>
            </w:pPr>
            <w:r>
              <w:rPr>
                <w:rFonts w:asciiTheme="majorHAnsi" w:hAnsiTheme="majorHAnsi"/>
                <w:i/>
                <w:szCs w:val="24"/>
                <w:lang w:val="ru-RU" w:eastAsia="ru-RU"/>
              </w:rPr>
              <w:t>(в части организации в МФЦ консультирования заявителей по пордку подачи документов посредством РПГУ и выдачи результатов предоставления государственной услуги)</w:t>
            </w:r>
          </w:p>
        </w:tc>
      </w:tr>
      <w:tr w:rsidR="00CF4925" w:rsidRPr="008749ED" w:rsidTr="00CF4925">
        <w:trPr>
          <w:trHeight w:val="552"/>
        </w:trPr>
        <w:tc>
          <w:tcPr>
            <w:tcW w:w="615" w:type="dxa"/>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67</w:t>
            </w:r>
          </w:p>
        </w:tc>
        <w:tc>
          <w:tcPr>
            <w:tcW w:w="9019" w:type="dxa"/>
            <w:shd w:val="clear" w:color="auto" w:fill="auto"/>
          </w:tcPr>
          <w:p w:rsidR="00CF4925" w:rsidRDefault="00CF4925" w:rsidP="00E06C0C">
            <w:pPr>
              <w:jc w:val="both"/>
              <w:rPr>
                <w:rFonts w:asciiTheme="majorHAnsi" w:hAnsiTheme="majorHAnsi"/>
                <w:szCs w:val="24"/>
                <w:lang w:val="ru-RU" w:eastAsia="ru-RU"/>
              </w:rPr>
            </w:pPr>
            <w:r w:rsidRPr="00696CCA">
              <w:rPr>
                <w:rFonts w:asciiTheme="majorHAnsi" w:hAnsiTheme="majorHAnsi"/>
                <w:szCs w:val="24"/>
                <w:lang w:val="ru-RU" w:eastAsia="ru-RU"/>
              </w:rPr>
              <w:t xml:space="preserve">Предоставление земельных участков, находящихся в собственности Московской области, в аренду </w:t>
            </w:r>
            <w:r>
              <w:rPr>
                <w:rFonts w:asciiTheme="majorHAnsi" w:hAnsiTheme="majorHAnsi"/>
                <w:szCs w:val="24"/>
                <w:lang w:val="ru-RU" w:eastAsia="ru-RU"/>
              </w:rPr>
              <w:t xml:space="preserve">без проведения торгов, </w:t>
            </w:r>
            <w:r w:rsidRPr="00696CCA">
              <w:rPr>
                <w:rFonts w:asciiTheme="majorHAnsi" w:hAnsiTheme="majorHAnsi"/>
                <w:szCs w:val="24"/>
                <w:lang w:val="ru-RU" w:eastAsia="ru-RU"/>
              </w:rPr>
              <w:t xml:space="preserve"> в собственность за плату без торгов</w:t>
            </w:r>
          </w:p>
          <w:p w:rsidR="00CF4925" w:rsidRPr="00696CCA" w:rsidRDefault="00CF4925" w:rsidP="00E06C0C">
            <w:pPr>
              <w:jc w:val="both"/>
              <w:rPr>
                <w:rFonts w:asciiTheme="majorHAnsi" w:hAnsiTheme="majorHAnsi"/>
                <w:szCs w:val="24"/>
                <w:lang w:val="ru-RU" w:eastAsia="ru-RU"/>
              </w:rPr>
            </w:pPr>
            <w:r>
              <w:rPr>
                <w:rFonts w:asciiTheme="majorHAnsi" w:hAnsiTheme="majorHAnsi"/>
                <w:i/>
                <w:szCs w:val="24"/>
                <w:lang w:val="ru-RU" w:eastAsia="ru-RU"/>
              </w:rPr>
              <w:t>(в части организации в МФЦ консультирования заявителей по пордку подачи документов посредством РПГУ и выдачи результатов предоставления государственной услуги)</w:t>
            </w:r>
          </w:p>
        </w:tc>
      </w:tr>
      <w:tr w:rsidR="00CF4925" w:rsidRPr="008749ED" w:rsidTr="00CF4925">
        <w:trPr>
          <w:trHeight w:val="552"/>
        </w:trPr>
        <w:tc>
          <w:tcPr>
            <w:tcW w:w="615" w:type="dxa"/>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68</w:t>
            </w:r>
          </w:p>
        </w:tc>
        <w:tc>
          <w:tcPr>
            <w:tcW w:w="9019" w:type="dxa"/>
            <w:shd w:val="clear" w:color="auto" w:fill="auto"/>
          </w:tcPr>
          <w:p w:rsidR="00CF4925" w:rsidRDefault="00CF4925" w:rsidP="00E06C0C">
            <w:pPr>
              <w:jc w:val="both"/>
              <w:rPr>
                <w:rFonts w:asciiTheme="majorHAnsi" w:hAnsiTheme="majorHAnsi"/>
                <w:szCs w:val="24"/>
                <w:lang w:val="ru-RU" w:eastAsia="ru-RU"/>
              </w:rPr>
            </w:pPr>
            <w:r w:rsidRPr="00696CCA">
              <w:rPr>
                <w:rFonts w:asciiTheme="majorHAnsi" w:hAnsiTheme="majorHAnsi"/>
                <w:szCs w:val="24"/>
                <w:lang w:val="ru-RU" w:eastAsia="ru-RU"/>
              </w:rPr>
              <w:t>Согласование местоположения границ земельных участков, являющихся смежными с земельными участками, находящимися в собственности Московской области</w:t>
            </w:r>
          </w:p>
          <w:p w:rsidR="00CF4925" w:rsidRPr="00696CCA" w:rsidRDefault="00CF4925" w:rsidP="00E06C0C">
            <w:pPr>
              <w:jc w:val="both"/>
              <w:rPr>
                <w:rFonts w:asciiTheme="majorHAnsi" w:hAnsiTheme="majorHAnsi"/>
                <w:szCs w:val="24"/>
                <w:lang w:val="ru-RU" w:eastAsia="ru-RU"/>
              </w:rPr>
            </w:pPr>
            <w:r>
              <w:rPr>
                <w:rFonts w:asciiTheme="majorHAnsi" w:hAnsiTheme="majorHAnsi"/>
                <w:i/>
                <w:szCs w:val="24"/>
                <w:lang w:val="ru-RU" w:eastAsia="ru-RU"/>
              </w:rPr>
              <w:t>(в части организации в МФЦ консультирования заявителей по пордку подачи документов посредством РПГУ и выдачи результатов предоставления государственной услуги)</w:t>
            </w:r>
          </w:p>
        </w:tc>
      </w:tr>
      <w:tr w:rsidR="00CF4925" w:rsidRPr="008749ED" w:rsidTr="00CF4925">
        <w:trPr>
          <w:trHeight w:val="552"/>
        </w:trPr>
        <w:tc>
          <w:tcPr>
            <w:tcW w:w="615" w:type="dxa"/>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69</w:t>
            </w:r>
          </w:p>
        </w:tc>
        <w:tc>
          <w:tcPr>
            <w:tcW w:w="9019" w:type="dxa"/>
            <w:shd w:val="clear" w:color="auto" w:fill="auto"/>
          </w:tcPr>
          <w:p w:rsidR="00CF4925" w:rsidRDefault="00CF4925" w:rsidP="00287DD6">
            <w:pPr>
              <w:jc w:val="both"/>
              <w:rPr>
                <w:rFonts w:asciiTheme="majorHAnsi" w:hAnsiTheme="majorHAnsi"/>
                <w:szCs w:val="24"/>
                <w:lang w:val="ru-RU" w:eastAsia="ru-RU"/>
              </w:rPr>
            </w:pPr>
            <w:r w:rsidRPr="00696CCA">
              <w:rPr>
                <w:rFonts w:asciiTheme="majorHAnsi" w:hAnsiTheme="majorHAnsi"/>
                <w:szCs w:val="24"/>
                <w:lang w:val="ru-RU" w:eastAsia="ru-RU"/>
              </w:rPr>
              <w:t xml:space="preserve">Выдача разрешений на размещение </w:t>
            </w:r>
            <w:r>
              <w:rPr>
                <w:rFonts w:asciiTheme="majorHAnsi" w:hAnsiTheme="majorHAnsi"/>
                <w:szCs w:val="24"/>
                <w:lang w:val="ru-RU" w:eastAsia="ru-RU"/>
              </w:rPr>
              <w:t xml:space="preserve">объектов на земельных участках, находящихся в собственности </w:t>
            </w:r>
            <w:r w:rsidRPr="00696CCA">
              <w:rPr>
                <w:rFonts w:asciiTheme="majorHAnsi" w:hAnsiTheme="majorHAnsi"/>
                <w:szCs w:val="24"/>
                <w:lang w:val="ru-RU" w:eastAsia="ru-RU"/>
              </w:rPr>
              <w:t>Московской области</w:t>
            </w:r>
          </w:p>
          <w:p w:rsidR="00CF4925" w:rsidRPr="00696CCA" w:rsidRDefault="00CF4925" w:rsidP="00287DD6">
            <w:pPr>
              <w:jc w:val="both"/>
              <w:rPr>
                <w:rFonts w:asciiTheme="majorHAnsi" w:hAnsiTheme="majorHAnsi"/>
                <w:szCs w:val="24"/>
                <w:lang w:val="ru-RU" w:eastAsia="ru-RU"/>
              </w:rPr>
            </w:pPr>
            <w:r>
              <w:rPr>
                <w:rFonts w:asciiTheme="majorHAnsi" w:hAnsiTheme="majorHAnsi"/>
                <w:i/>
                <w:szCs w:val="24"/>
                <w:lang w:val="ru-RU" w:eastAsia="ru-RU"/>
              </w:rPr>
              <w:t>(в части организации в МФЦ консультирования заявителей по пордку подачи документов посредством РПГУ и выдачи результатов предоставления государственной услуги)</w:t>
            </w:r>
          </w:p>
        </w:tc>
      </w:tr>
      <w:tr w:rsidR="00CF4925" w:rsidRPr="00696CCA" w:rsidTr="00CF4925">
        <w:trPr>
          <w:trHeight w:val="1128"/>
        </w:trPr>
        <w:tc>
          <w:tcPr>
            <w:tcW w:w="615" w:type="dxa"/>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70</w:t>
            </w:r>
          </w:p>
        </w:tc>
        <w:tc>
          <w:tcPr>
            <w:tcW w:w="9019" w:type="dxa"/>
            <w:shd w:val="clear" w:color="auto" w:fill="auto"/>
            <w:hideMark/>
          </w:tcPr>
          <w:p w:rsidR="00CF4925" w:rsidRDefault="00CF4925" w:rsidP="00287DD6">
            <w:pPr>
              <w:jc w:val="both"/>
              <w:rPr>
                <w:rFonts w:asciiTheme="majorHAnsi" w:hAnsiTheme="majorHAnsi"/>
                <w:szCs w:val="24"/>
                <w:lang w:val="ru-RU" w:eastAsia="ru-RU"/>
              </w:rPr>
            </w:pPr>
            <w:r>
              <w:rPr>
                <w:rFonts w:asciiTheme="majorHAnsi" w:hAnsiTheme="majorHAnsi"/>
                <w:szCs w:val="24"/>
                <w:lang w:val="ru-RU" w:eastAsia="ru-RU"/>
              </w:rPr>
              <w:t xml:space="preserve">Рассмотрение извещений о продаже земельных участков из земель сельскохозяйственного назначения в рамках реализации преимущественного права покупки Московской областью земельных участков из земель сельскохозяйственного  назначения </w:t>
            </w:r>
          </w:p>
          <w:p w:rsidR="00CF4925" w:rsidRPr="00696CCA" w:rsidRDefault="00CF4925" w:rsidP="00287DD6">
            <w:pPr>
              <w:jc w:val="both"/>
              <w:rPr>
                <w:rFonts w:asciiTheme="majorHAnsi" w:hAnsiTheme="majorHAnsi"/>
                <w:szCs w:val="24"/>
                <w:lang w:val="ru-RU" w:eastAsia="ru-RU"/>
              </w:rPr>
            </w:pPr>
            <w:r>
              <w:rPr>
                <w:rFonts w:asciiTheme="majorHAnsi" w:hAnsiTheme="majorHAnsi"/>
                <w:i/>
                <w:szCs w:val="24"/>
                <w:lang w:val="ru-RU" w:eastAsia="ru-RU"/>
              </w:rPr>
              <w:t>(в части организации в МФЦ консультирования заявителей по пордку подачи документов посредством РПГУ и выдачи результатов предоставления государственной услуги)</w:t>
            </w:r>
          </w:p>
        </w:tc>
      </w:tr>
      <w:tr w:rsidR="00CF4925" w:rsidRPr="001D77D5" w:rsidTr="00CF4925">
        <w:trPr>
          <w:trHeight w:val="549"/>
        </w:trPr>
        <w:tc>
          <w:tcPr>
            <w:tcW w:w="615" w:type="dxa"/>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71</w:t>
            </w:r>
          </w:p>
        </w:tc>
        <w:tc>
          <w:tcPr>
            <w:tcW w:w="9019" w:type="dxa"/>
            <w:shd w:val="clear" w:color="auto" w:fill="auto"/>
            <w:hideMark/>
          </w:tcPr>
          <w:p w:rsidR="00CF4925" w:rsidRDefault="00CF4925" w:rsidP="00726967">
            <w:pPr>
              <w:jc w:val="both"/>
              <w:rPr>
                <w:rFonts w:asciiTheme="majorHAnsi" w:hAnsiTheme="majorHAnsi"/>
                <w:szCs w:val="24"/>
                <w:lang w:val="ru-RU" w:eastAsia="ru-RU"/>
              </w:rPr>
            </w:pPr>
            <w:r>
              <w:rPr>
                <w:rFonts w:asciiTheme="majorHAnsi" w:hAnsiTheme="majorHAnsi"/>
                <w:szCs w:val="24"/>
                <w:lang w:val="ru-RU" w:eastAsia="ru-RU"/>
              </w:rPr>
              <w:t>Подготовка Правительству Московской области предложений по переводу земель или земельных участков в составе таких земель из одной категории в другою категорию в случаях, установленных законодательством Российской Федерации и законодательством Московской области</w:t>
            </w:r>
          </w:p>
          <w:p w:rsidR="00CF4925" w:rsidRPr="00696CCA" w:rsidRDefault="00CF4925" w:rsidP="001D77D5">
            <w:pPr>
              <w:jc w:val="both"/>
              <w:rPr>
                <w:rFonts w:asciiTheme="majorHAnsi" w:hAnsiTheme="majorHAnsi"/>
                <w:szCs w:val="24"/>
                <w:lang w:val="ru-RU" w:eastAsia="ru-RU"/>
              </w:rPr>
            </w:pPr>
            <w:r>
              <w:rPr>
                <w:rFonts w:asciiTheme="majorHAnsi" w:hAnsiTheme="majorHAnsi"/>
                <w:i/>
                <w:szCs w:val="24"/>
                <w:lang w:val="ru-RU" w:eastAsia="ru-RU"/>
              </w:rPr>
              <w:t>(в части организации в МФЦ консультирования заявителей по пордку подачи документов посредством РПГУ и выдачи результатов предоставления государственной услуги)</w:t>
            </w:r>
            <w:r>
              <w:rPr>
                <w:rFonts w:asciiTheme="majorHAnsi" w:hAnsiTheme="majorHAnsi"/>
                <w:szCs w:val="24"/>
                <w:lang w:val="ru-RU" w:eastAsia="ru-RU"/>
              </w:rPr>
              <w:t xml:space="preserve">  </w:t>
            </w:r>
          </w:p>
        </w:tc>
      </w:tr>
      <w:tr w:rsidR="00CF4925" w:rsidRPr="001D77D5" w:rsidTr="00CF4925">
        <w:trPr>
          <w:trHeight w:val="549"/>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72</w:t>
            </w:r>
          </w:p>
        </w:tc>
        <w:tc>
          <w:tcPr>
            <w:tcW w:w="9019" w:type="dxa"/>
            <w:shd w:val="clear" w:color="auto" w:fill="auto"/>
          </w:tcPr>
          <w:p w:rsidR="00CF4925" w:rsidRPr="004944BC" w:rsidRDefault="00CF4925" w:rsidP="00726967">
            <w:pPr>
              <w:jc w:val="both"/>
              <w:rPr>
                <w:rFonts w:asciiTheme="majorHAnsi" w:hAnsiTheme="majorHAnsi"/>
                <w:szCs w:val="24"/>
                <w:lang w:val="ru-RU" w:eastAsia="ru-RU"/>
              </w:rPr>
            </w:pPr>
            <w:r w:rsidRPr="004944BC">
              <w:rPr>
                <w:rFonts w:asciiTheme="majorHAnsi" w:hAnsiTheme="majorHAnsi"/>
                <w:szCs w:val="24"/>
                <w:lang w:val="ru-RU" w:eastAsia="ru-RU"/>
              </w:rPr>
              <w:t>Предоставление расчета размера платы за изменение вида разрешенного использования земельного участка на территории Московской области</w:t>
            </w:r>
          </w:p>
          <w:p w:rsidR="00CF4925" w:rsidRDefault="00CF4925" w:rsidP="00726967">
            <w:pPr>
              <w:jc w:val="both"/>
              <w:rPr>
                <w:rFonts w:asciiTheme="majorHAnsi" w:hAnsiTheme="majorHAnsi"/>
                <w:szCs w:val="24"/>
                <w:lang w:val="ru-RU" w:eastAsia="ru-RU"/>
              </w:rPr>
            </w:pPr>
            <w:r w:rsidRPr="004944BC">
              <w:rPr>
                <w:rFonts w:asciiTheme="majorHAnsi" w:hAnsiTheme="majorHAnsi"/>
                <w:i/>
                <w:szCs w:val="24"/>
                <w:lang w:val="ru-RU" w:eastAsia="ru-RU"/>
              </w:rPr>
              <w:lastRenderedPageBreak/>
              <w:t>(в части организации в МФЦ консультирования заявителей по пордку подачи документов посредством РПГУ и выдачи результатов предоставления государственной услуги)</w:t>
            </w:r>
            <w:r>
              <w:rPr>
                <w:rFonts w:asciiTheme="majorHAnsi" w:hAnsiTheme="majorHAnsi"/>
                <w:szCs w:val="24"/>
                <w:lang w:val="ru-RU" w:eastAsia="ru-RU"/>
              </w:rPr>
              <w:t xml:space="preserve">  </w:t>
            </w:r>
          </w:p>
        </w:tc>
      </w:tr>
      <w:tr w:rsidR="00CF4925" w:rsidRPr="001D77D5" w:rsidTr="00CF4925">
        <w:trPr>
          <w:trHeight w:val="549"/>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lastRenderedPageBreak/>
              <w:t>73</w:t>
            </w:r>
          </w:p>
        </w:tc>
        <w:tc>
          <w:tcPr>
            <w:tcW w:w="9019" w:type="dxa"/>
            <w:shd w:val="clear" w:color="auto" w:fill="auto"/>
          </w:tcPr>
          <w:p w:rsidR="00CF4925" w:rsidRPr="004944BC" w:rsidRDefault="00CF4925" w:rsidP="00726967">
            <w:pPr>
              <w:jc w:val="both"/>
              <w:rPr>
                <w:rFonts w:asciiTheme="majorHAnsi" w:hAnsiTheme="majorHAnsi"/>
                <w:szCs w:val="24"/>
                <w:lang w:val="ru-RU" w:eastAsia="ru-RU"/>
              </w:rPr>
            </w:pPr>
            <w:r>
              <w:rPr>
                <w:rFonts w:asciiTheme="majorHAnsi" w:hAnsiTheme="majorHAnsi"/>
                <w:szCs w:val="24"/>
                <w:lang w:val="ru-RU" w:eastAsia="ru-RU"/>
              </w:rPr>
              <w:t>Предоставление расчета размера платы за изменение вида разрешенного использования земельного участка на территории Московской области</w:t>
            </w:r>
          </w:p>
        </w:tc>
      </w:tr>
      <w:tr w:rsidR="00CF4925" w:rsidRPr="00696CCA" w:rsidTr="00CF4925">
        <w:trPr>
          <w:trHeight w:val="315"/>
        </w:trPr>
        <w:tc>
          <w:tcPr>
            <w:tcW w:w="9634" w:type="dxa"/>
            <w:gridSpan w:val="2"/>
          </w:tcPr>
          <w:p w:rsidR="00CF4925" w:rsidRPr="00696CCA" w:rsidRDefault="00CF4925" w:rsidP="0024409D">
            <w:pPr>
              <w:jc w:val="center"/>
              <w:rPr>
                <w:rFonts w:asciiTheme="majorHAnsi" w:hAnsiTheme="majorHAnsi"/>
                <w:b/>
                <w:bCs/>
                <w:color w:val="000000"/>
                <w:szCs w:val="24"/>
                <w:lang w:val="ru-RU" w:eastAsia="ru-RU"/>
              </w:rPr>
            </w:pPr>
            <w:r w:rsidRPr="00696CCA">
              <w:rPr>
                <w:rFonts w:asciiTheme="majorHAnsi" w:hAnsiTheme="majorHAnsi"/>
                <w:b/>
                <w:bCs/>
                <w:color w:val="000000"/>
                <w:szCs w:val="24"/>
                <w:lang w:val="ru-RU" w:eastAsia="ru-RU"/>
              </w:rPr>
              <w:t>ГУ ЗАГС МО</w:t>
            </w:r>
          </w:p>
        </w:tc>
      </w:tr>
      <w:tr w:rsidR="00CF4925" w:rsidRPr="00696CCA" w:rsidTr="00CF4925">
        <w:trPr>
          <w:trHeight w:val="2116"/>
        </w:trPr>
        <w:tc>
          <w:tcPr>
            <w:tcW w:w="615" w:type="dxa"/>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74</w:t>
            </w:r>
          </w:p>
        </w:tc>
        <w:tc>
          <w:tcPr>
            <w:tcW w:w="9019" w:type="dxa"/>
            <w:shd w:val="clear" w:color="auto" w:fill="auto"/>
            <w:hideMark/>
          </w:tcPr>
          <w:p w:rsidR="00CF4925" w:rsidRDefault="00CF4925" w:rsidP="00C33188">
            <w:pPr>
              <w:jc w:val="both"/>
              <w:rPr>
                <w:rFonts w:asciiTheme="majorHAnsi" w:hAnsiTheme="majorHAnsi"/>
                <w:szCs w:val="24"/>
                <w:lang w:val="ru-RU" w:eastAsia="ru-RU"/>
              </w:rPr>
            </w:pPr>
            <w:r w:rsidRPr="00696CCA">
              <w:rPr>
                <w:rFonts w:asciiTheme="majorHAnsi" w:hAnsiTheme="majorHAnsi"/>
                <w:szCs w:val="24"/>
                <w:lang w:val="ru-RU" w:eastAsia="ru-RU"/>
              </w:rPr>
              <w:t>Государственная регистрация актов гражданского состояния (рождение, заключение брака, расторжение брака, усыновление (удочерение), установление отцовства, перемена имени и смерть), в том числе выдача повторных свидетельств (справок), подтверждающих факт государственной регистрации актов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 в части:</w:t>
            </w:r>
          </w:p>
          <w:p w:rsidR="00CF4925" w:rsidRPr="00696CCA" w:rsidRDefault="00CF4925" w:rsidP="00C33188">
            <w:pPr>
              <w:jc w:val="both"/>
              <w:rPr>
                <w:rFonts w:asciiTheme="majorHAnsi" w:hAnsiTheme="majorHAnsi"/>
                <w:szCs w:val="24"/>
                <w:lang w:val="ru-RU" w:eastAsia="ru-RU"/>
              </w:rPr>
            </w:pPr>
          </w:p>
        </w:tc>
      </w:tr>
      <w:tr w:rsidR="00CF4925" w:rsidRPr="00696CCA" w:rsidTr="00CF4925">
        <w:trPr>
          <w:trHeight w:val="331"/>
        </w:trPr>
        <w:tc>
          <w:tcPr>
            <w:tcW w:w="615" w:type="dxa"/>
          </w:tcPr>
          <w:p w:rsidR="00CF4925" w:rsidRPr="00696CCA" w:rsidRDefault="00CF4925" w:rsidP="00ED0118">
            <w:pPr>
              <w:rPr>
                <w:rFonts w:asciiTheme="majorHAnsi" w:hAnsiTheme="majorHAnsi"/>
                <w:szCs w:val="24"/>
                <w:lang w:val="ru-RU" w:eastAsia="ru-RU"/>
              </w:rPr>
            </w:pPr>
            <w:r>
              <w:rPr>
                <w:rFonts w:asciiTheme="majorHAnsi" w:hAnsiTheme="majorHAnsi"/>
                <w:szCs w:val="24"/>
                <w:lang w:val="ru-RU" w:eastAsia="ru-RU"/>
              </w:rPr>
              <w:t>75</w:t>
            </w:r>
          </w:p>
        </w:tc>
        <w:tc>
          <w:tcPr>
            <w:tcW w:w="9019" w:type="dxa"/>
            <w:shd w:val="clear" w:color="auto" w:fill="auto"/>
            <w:hideMark/>
          </w:tcPr>
          <w:p w:rsidR="00CF4925" w:rsidRPr="00696CCA" w:rsidRDefault="00CF4925" w:rsidP="00C33188">
            <w:pPr>
              <w:jc w:val="both"/>
              <w:rPr>
                <w:rFonts w:asciiTheme="majorHAnsi" w:hAnsiTheme="majorHAnsi"/>
                <w:szCs w:val="24"/>
                <w:lang w:val="ru-RU" w:eastAsia="ru-RU"/>
              </w:rPr>
            </w:pPr>
            <w:r w:rsidRPr="00696CCA">
              <w:rPr>
                <w:rFonts w:asciiTheme="majorHAnsi" w:hAnsiTheme="majorHAnsi"/>
                <w:szCs w:val="24"/>
                <w:lang w:val="ru-RU" w:eastAsia="ru-RU"/>
              </w:rPr>
              <w:t xml:space="preserve">-      </w:t>
            </w:r>
            <w:r>
              <w:rPr>
                <w:rFonts w:asciiTheme="majorHAnsi" w:hAnsiTheme="majorHAnsi"/>
                <w:szCs w:val="24"/>
                <w:lang w:val="ru-RU" w:eastAsia="ru-RU"/>
              </w:rPr>
              <w:t xml:space="preserve">государственной регистрации заключения брака (в части </w:t>
            </w:r>
            <w:r w:rsidRPr="00696CCA">
              <w:rPr>
                <w:rFonts w:asciiTheme="majorHAnsi" w:hAnsiTheme="majorHAnsi"/>
                <w:szCs w:val="24"/>
                <w:lang w:val="ru-RU" w:eastAsia="ru-RU"/>
              </w:rPr>
              <w:t>приема заявлений о</w:t>
            </w:r>
            <w:r>
              <w:rPr>
                <w:rFonts w:asciiTheme="majorHAnsi" w:hAnsiTheme="majorHAnsi"/>
                <w:szCs w:val="24"/>
                <w:lang w:val="ru-RU" w:eastAsia="ru-RU"/>
              </w:rPr>
              <w:t xml:space="preserve"> предоставлении государственной услуги)</w:t>
            </w:r>
            <w:r w:rsidRPr="00696CCA">
              <w:rPr>
                <w:rFonts w:asciiTheme="majorHAnsi" w:hAnsiTheme="majorHAnsi"/>
                <w:szCs w:val="24"/>
                <w:lang w:val="ru-RU" w:eastAsia="ru-RU"/>
              </w:rPr>
              <w:t>;</w:t>
            </w:r>
          </w:p>
        </w:tc>
      </w:tr>
      <w:tr w:rsidR="00CF4925" w:rsidRPr="00696CCA" w:rsidTr="00CF4925">
        <w:trPr>
          <w:trHeight w:val="549"/>
        </w:trPr>
        <w:tc>
          <w:tcPr>
            <w:tcW w:w="615" w:type="dxa"/>
          </w:tcPr>
          <w:p w:rsidR="00CF4925" w:rsidRPr="00696CCA" w:rsidRDefault="00CF4925" w:rsidP="00ED0118">
            <w:pPr>
              <w:rPr>
                <w:rFonts w:asciiTheme="majorHAnsi" w:hAnsiTheme="majorHAnsi"/>
                <w:szCs w:val="24"/>
                <w:lang w:val="ru-RU" w:eastAsia="ru-RU"/>
              </w:rPr>
            </w:pPr>
            <w:r>
              <w:rPr>
                <w:rFonts w:asciiTheme="majorHAnsi" w:hAnsiTheme="majorHAnsi"/>
                <w:szCs w:val="24"/>
                <w:lang w:val="ru-RU" w:eastAsia="ru-RU"/>
              </w:rPr>
              <w:t>76</w:t>
            </w:r>
          </w:p>
        </w:tc>
        <w:tc>
          <w:tcPr>
            <w:tcW w:w="9019" w:type="dxa"/>
            <w:shd w:val="clear" w:color="auto" w:fill="auto"/>
            <w:hideMark/>
          </w:tcPr>
          <w:p w:rsidR="00CF4925" w:rsidRPr="00696CCA" w:rsidRDefault="00CF4925" w:rsidP="00C33188">
            <w:pPr>
              <w:jc w:val="both"/>
              <w:rPr>
                <w:rFonts w:asciiTheme="majorHAnsi" w:hAnsiTheme="majorHAnsi"/>
                <w:szCs w:val="24"/>
                <w:lang w:val="ru-RU" w:eastAsia="ru-RU"/>
              </w:rPr>
            </w:pPr>
            <w:r w:rsidRPr="00696CCA">
              <w:rPr>
                <w:rFonts w:asciiTheme="majorHAnsi" w:hAnsiTheme="majorHAnsi"/>
                <w:szCs w:val="24"/>
                <w:lang w:val="ru-RU" w:eastAsia="ru-RU"/>
              </w:rPr>
              <w:t xml:space="preserve">-      </w:t>
            </w:r>
            <w:r>
              <w:rPr>
                <w:rFonts w:asciiTheme="majorHAnsi" w:hAnsiTheme="majorHAnsi"/>
                <w:szCs w:val="24"/>
                <w:lang w:val="ru-RU" w:eastAsia="ru-RU"/>
              </w:rPr>
              <w:t xml:space="preserve">государственная регистрация расторжения брака по </w:t>
            </w:r>
            <w:r w:rsidRPr="00696CCA">
              <w:rPr>
                <w:rFonts w:asciiTheme="majorHAnsi" w:hAnsiTheme="majorHAnsi"/>
                <w:szCs w:val="24"/>
                <w:lang w:val="ru-RU" w:eastAsia="ru-RU"/>
              </w:rPr>
              <w:t>взаимному согласию супругов, не имеющих общих детей, не достигших совершеннолетия</w:t>
            </w:r>
            <w:r>
              <w:rPr>
                <w:rFonts w:asciiTheme="majorHAnsi" w:hAnsiTheme="majorHAnsi"/>
                <w:szCs w:val="24"/>
                <w:lang w:val="ru-RU" w:eastAsia="ru-RU"/>
              </w:rPr>
              <w:t xml:space="preserve"> (в части </w:t>
            </w:r>
            <w:r w:rsidRPr="00696CCA">
              <w:rPr>
                <w:rFonts w:asciiTheme="majorHAnsi" w:hAnsiTheme="majorHAnsi"/>
                <w:szCs w:val="24"/>
                <w:lang w:val="ru-RU" w:eastAsia="ru-RU"/>
              </w:rPr>
              <w:t>приема заявлений о</w:t>
            </w:r>
            <w:r>
              <w:rPr>
                <w:rFonts w:asciiTheme="majorHAnsi" w:hAnsiTheme="majorHAnsi"/>
                <w:szCs w:val="24"/>
                <w:lang w:val="ru-RU" w:eastAsia="ru-RU"/>
              </w:rPr>
              <w:t xml:space="preserve"> предоставлении государственной услуги)</w:t>
            </w:r>
            <w:r w:rsidRPr="00696CCA">
              <w:rPr>
                <w:rFonts w:asciiTheme="majorHAnsi" w:hAnsiTheme="majorHAnsi"/>
                <w:szCs w:val="24"/>
                <w:lang w:val="ru-RU" w:eastAsia="ru-RU"/>
              </w:rPr>
              <w:t>;</w:t>
            </w:r>
          </w:p>
        </w:tc>
      </w:tr>
      <w:tr w:rsidR="00CF4925" w:rsidRPr="00A153F6" w:rsidTr="00CF4925">
        <w:trPr>
          <w:trHeight w:val="1224"/>
        </w:trPr>
        <w:tc>
          <w:tcPr>
            <w:tcW w:w="615" w:type="dxa"/>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77</w:t>
            </w:r>
          </w:p>
        </w:tc>
        <w:tc>
          <w:tcPr>
            <w:tcW w:w="9019" w:type="dxa"/>
            <w:shd w:val="clear" w:color="auto" w:fill="auto"/>
            <w:hideMark/>
          </w:tcPr>
          <w:p w:rsidR="00CF4925" w:rsidRPr="00696CCA" w:rsidRDefault="00CF4925" w:rsidP="00C33188">
            <w:pPr>
              <w:jc w:val="both"/>
              <w:rPr>
                <w:rFonts w:asciiTheme="majorHAnsi" w:hAnsiTheme="majorHAnsi"/>
                <w:szCs w:val="24"/>
                <w:lang w:val="ru-RU" w:eastAsia="ru-RU"/>
              </w:rPr>
            </w:pPr>
            <w:r w:rsidRPr="00696CCA">
              <w:rPr>
                <w:rFonts w:asciiTheme="majorHAnsi" w:hAnsiTheme="majorHAnsi"/>
                <w:szCs w:val="24"/>
                <w:lang w:val="ru-RU" w:eastAsia="ru-RU"/>
              </w:rPr>
              <w:t>-      выдачи повторн</w:t>
            </w:r>
            <w:r>
              <w:rPr>
                <w:rFonts w:asciiTheme="majorHAnsi" w:hAnsiTheme="majorHAnsi"/>
                <w:szCs w:val="24"/>
                <w:lang w:val="ru-RU" w:eastAsia="ru-RU"/>
              </w:rPr>
              <w:t>ого</w:t>
            </w:r>
            <w:r w:rsidRPr="00696CCA">
              <w:rPr>
                <w:rFonts w:asciiTheme="majorHAnsi" w:hAnsiTheme="majorHAnsi"/>
                <w:szCs w:val="24"/>
                <w:lang w:val="ru-RU" w:eastAsia="ru-RU"/>
              </w:rPr>
              <w:t xml:space="preserve"> свидетельств</w:t>
            </w:r>
            <w:r>
              <w:rPr>
                <w:rFonts w:asciiTheme="majorHAnsi" w:hAnsiTheme="majorHAnsi"/>
                <w:szCs w:val="24"/>
                <w:lang w:val="ru-RU" w:eastAsia="ru-RU"/>
              </w:rPr>
              <w:t>а</w:t>
            </w:r>
            <w:r w:rsidRPr="00696CCA">
              <w:rPr>
                <w:rFonts w:asciiTheme="majorHAnsi" w:hAnsiTheme="majorHAnsi"/>
                <w:szCs w:val="24"/>
                <w:lang w:val="ru-RU" w:eastAsia="ru-RU"/>
              </w:rPr>
              <w:t xml:space="preserve"> о государственной регистрации акт</w:t>
            </w:r>
            <w:r>
              <w:rPr>
                <w:rFonts w:asciiTheme="majorHAnsi" w:hAnsiTheme="majorHAnsi"/>
                <w:szCs w:val="24"/>
                <w:lang w:val="ru-RU" w:eastAsia="ru-RU"/>
              </w:rPr>
              <w:t>а</w:t>
            </w:r>
            <w:r w:rsidRPr="00696CCA">
              <w:rPr>
                <w:rFonts w:asciiTheme="majorHAnsi" w:hAnsiTheme="majorHAnsi"/>
                <w:szCs w:val="24"/>
                <w:lang w:val="ru-RU" w:eastAsia="ru-RU"/>
              </w:rPr>
              <w:t xml:space="preserve"> гражданского состояния или ин</w:t>
            </w:r>
            <w:r>
              <w:rPr>
                <w:rFonts w:asciiTheme="majorHAnsi" w:hAnsiTheme="majorHAnsi"/>
                <w:szCs w:val="24"/>
                <w:lang w:val="ru-RU" w:eastAsia="ru-RU"/>
              </w:rPr>
              <w:t>ого</w:t>
            </w:r>
            <w:r w:rsidRPr="00696CCA">
              <w:rPr>
                <w:rFonts w:asciiTheme="majorHAnsi" w:hAnsiTheme="majorHAnsi"/>
                <w:szCs w:val="24"/>
                <w:lang w:val="ru-RU" w:eastAsia="ru-RU"/>
              </w:rPr>
              <w:t xml:space="preserve"> документ</w:t>
            </w:r>
            <w:r>
              <w:rPr>
                <w:rFonts w:asciiTheme="majorHAnsi" w:hAnsiTheme="majorHAnsi"/>
                <w:szCs w:val="24"/>
                <w:lang w:val="ru-RU" w:eastAsia="ru-RU"/>
              </w:rPr>
              <w:t>а</w:t>
            </w:r>
            <w:r w:rsidRPr="00696CCA">
              <w:rPr>
                <w:rFonts w:asciiTheme="majorHAnsi" w:hAnsiTheme="majorHAnsi"/>
                <w:szCs w:val="24"/>
                <w:lang w:val="ru-RU" w:eastAsia="ru-RU"/>
              </w:rPr>
              <w:t>, подтверждающ</w:t>
            </w:r>
            <w:r>
              <w:rPr>
                <w:rFonts w:asciiTheme="majorHAnsi" w:hAnsiTheme="majorHAnsi"/>
                <w:szCs w:val="24"/>
                <w:lang w:val="ru-RU" w:eastAsia="ru-RU"/>
              </w:rPr>
              <w:t>его</w:t>
            </w:r>
            <w:r w:rsidRPr="00696CCA">
              <w:rPr>
                <w:rFonts w:asciiTheme="majorHAnsi" w:hAnsiTheme="majorHAnsi"/>
                <w:szCs w:val="24"/>
                <w:lang w:val="ru-RU" w:eastAsia="ru-RU"/>
              </w:rPr>
              <w:t xml:space="preserve"> наличие либо отсутствие фактов государственной регистрации акт</w:t>
            </w:r>
            <w:r>
              <w:rPr>
                <w:rFonts w:asciiTheme="majorHAnsi" w:hAnsiTheme="majorHAnsi"/>
                <w:szCs w:val="24"/>
                <w:lang w:val="ru-RU" w:eastAsia="ru-RU"/>
              </w:rPr>
              <w:t>а</w:t>
            </w:r>
            <w:r w:rsidRPr="00696CCA">
              <w:rPr>
                <w:rFonts w:asciiTheme="majorHAnsi" w:hAnsiTheme="majorHAnsi"/>
                <w:szCs w:val="24"/>
                <w:lang w:val="ru-RU" w:eastAsia="ru-RU"/>
              </w:rPr>
              <w:t xml:space="preserve"> гражданского состояния</w:t>
            </w:r>
            <w:r>
              <w:rPr>
                <w:rFonts w:asciiTheme="majorHAnsi" w:hAnsiTheme="majorHAnsi"/>
                <w:szCs w:val="24"/>
                <w:lang w:val="ru-RU" w:eastAsia="ru-RU"/>
              </w:rPr>
              <w:t xml:space="preserve"> (в части приема заявлений и выдачи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w:t>
            </w:r>
          </w:p>
        </w:tc>
      </w:tr>
      <w:tr w:rsidR="00CF4925" w:rsidRPr="00696CCA" w:rsidTr="00CF4925">
        <w:trPr>
          <w:trHeight w:val="315"/>
        </w:trPr>
        <w:tc>
          <w:tcPr>
            <w:tcW w:w="9634" w:type="dxa"/>
            <w:gridSpan w:val="2"/>
          </w:tcPr>
          <w:p w:rsidR="00CF4925" w:rsidRPr="00696CCA" w:rsidRDefault="00CF4925" w:rsidP="00C33188">
            <w:pPr>
              <w:jc w:val="center"/>
              <w:rPr>
                <w:rFonts w:asciiTheme="majorHAnsi" w:hAnsiTheme="majorHAnsi"/>
                <w:b/>
                <w:bCs/>
                <w:color w:val="000000"/>
                <w:szCs w:val="24"/>
                <w:lang w:val="ru-RU" w:eastAsia="ru-RU"/>
              </w:rPr>
            </w:pPr>
            <w:r w:rsidRPr="00696CCA">
              <w:rPr>
                <w:rFonts w:asciiTheme="majorHAnsi" w:hAnsiTheme="majorHAnsi"/>
                <w:b/>
                <w:bCs/>
                <w:color w:val="000000"/>
                <w:szCs w:val="24"/>
                <w:lang w:val="ru-RU" w:eastAsia="ru-RU"/>
              </w:rPr>
              <w:t>Министерство социального развития МО</w:t>
            </w:r>
          </w:p>
        </w:tc>
      </w:tr>
      <w:tr w:rsidR="00CF4925" w:rsidRPr="00696CCA" w:rsidTr="00CF4925">
        <w:trPr>
          <w:trHeight w:val="595"/>
        </w:trPr>
        <w:tc>
          <w:tcPr>
            <w:tcW w:w="615" w:type="dxa"/>
          </w:tcPr>
          <w:p w:rsidR="00CF4925" w:rsidRPr="005C1EA8" w:rsidRDefault="00CF4925" w:rsidP="00F7323F">
            <w:pPr>
              <w:jc w:val="center"/>
              <w:rPr>
                <w:rFonts w:asciiTheme="majorHAnsi" w:hAnsiTheme="majorHAnsi"/>
                <w:szCs w:val="24"/>
                <w:lang w:val="ru-RU" w:eastAsia="ru-RU"/>
              </w:rPr>
            </w:pPr>
            <w:r>
              <w:rPr>
                <w:rFonts w:asciiTheme="majorHAnsi" w:hAnsiTheme="majorHAnsi"/>
                <w:szCs w:val="24"/>
                <w:lang w:val="ru-RU" w:eastAsia="ru-RU"/>
              </w:rPr>
              <w:t>78</w:t>
            </w:r>
          </w:p>
        </w:tc>
        <w:tc>
          <w:tcPr>
            <w:tcW w:w="9019" w:type="dxa"/>
            <w:shd w:val="clear" w:color="auto" w:fill="auto"/>
          </w:tcPr>
          <w:p w:rsidR="00CF4925" w:rsidRPr="00696CCA" w:rsidRDefault="00CF4925" w:rsidP="009E2362">
            <w:pPr>
              <w:jc w:val="both"/>
              <w:rPr>
                <w:rFonts w:asciiTheme="majorHAnsi" w:hAnsiTheme="majorHAnsi"/>
              </w:rPr>
            </w:pPr>
            <w:r w:rsidRPr="00696CCA">
              <w:rPr>
                <w:rFonts w:asciiTheme="majorHAnsi" w:hAnsiTheme="majorHAnsi"/>
              </w:rPr>
              <w:t>Выдача сертификата (его дубликата) на региональный материнский (семейный) капитал</w:t>
            </w:r>
          </w:p>
        </w:tc>
      </w:tr>
      <w:tr w:rsidR="00CF4925" w:rsidRPr="00696CCA" w:rsidTr="00CF4925">
        <w:trPr>
          <w:trHeight w:val="595"/>
        </w:trPr>
        <w:tc>
          <w:tcPr>
            <w:tcW w:w="615" w:type="dxa"/>
          </w:tcPr>
          <w:p w:rsidR="00CF4925" w:rsidRPr="005C1EA8" w:rsidRDefault="00CF4925" w:rsidP="00F7323F">
            <w:pPr>
              <w:jc w:val="center"/>
              <w:rPr>
                <w:rFonts w:asciiTheme="majorHAnsi" w:hAnsiTheme="majorHAnsi"/>
                <w:szCs w:val="24"/>
                <w:lang w:val="ru-RU" w:eastAsia="ru-RU"/>
              </w:rPr>
            </w:pPr>
            <w:r>
              <w:rPr>
                <w:rFonts w:asciiTheme="majorHAnsi" w:hAnsiTheme="majorHAnsi"/>
                <w:szCs w:val="24"/>
                <w:lang w:val="ru-RU" w:eastAsia="ru-RU"/>
              </w:rPr>
              <w:t>79</w:t>
            </w:r>
          </w:p>
        </w:tc>
        <w:tc>
          <w:tcPr>
            <w:tcW w:w="9019" w:type="dxa"/>
            <w:shd w:val="clear" w:color="auto" w:fill="auto"/>
          </w:tcPr>
          <w:p w:rsidR="00CF4925" w:rsidRPr="00C129B6" w:rsidRDefault="00CF4925" w:rsidP="009E2362">
            <w:pPr>
              <w:jc w:val="both"/>
              <w:rPr>
                <w:rFonts w:asciiTheme="majorHAnsi" w:hAnsiTheme="majorHAnsi"/>
                <w:lang w:val="ru-RU"/>
              </w:rPr>
            </w:pPr>
            <w:r>
              <w:rPr>
                <w:rFonts w:asciiTheme="majorHAnsi" w:hAnsiTheme="majorHAnsi"/>
                <w:lang w:val="ru-RU"/>
              </w:rPr>
              <w:t xml:space="preserve">Государственная услуга в сфере переданных полномочий Российской Федерации по назначению ежемесячной выплаты в связи с рождением </w:t>
            </w:r>
            <w:r w:rsidRPr="00696CCA">
              <w:rPr>
                <w:rStyle w:val="2"/>
                <w:rFonts w:asciiTheme="majorHAnsi" w:hAnsiTheme="majorHAnsi"/>
                <w:sz w:val="24"/>
                <w:szCs w:val="24"/>
              </w:rPr>
              <w:t>(усыновлением) первого ребенка</w:t>
            </w:r>
          </w:p>
        </w:tc>
      </w:tr>
      <w:tr w:rsidR="00CF4925" w:rsidRPr="00696CCA" w:rsidTr="00CF4925">
        <w:trPr>
          <w:trHeight w:val="595"/>
        </w:trPr>
        <w:tc>
          <w:tcPr>
            <w:tcW w:w="615" w:type="dxa"/>
          </w:tcPr>
          <w:p w:rsidR="00CF4925" w:rsidRPr="005C1EA8" w:rsidRDefault="00CF4925" w:rsidP="00F7323F">
            <w:pPr>
              <w:jc w:val="center"/>
              <w:rPr>
                <w:rFonts w:asciiTheme="majorHAnsi" w:hAnsiTheme="majorHAnsi"/>
                <w:szCs w:val="24"/>
                <w:lang w:val="ru-RU" w:eastAsia="ru-RU"/>
              </w:rPr>
            </w:pPr>
            <w:r>
              <w:rPr>
                <w:rFonts w:asciiTheme="majorHAnsi" w:hAnsiTheme="majorHAnsi"/>
                <w:szCs w:val="24"/>
                <w:lang w:val="ru-RU" w:eastAsia="ru-RU"/>
              </w:rPr>
              <w:t>80</w:t>
            </w:r>
          </w:p>
        </w:tc>
        <w:tc>
          <w:tcPr>
            <w:tcW w:w="9019" w:type="dxa"/>
            <w:shd w:val="clear" w:color="auto" w:fill="auto"/>
          </w:tcPr>
          <w:p w:rsidR="00CF4925" w:rsidRDefault="00CF4925" w:rsidP="009E2362">
            <w:pPr>
              <w:jc w:val="both"/>
              <w:rPr>
                <w:rFonts w:asciiTheme="majorHAnsi" w:hAnsiTheme="majorHAnsi"/>
                <w:lang w:val="ru-RU"/>
              </w:rPr>
            </w:pPr>
            <w:r w:rsidRPr="00696CCA">
              <w:rPr>
                <w:rFonts w:asciiTheme="majorHAnsi" w:hAnsiTheme="majorHAnsi"/>
              </w:rPr>
              <w:t>Оказание государственной социальной помощи гражданам, имеющим место жительства или место пребывания в Московской области</w:t>
            </w:r>
          </w:p>
        </w:tc>
      </w:tr>
      <w:tr w:rsidR="00CF4925" w:rsidRPr="00696CCA" w:rsidTr="00CF4925">
        <w:trPr>
          <w:trHeight w:val="595"/>
        </w:trPr>
        <w:tc>
          <w:tcPr>
            <w:tcW w:w="615" w:type="dxa"/>
          </w:tcPr>
          <w:p w:rsidR="00CF4925" w:rsidRPr="005C1EA8" w:rsidRDefault="00CF4925" w:rsidP="00F7323F">
            <w:pPr>
              <w:jc w:val="center"/>
              <w:rPr>
                <w:rFonts w:asciiTheme="majorHAnsi" w:hAnsiTheme="majorHAnsi"/>
                <w:szCs w:val="24"/>
                <w:lang w:val="ru-RU" w:eastAsia="ru-RU"/>
              </w:rPr>
            </w:pPr>
            <w:r>
              <w:rPr>
                <w:rFonts w:asciiTheme="majorHAnsi" w:hAnsiTheme="majorHAnsi"/>
                <w:szCs w:val="24"/>
                <w:lang w:val="ru-RU" w:eastAsia="ru-RU"/>
              </w:rPr>
              <w:t>81</w:t>
            </w:r>
          </w:p>
        </w:tc>
        <w:tc>
          <w:tcPr>
            <w:tcW w:w="9019" w:type="dxa"/>
            <w:shd w:val="clear" w:color="auto" w:fill="auto"/>
          </w:tcPr>
          <w:p w:rsidR="00CF4925" w:rsidRPr="00696CCA" w:rsidRDefault="00CF4925" w:rsidP="009E2362">
            <w:pPr>
              <w:jc w:val="both"/>
              <w:rPr>
                <w:rStyle w:val="2"/>
                <w:rFonts w:asciiTheme="majorHAnsi" w:hAnsiTheme="majorHAnsi"/>
                <w:sz w:val="24"/>
                <w:szCs w:val="24"/>
              </w:rPr>
            </w:pPr>
            <w:r w:rsidRPr="00696CCA">
              <w:rPr>
                <w:rFonts w:asciiTheme="majorHAnsi" w:hAnsiTheme="majorHAnsi"/>
              </w:rPr>
              <w:t>Назначение и выплата социального пособия и единовременной материальной помощи на погребение</w:t>
            </w:r>
          </w:p>
        </w:tc>
      </w:tr>
      <w:tr w:rsidR="00CF4925" w:rsidRPr="00696CCA" w:rsidTr="00CF4925">
        <w:trPr>
          <w:trHeight w:val="235"/>
        </w:trPr>
        <w:tc>
          <w:tcPr>
            <w:tcW w:w="615" w:type="dxa"/>
          </w:tcPr>
          <w:p w:rsidR="00CF4925" w:rsidRPr="005C1EA8" w:rsidRDefault="00CF4925" w:rsidP="00F7323F">
            <w:pPr>
              <w:jc w:val="center"/>
              <w:rPr>
                <w:rFonts w:asciiTheme="majorHAnsi" w:hAnsiTheme="majorHAnsi"/>
                <w:szCs w:val="24"/>
                <w:lang w:val="ru-RU" w:eastAsia="ru-RU"/>
              </w:rPr>
            </w:pPr>
            <w:r>
              <w:rPr>
                <w:rFonts w:asciiTheme="majorHAnsi" w:hAnsiTheme="majorHAnsi"/>
                <w:szCs w:val="24"/>
                <w:lang w:val="ru-RU" w:eastAsia="ru-RU"/>
              </w:rPr>
              <w:t>82</w:t>
            </w:r>
          </w:p>
        </w:tc>
        <w:tc>
          <w:tcPr>
            <w:tcW w:w="9019" w:type="dxa"/>
            <w:shd w:val="clear" w:color="auto" w:fill="auto"/>
          </w:tcPr>
          <w:p w:rsidR="00CF4925" w:rsidRPr="00696CCA" w:rsidRDefault="00CF4925" w:rsidP="009E2362">
            <w:pPr>
              <w:jc w:val="both"/>
              <w:rPr>
                <w:rFonts w:asciiTheme="majorHAnsi" w:hAnsiTheme="majorHAnsi"/>
              </w:rPr>
            </w:pPr>
            <w:r w:rsidRPr="00696CCA">
              <w:rPr>
                <w:rFonts w:asciiTheme="majorHAnsi" w:hAnsiTheme="majorHAnsi"/>
              </w:rPr>
              <w:t>Признание граждан нуждающимися в социальном обслуживании</w:t>
            </w:r>
          </w:p>
        </w:tc>
      </w:tr>
      <w:tr w:rsidR="00CF4925" w:rsidRPr="00696CCA" w:rsidTr="00CF4925">
        <w:trPr>
          <w:trHeight w:val="287"/>
        </w:trPr>
        <w:tc>
          <w:tcPr>
            <w:tcW w:w="615" w:type="dxa"/>
          </w:tcPr>
          <w:p w:rsidR="00CF4925" w:rsidRPr="005C1EA8" w:rsidRDefault="00CF4925" w:rsidP="00F7323F">
            <w:pPr>
              <w:jc w:val="center"/>
              <w:rPr>
                <w:rFonts w:asciiTheme="majorHAnsi" w:hAnsiTheme="majorHAnsi"/>
                <w:szCs w:val="24"/>
                <w:lang w:val="ru-RU" w:eastAsia="ru-RU"/>
              </w:rPr>
            </w:pPr>
            <w:r>
              <w:rPr>
                <w:rFonts w:asciiTheme="majorHAnsi" w:hAnsiTheme="majorHAnsi"/>
                <w:szCs w:val="24"/>
                <w:lang w:val="ru-RU" w:eastAsia="ru-RU"/>
              </w:rPr>
              <w:t>83</w:t>
            </w:r>
          </w:p>
        </w:tc>
        <w:tc>
          <w:tcPr>
            <w:tcW w:w="9019" w:type="dxa"/>
            <w:shd w:val="clear" w:color="auto" w:fill="auto"/>
          </w:tcPr>
          <w:p w:rsidR="00CF4925" w:rsidRPr="00696CCA" w:rsidRDefault="00CF4925" w:rsidP="009E2362">
            <w:pPr>
              <w:jc w:val="both"/>
              <w:rPr>
                <w:rFonts w:asciiTheme="majorHAnsi" w:hAnsiTheme="majorHAnsi"/>
              </w:rPr>
            </w:pPr>
            <w:r w:rsidRPr="00696CCA">
              <w:rPr>
                <w:rFonts w:asciiTheme="majorHAnsi" w:hAnsiTheme="majorHAnsi"/>
              </w:rPr>
              <w:t>Выдача, замена и прекращение действия социальных карт жителя Московской области</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84</w:t>
            </w:r>
          </w:p>
        </w:tc>
        <w:tc>
          <w:tcPr>
            <w:tcW w:w="9019" w:type="dxa"/>
            <w:shd w:val="clear" w:color="auto" w:fill="auto"/>
          </w:tcPr>
          <w:p w:rsidR="00CF4925" w:rsidRPr="00AD3A72" w:rsidRDefault="00CF4925" w:rsidP="009E2362">
            <w:pPr>
              <w:jc w:val="both"/>
              <w:rPr>
                <w:rFonts w:asciiTheme="majorHAnsi" w:hAnsiTheme="majorHAnsi"/>
                <w:lang w:val="ru-RU"/>
              </w:rPr>
            </w:pPr>
            <w:r>
              <w:rPr>
                <w:rFonts w:asciiTheme="majorHAnsi" w:hAnsiTheme="majorHAnsi"/>
                <w:lang w:val="ru-RU"/>
              </w:rPr>
              <w:t>Предоставление ежемесячной женежной компенсации расходов по оплате услуг местных телефонных соеденинений отдельными категориями граждан, имеющим место жительства в Московской области</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85</w:t>
            </w:r>
          </w:p>
        </w:tc>
        <w:tc>
          <w:tcPr>
            <w:tcW w:w="9019" w:type="dxa"/>
            <w:shd w:val="clear" w:color="auto" w:fill="auto"/>
          </w:tcPr>
          <w:p w:rsidR="00CF4925" w:rsidRPr="00696CCA" w:rsidRDefault="00CF4925" w:rsidP="009E2362">
            <w:pPr>
              <w:jc w:val="both"/>
              <w:rPr>
                <w:rFonts w:asciiTheme="majorHAnsi" w:hAnsiTheme="majorHAnsi"/>
              </w:rPr>
            </w:pPr>
            <w:r w:rsidRPr="00696CCA">
              <w:rPr>
                <w:rFonts w:asciiTheme="majorHAnsi" w:hAnsiTheme="majorHAnsi"/>
              </w:rPr>
              <w:t>Назначение единовременного пособия супругам к юбилеям их совместной жизни</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86</w:t>
            </w:r>
          </w:p>
        </w:tc>
        <w:tc>
          <w:tcPr>
            <w:tcW w:w="9019" w:type="dxa"/>
            <w:shd w:val="clear" w:color="auto" w:fill="auto"/>
          </w:tcPr>
          <w:p w:rsidR="00CF4925" w:rsidRPr="00696CCA" w:rsidRDefault="00CF4925" w:rsidP="009E2362">
            <w:pPr>
              <w:jc w:val="both"/>
              <w:rPr>
                <w:rFonts w:asciiTheme="majorHAnsi" w:hAnsiTheme="majorHAnsi"/>
              </w:rPr>
            </w:pPr>
            <w:r w:rsidRPr="00696CCA">
              <w:rPr>
                <w:rFonts w:asciiTheme="majorHAnsi" w:hAnsiTheme="majorHAnsi"/>
              </w:rPr>
              <w:t>Назначение и выплата ежемесячной доплаты к пенсии отдельным категориям граждан, имеющим место жительства в Московской области</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87</w:t>
            </w:r>
          </w:p>
        </w:tc>
        <w:tc>
          <w:tcPr>
            <w:tcW w:w="9019" w:type="dxa"/>
            <w:shd w:val="clear" w:color="auto" w:fill="auto"/>
          </w:tcPr>
          <w:p w:rsidR="00CF4925" w:rsidRPr="00696CCA" w:rsidRDefault="00CF4925" w:rsidP="009E2362">
            <w:pPr>
              <w:jc w:val="both"/>
              <w:rPr>
                <w:rFonts w:asciiTheme="majorHAnsi" w:hAnsiTheme="majorHAnsi"/>
              </w:rPr>
            </w:pPr>
            <w:r w:rsidRPr="00696CCA">
              <w:rPr>
                <w:rFonts w:asciiTheme="majorHAnsi" w:hAnsiTheme="majorHAnsi"/>
              </w:rPr>
              <w:t>Установление опеки или попечительства в отношении совершеннолетних граждан</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88</w:t>
            </w:r>
          </w:p>
        </w:tc>
        <w:tc>
          <w:tcPr>
            <w:tcW w:w="9019" w:type="dxa"/>
            <w:shd w:val="clear" w:color="auto" w:fill="auto"/>
          </w:tcPr>
          <w:p w:rsidR="00CF4925" w:rsidRPr="00696CCA" w:rsidRDefault="00CF4925" w:rsidP="009E2362">
            <w:pPr>
              <w:jc w:val="both"/>
              <w:rPr>
                <w:rFonts w:asciiTheme="majorHAnsi" w:hAnsiTheme="majorHAnsi"/>
              </w:rPr>
            </w:pPr>
            <w:r w:rsidRPr="00696CCA">
              <w:rPr>
                <w:rFonts w:asciiTheme="majorHAnsi" w:hAnsiTheme="majorHAnsi"/>
              </w:rPr>
              <w:t xml:space="preserve">Выдача предварительного согласия органа опеки и попечительства на обмен жилыми помещениями, которые предоставлены по договорам социального </w:t>
            </w:r>
            <w:r w:rsidRPr="00696CCA">
              <w:rPr>
                <w:rFonts w:asciiTheme="majorHAnsi" w:hAnsiTheme="majorHAnsi"/>
              </w:rPr>
              <w:lastRenderedPageBreak/>
              <w:t>найма и в которых проживают недееспособные или ограниченно дееспособные граждане, являющиеся членами семей нанимателей данных жилых помещений</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lastRenderedPageBreak/>
              <w:t>89</w:t>
            </w:r>
          </w:p>
        </w:tc>
        <w:tc>
          <w:tcPr>
            <w:tcW w:w="9019" w:type="dxa"/>
            <w:shd w:val="clear" w:color="auto" w:fill="auto"/>
          </w:tcPr>
          <w:p w:rsidR="00CF4925" w:rsidRPr="00696CCA" w:rsidRDefault="00CF4925" w:rsidP="009E2362">
            <w:pPr>
              <w:jc w:val="both"/>
              <w:rPr>
                <w:rFonts w:asciiTheme="majorHAnsi" w:hAnsiTheme="majorHAnsi"/>
              </w:rPr>
            </w:pPr>
            <w:r w:rsidRPr="00696CCA">
              <w:rPr>
                <w:rFonts w:asciiTheme="majorHAnsi" w:hAnsiTheme="majorHAnsi"/>
              </w:rPr>
              <w:t>Выдача предварительного разрешения органа опеки и попечительства, затрагивающего осуществление имущественных прав совершеннолетнего подопечного</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90</w:t>
            </w:r>
          </w:p>
        </w:tc>
        <w:tc>
          <w:tcPr>
            <w:tcW w:w="9019" w:type="dxa"/>
            <w:shd w:val="clear" w:color="auto" w:fill="auto"/>
          </w:tcPr>
          <w:p w:rsidR="00CF4925" w:rsidRPr="00696CCA" w:rsidRDefault="00CF4925" w:rsidP="009E2362">
            <w:pPr>
              <w:jc w:val="both"/>
              <w:rPr>
                <w:rFonts w:asciiTheme="majorHAnsi" w:hAnsiTheme="majorHAnsi"/>
              </w:rPr>
            </w:pPr>
            <w:r w:rsidRPr="00696CCA">
              <w:rPr>
                <w:rFonts w:asciiTheme="majorHAnsi" w:hAnsiTheme="majorHAnsi"/>
              </w:rPr>
              <w:t>Реализация средств (части средств) регионального материнского (семейного) капитала</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91</w:t>
            </w:r>
          </w:p>
        </w:tc>
        <w:tc>
          <w:tcPr>
            <w:tcW w:w="9019" w:type="dxa"/>
            <w:shd w:val="clear" w:color="auto" w:fill="auto"/>
          </w:tcPr>
          <w:p w:rsidR="00CF4925" w:rsidRPr="00696CCA" w:rsidRDefault="00CF4925" w:rsidP="009E2362">
            <w:pPr>
              <w:jc w:val="both"/>
              <w:rPr>
                <w:rFonts w:asciiTheme="majorHAnsi" w:hAnsiTheme="majorHAnsi"/>
              </w:rPr>
            </w:pPr>
            <w:r w:rsidRPr="00696CCA">
              <w:rPr>
                <w:rFonts w:asciiTheme="majorHAnsi" w:hAnsiTheme="majorHAnsi"/>
              </w:rPr>
              <w:t>Выплата компенсации расходов на погребение реабилитированных лиц, имевших место жительства в Московской области</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92</w:t>
            </w:r>
          </w:p>
        </w:tc>
        <w:tc>
          <w:tcPr>
            <w:tcW w:w="9019" w:type="dxa"/>
            <w:shd w:val="clear" w:color="auto" w:fill="auto"/>
          </w:tcPr>
          <w:p w:rsidR="00CF4925" w:rsidRPr="00696CCA" w:rsidRDefault="00CF4925" w:rsidP="009E2362">
            <w:pPr>
              <w:jc w:val="both"/>
              <w:rPr>
                <w:rFonts w:asciiTheme="majorHAnsi" w:hAnsiTheme="majorHAnsi"/>
              </w:rPr>
            </w:pPr>
            <w:r w:rsidRPr="00696CCA">
              <w:rPr>
                <w:rFonts w:asciiTheme="majorHAnsi" w:hAnsiTheme="majorHAnsi"/>
              </w:rPr>
              <w:t>Присвоение звания «Ветеран труда» гражданам, имеющим место жительства в Московской области</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93</w:t>
            </w:r>
          </w:p>
        </w:tc>
        <w:tc>
          <w:tcPr>
            <w:tcW w:w="9019" w:type="dxa"/>
            <w:shd w:val="clear" w:color="auto" w:fill="auto"/>
          </w:tcPr>
          <w:p w:rsidR="00CF4925" w:rsidRPr="00696CCA" w:rsidRDefault="00CF4925" w:rsidP="009E2362">
            <w:pPr>
              <w:jc w:val="both"/>
              <w:rPr>
                <w:rFonts w:asciiTheme="majorHAnsi" w:hAnsiTheme="majorHAnsi"/>
              </w:rPr>
            </w:pPr>
            <w:r>
              <w:rPr>
                <w:rFonts w:asciiTheme="majorHAnsi" w:hAnsiTheme="majorHAnsi"/>
                <w:lang w:val="ru-RU"/>
              </w:rPr>
              <w:t>П</w:t>
            </w:r>
            <w:r w:rsidRPr="00696CCA">
              <w:rPr>
                <w:rFonts w:asciiTheme="majorHAnsi" w:hAnsiTheme="majorHAnsi"/>
              </w:rPr>
              <w:t>редоставлени</w:t>
            </w:r>
            <w:r>
              <w:rPr>
                <w:rFonts w:asciiTheme="majorHAnsi" w:hAnsiTheme="majorHAnsi"/>
                <w:lang w:val="ru-RU"/>
              </w:rPr>
              <w:t>е</w:t>
            </w:r>
            <w:r w:rsidRPr="00696CCA">
              <w:rPr>
                <w:rFonts w:asciiTheme="majorHAnsi" w:hAnsiTheme="majorHAnsi"/>
              </w:rPr>
              <w:t xml:space="preserve"> мер социальной поддержки по оказанию бесплатной протезно-ортопедической помощи и бесплатного слухопр</w:t>
            </w:r>
            <w:r>
              <w:rPr>
                <w:rFonts w:asciiTheme="majorHAnsi" w:hAnsiTheme="majorHAnsi"/>
                <w:lang w:val="ru-RU"/>
              </w:rPr>
              <w:t>о</w:t>
            </w:r>
            <w:r w:rsidRPr="00696CCA">
              <w:rPr>
                <w:rFonts w:asciiTheme="majorHAnsi" w:hAnsiTheme="majorHAnsi"/>
              </w:rPr>
              <w:t>тезирования лицам, имеющим место жительства в Московской области</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94</w:t>
            </w:r>
          </w:p>
        </w:tc>
        <w:tc>
          <w:tcPr>
            <w:tcW w:w="9019" w:type="dxa"/>
            <w:shd w:val="clear" w:color="auto" w:fill="auto"/>
          </w:tcPr>
          <w:p w:rsidR="00CF4925" w:rsidRPr="00696CCA" w:rsidRDefault="00CF4925" w:rsidP="009E2362">
            <w:pPr>
              <w:jc w:val="both"/>
              <w:rPr>
                <w:rFonts w:asciiTheme="majorHAnsi" w:hAnsiTheme="majorHAnsi"/>
              </w:rPr>
            </w:pPr>
            <w:r w:rsidRPr="00696CCA">
              <w:rPr>
                <w:rFonts w:asciiTheme="majorHAnsi" w:hAnsiTheme="majorHAnsi"/>
              </w:rPr>
              <w:t>Выплата инвалидам (в том числе детям-инвалидам), имеющим место жительства в Московской области и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95</w:t>
            </w:r>
          </w:p>
        </w:tc>
        <w:tc>
          <w:tcPr>
            <w:tcW w:w="9019" w:type="dxa"/>
            <w:shd w:val="clear" w:color="auto" w:fill="auto"/>
          </w:tcPr>
          <w:p w:rsidR="00CF4925" w:rsidRPr="00696CCA" w:rsidRDefault="00CF4925" w:rsidP="009E2362">
            <w:pPr>
              <w:jc w:val="both"/>
              <w:rPr>
                <w:rFonts w:asciiTheme="majorHAnsi" w:hAnsiTheme="majorHAnsi"/>
              </w:rPr>
            </w:pPr>
            <w:r w:rsidRPr="00696CCA">
              <w:rPr>
                <w:rFonts w:asciiTheme="majorHAnsi" w:hAnsiTheme="majorHAnsi"/>
              </w:rPr>
              <w:t>Выплата государственных единовременных пособий и ежемесячных денежных компенсаций гражданам при возникновении у них поствакцинальных осложнений</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96</w:t>
            </w:r>
          </w:p>
        </w:tc>
        <w:tc>
          <w:tcPr>
            <w:tcW w:w="9019" w:type="dxa"/>
            <w:shd w:val="clear" w:color="auto" w:fill="auto"/>
          </w:tcPr>
          <w:p w:rsidR="00CF4925" w:rsidRPr="00696CCA" w:rsidRDefault="00CF4925" w:rsidP="009E2362">
            <w:pPr>
              <w:jc w:val="both"/>
              <w:rPr>
                <w:rFonts w:asciiTheme="majorHAnsi" w:hAnsiTheme="majorHAnsi"/>
              </w:rPr>
            </w:pPr>
            <w:r w:rsidRPr="00696CCA">
              <w:rPr>
                <w:rFonts w:asciiTheme="majorHAnsi" w:hAnsiTheme="majorHAnsi"/>
              </w:rPr>
              <w:t>Осуществление дополнительного ежемесячного пенсионного обеспечения отдельным категориям граждан</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97</w:t>
            </w:r>
          </w:p>
        </w:tc>
        <w:tc>
          <w:tcPr>
            <w:tcW w:w="9019" w:type="dxa"/>
            <w:shd w:val="clear" w:color="auto" w:fill="auto"/>
          </w:tcPr>
          <w:p w:rsidR="00CF4925" w:rsidRPr="00A30359" w:rsidRDefault="00CF4925" w:rsidP="009E2362">
            <w:pPr>
              <w:jc w:val="both"/>
              <w:rPr>
                <w:rFonts w:asciiTheme="majorHAnsi" w:hAnsiTheme="majorHAnsi"/>
              </w:rPr>
            </w:pPr>
            <w:r w:rsidRPr="00696CCA">
              <w:rPr>
                <w:rFonts w:asciiTheme="majorHAnsi" w:hAnsiTheme="majorHAnsi"/>
              </w:rPr>
              <w:t>Назначение ежемесячных денежных выплат отдельным категориям граждан, имеющим место жительства в Московской области</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98</w:t>
            </w:r>
          </w:p>
        </w:tc>
        <w:tc>
          <w:tcPr>
            <w:tcW w:w="9019" w:type="dxa"/>
            <w:shd w:val="clear" w:color="auto" w:fill="auto"/>
          </w:tcPr>
          <w:p w:rsidR="00CF4925" w:rsidRPr="00696CCA" w:rsidRDefault="00CF4925" w:rsidP="009E2362">
            <w:pPr>
              <w:jc w:val="both"/>
              <w:rPr>
                <w:rFonts w:asciiTheme="majorHAnsi" w:hAnsiTheme="majorHAnsi"/>
              </w:rPr>
            </w:pPr>
            <w:r w:rsidRPr="00696CCA">
              <w:rPr>
                <w:rFonts w:asciiTheme="majorHAnsi" w:hAnsiTheme="majorHAnsi"/>
              </w:rPr>
              <w:t>Назначение ежегодной денежной выплаты инвалидам боевых действий, имеющим место жительства в Московской области</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99</w:t>
            </w:r>
          </w:p>
        </w:tc>
        <w:tc>
          <w:tcPr>
            <w:tcW w:w="9019" w:type="dxa"/>
            <w:shd w:val="clear" w:color="auto" w:fill="auto"/>
          </w:tcPr>
          <w:p w:rsidR="00CF4925" w:rsidRPr="00696CCA" w:rsidRDefault="00CF4925" w:rsidP="009E2362">
            <w:pPr>
              <w:jc w:val="both"/>
              <w:rPr>
                <w:rFonts w:asciiTheme="majorHAnsi" w:hAnsiTheme="majorHAnsi"/>
              </w:rPr>
            </w:pPr>
            <w:r w:rsidRPr="00696CCA">
              <w:rPr>
                <w:rFonts w:asciiTheme="majorHAnsi" w:hAnsiTheme="majorHAnsi"/>
              </w:rPr>
              <w:t>Выплата компенсации стоимости проезда реабилитированным лицам, имеющим место жительства в Московской области</w:t>
            </w:r>
          </w:p>
        </w:tc>
      </w:tr>
      <w:tr w:rsidR="00CF4925" w:rsidRPr="00696CCA" w:rsidTr="00CF4925">
        <w:trPr>
          <w:trHeight w:val="287"/>
        </w:trPr>
        <w:tc>
          <w:tcPr>
            <w:tcW w:w="615" w:type="dxa"/>
          </w:tcPr>
          <w:p w:rsidR="00CF4925" w:rsidRDefault="00CF4925" w:rsidP="00ED0118">
            <w:pPr>
              <w:rPr>
                <w:rFonts w:asciiTheme="majorHAnsi" w:hAnsiTheme="majorHAnsi"/>
                <w:szCs w:val="24"/>
                <w:lang w:val="ru-RU" w:eastAsia="ru-RU"/>
              </w:rPr>
            </w:pPr>
            <w:r>
              <w:rPr>
                <w:rFonts w:asciiTheme="majorHAnsi" w:hAnsiTheme="majorHAnsi"/>
                <w:szCs w:val="24"/>
                <w:lang w:val="ru-RU" w:eastAsia="ru-RU"/>
              </w:rPr>
              <w:t>100</w:t>
            </w:r>
          </w:p>
        </w:tc>
        <w:tc>
          <w:tcPr>
            <w:tcW w:w="9019" w:type="dxa"/>
            <w:shd w:val="clear" w:color="auto" w:fill="auto"/>
          </w:tcPr>
          <w:p w:rsidR="00CF4925" w:rsidRPr="00696CCA" w:rsidRDefault="00CF4925" w:rsidP="009E2362">
            <w:pPr>
              <w:jc w:val="both"/>
              <w:rPr>
                <w:rFonts w:asciiTheme="majorHAnsi" w:hAnsiTheme="majorHAnsi"/>
              </w:rPr>
            </w:pPr>
            <w:r w:rsidRPr="00696CCA">
              <w:rPr>
                <w:rFonts w:asciiTheme="majorHAnsi" w:hAnsiTheme="majorHAnsi"/>
              </w:rPr>
              <w:t>Назначение ежегодной денежной выплаты реабилитированным лицам и лицам, признанным пострадавшими от политических репрессий, имеющим место жительства в Московской области</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101</w:t>
            </w:r>
          </w:p>
        </w:tc>
        <w:tc>
          <w:tcPr>
            <w:tcW w:w="9019" w:type="dxa"/>
            <w:shd w:val="clear" w:color="auto" w:fill="auto"/>
          </w:tcPr>
          <w:p w:rsidR="00CF4925" w:rsidRPr="00696CCA" w:rsidRDefault="00CF4925" w:rsidP="009E2362">
            <w:pPr>
              <w:jc w:val="both"/>
              <w:rPr>
                <w:rFonts w:asciiTheme="majorHAnsi" w:hAnsiTheme="majorHAnsi"/>
              </w:rPr>
            </w:pPr>
            <w:r w:rsidRPr="00696CCA">
              <w:rPr>
                <w:rStyle w:val="2"/>
                <w:rFonts w:asciiTheme="majorHAnsi" w:hAnsiTheme="majorHAnsi"/>
                <w:sz w:val="24"/>
                <w:szCs w:val="24"/>
              </w:rPr>
              <w:t>Назначение и предоставление ежемесячной компенсационной выплаты отдельным категориям граждан, имеющим место жительства в Московской области</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102</w:t>
            </w:r>
          </w:p>
        </w:tc>
        <w:tc>
          <w:tcPr>
            <w:tcW w:w="9019" w:type="dxa"/>
            <w:shd w:val="clear" w:color="auto" w:fill="auto"/>
          </w:tcPr>
          <w:p w:rsidR="00CF4925" w:rsidRPr="00696CCA" w:rsidRDefault="00CF4925" w:rsidP="009E2362">
            <w:pPr>
              <w:jc w:val="both"/>
              <w:rPr>
                <w:rStyle w:val="2"/>
                <w:rFonts w:asciiTheme="majorHAnsi" w:hAnsiTheme="majorHAnsi"/>
                <w:sz w:val="24"/>
                <w:szCs w:val="24"/>
              </w:rPr>
            </w:pPr>
            <w:r w:rsidRPr="00696CCA">
              <w:rPr>
                <w:rStyle w:val="2"/>
                <w:rFonts w:asciiTheme="majorHAnsi" w:hAnsiTheme="majorHAnsi"/>
                <w:sz w:val="24"/>
                <w:szCs w:val="24"/>
              </w:rPr>
              <w:t>Назначение и выплата денежной компенсации расходов за установку телефона реабилитированным лицам, имеющим место жительства в Московской области</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103</w:t>
            </w:r>
          </w:p>
        </w:tc>
        <w:tc>
          <w:tcPr>
            <w:tcW w:w="9019" w:type="dxa"/>
            <w:shd w:val="clear" w:color="auto" w:fill="auto"/>
          </w:tcPr>
          <w:p w:rsidR="00CF4925" w:rsidRPr="00696CCA" w:rsidRDefault="00CF4925" w:rsidP="009E2362">
            <w:pPr>
              <w:jc w:val="both"/>
              <w:rPr>
                <w:rStyle w:val="2"/>
                <w:rFonts w:asciiTheme="majorHAnsi" w:hAnsiTheme="majorHAnsi"/>
                <w:sz w:val="24"/>
                <w:szCs w:val="24"/>
              </w:rPr>
            </w:pPr>
            <w:r w:rsidRPr="00696CCA">
              <w:rPr>
                <w:rStyle w:val="2"/>
                <w:rFonts w:asciiTheme="majorHAnsi" w:hAnsiTheme="majorHAnsi"/>
                <w:sz w:val="24"/>
                <w:szCs w:val="24"/>
              </w:rPr>
              <w:t>Обеспечение мобильными телефонами с ежемесячной оплатой услуг сотовой телефонной связи отдельных категорий граждан, имеющих место жительства в Московской области</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104</w:t>
            </w:r>
          </w:p>
        </w:tc>
        <w:tc>
          <w:tcPr>
            <w:tcW w:w="9019" w:type="dxa"/>
            <w:shd w:val="clear" w:color="auto" w:fill="auto"/>
          </w:tcPr>
          <w:p w:rsidR="00CF4925" w:rsidRPr="00696CCA" w:rsidRDefault="00CF4925" w:rsidP="009E2362">
            <w:pPr>
              <w:jc w:val="both"/>
              <w:rPr>
                <w:rStyle w:val="2"/>
                <w:rFonts w:asciiTheme="majorHAnsi" w:hAnsiTheme="majorHAnsi"/>
                <w:sz w:val="24"/>
                <w:szCs w:val="24"/>
              </w:rPr>
            </w:pPr>
            <w:r w:rsidRPr="00696CCA">
              <w:rPr>
                <w:rStyle w:val="2"/>
                <w:rFonts w:asciiTheme="majorHAnsi" w:hAnsiTheme="majorHAnsi"/>
                <w:sz w:val="24"/>
                <w:szCs w:val="24"/>
              </w:rPr>
              <w:t>Выдача удостоверений инвалидам Великой Отечественной войны, лицам, приравненным к ним по льготам, членам семей погибших военнослужащих,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имеющим место жительства в Московской области</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105</w:t>
            </w:r>
          </w:p>
        </w:tc>
        <w:tc>
          <w:tcPr>
            <w:tcW w:w="9019" w:type="dxa"/>
            <w:shd w:val="clear" w:color="auto" w:fill="auto"/>
          </w:tcPr>
          <w:p w:rsidR="00CF4925" w:rsidRPr="00696CCA" w:rsidRDefault="00CF4925" w:rsidP="009E2362">
            <w:pPr>
              <w:jc w:val="both"/>
              <w:rPr>
                <w:rStyle w:val="2"/>
                <w:rFonts w:asciiTheme="majorHAnsi" w:hAnsiTheme="majorHAnsi"/>
                <w:sz w:val="24"/>
                <w:szCs w:val="24"/>
              </w:rPr>
            </w:pPr>
            <w:r w:rsidRPr="00696CCA">
              <w:rPr>
                <w:rStyle w:val="2"/>
                <w:rFonts w:asciiTheme="majorHAnsi" w:hAnsiTheme="majorHAnsi"/>
                <w:sz w:val="24"/>
                <w:szCs w:val="24"/>
              </w:rPr>
              <w:t>Оказание экстренной социальной помощи гражданам, имеющим место жительства в Московской области</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106</w:t>
            </w:r>
          </w:p>
        </w:tc>
        <w:tc>
          <w:tcPr>
            <w:tcW w:w="9019" w:type="dxa"/>
            <w:shd w:val="clear" w:color="auto" w:fill="auto"/>
          </w:tcPr>
          <w:p w:rsidR="00CF4925" w:rsidRPr="00696CCA" w:rsidRDefault="00CF4925" w:rsidP="009E2362">
            <w:pPr>
              <w:jc w:val="both"/>
              <w:rPr>
                <w:rStyle w:val="2"/>
                <w:rFonts w:asciiTheme="majorHAnsi" w:hAnsiTheme="majorHAnsi"/>
                <w:sz w:val="24"/>
                <w:szCs w:val="24"/>
              </w:rPr>
            </w:pPr>
            <w:r w:rsidRPr="00696CCA">
              <w:rPr>
                <w:rStyle w:val="2"/>
                <w:rFonts w:asciiTheme="majorHAnsi" w:hAnsiTheme="majorHAnsi"/>
                <w:sz w:val="24"/>
                <w:szCs w:val="24"/>
              </w:rPr>
              <w:t>Назначение ежемесячного пособия детям-инвалидам</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107</w:t>
            </w:r>
          </w:p>
        </w:tc>
        <w:tc>
          <w:tcPr>
            <w:tcW w:w="9019" w:type="dxa"/>
            <w:shd w:val="clear" w:color="auto" w:fill="auto"/>
          </w:tcPr>
          <w:p w:rsidR="00CF4925" w:rsidRPr="00696CCA" w:rsidRDefault="00CF4925" w:rsidP="009E2362">
            <w:pPr>
              <w:jc w:val="both"/>
              <w:rPr>
                <w:rStyle w:val="2"/>
                <w:rFonts w:asciiTheme="majorHAnsi" w:hAnsiTheme="majorHAnsi"/>
                <w:sz w:val="24"/>
                <w:szCs w:val="24"/>
              </w:rPr>
            </w:pPr>
            <w:r>
              <w:rPr>
                <w:rFonts w:asciiTheme="majorHAnsi" w:hAnsiTheme="majorHAnsi"/>
                <w:lang w:val="ru-RU"/>
              </w:rPr>
              <w:t>Назначение ежемесячной денежной выплаты на ребенка в возрасте от трех до семи лет включительно</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lastRenderedPageBreak/>
              <w:t>108</w:t>
            </w:r>
          </w:p>
        </w:tc>
        <w:tc>
          <w:tcPr>
            <w:tcW w:w="9019" w:type="dxa"/>
            <w:shd w:val="clear" w:color="auto" w:fill="auto"/>
          </w:tcPr>
          <w:p w:rsidR="00CF4925" w:rsidRPr="006A2BE2" w:rsidRDefault="00CF4925" w:rsidP="009E2362">
            <w:pPr>
              <w:jc w:val="both"/>
              <w:rPr>
                <w:rFonts w:asciiTheme="majorHAnsi" w:hAnsiTheme="majorHAnsi"/>
                <w:lang w:val="ru-RU"/>
              </w:rPr>
            </w:pPr>
            <w:r w:rsidRPr="004944BC">
              <w:rPr>
                <w:rFonts w:asciiTheme="majorHAnsi" w:hAnsiTheme="majorHAnsi"/>
                <w:lang w:val="ru-RU"/>
              </w:rPr>
              <w:t>Назначение ежемесячной денежной выплаты на обеспечение полноценным питанием беременных женщин, кормящих матерей, а также детей в возрасте от трех лет</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109</w:t>
            </w:r>
          </w:p>
        </w:tc>
        <w:tc>
          <w:tcPr>
            <w:tcW w:w="9019" w:type="dxa"/>
            <w:shd w:val="clear" w:color="auto" w:fill="auto"/>
          </w:tcPr>
          <w:p w:rsidR="00CF4925" w:rsidRPr="004944BC" w:rsidRDefault="00CF4925" w:rsidP="009E2362">
            <w:pPr>
              <w:jc w:val="both"/>
              <w:rPr>
                <w:rFonts w:asciiTheme="majorHAnsi" w:hAnsiTheme="majorHAnsi"/>
                <w:lang w:val="ru-RU"/>
              </w:rPr>
            </w:pPr>
            <w:r w:rsidRPr="004944BC">
              <w:rPr>
                <w:rFonts w:asciiTheme="majorHAnsi" w:hAnsiTheme="majorHAnsi"/>
                <w:lang w:val="ru-RU"/>
              </w:rPr>
              <w:t>Предоставление</w:t>
            </w:r>
            <w:r w:rsidRPr="004944BC">
              <w:rPr>
                <w:rFonts w:asciiTheme="majorHAnsi" w:hAnsiTheme="majorHAnsi"/>
              </w:rPr>
              <w:t xml:space="preserve"> семьям со среднедушевым доходом ниже величины прожиточного минимума, установленной в Московской области на душу населения, имеющим ребенка, обучающегося в первом классе государственной образовательной организации Московской области или муниципальной образовательной организации в Московской области, осуществляющей образовательную деятельность по образовательным программам начального общего, основного общего, среднего общего образования, подарочного набора для первоклассника</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110</w:t>
            </w:r>
          </w:p>
        </w:tc>
        <w:tc>
          <w:tcPr>
            <w:tcW w:w="9019" w:type="dxa"/>
            <w:shd w:val="clear" w:color="auto" w:fill="auto"/>
          </w:tcPr>
          <w:p w:rsidR="00CF4925" w:rsidRPr="004944BC" w:rsidRDefault="00CF4925" w:rsidP="009E2362">
            <w:pPr>
              <w:jc w:val="both"/>
              <w:rPr>
                <w:rFonts w:asciiTheme="majorHAnsi" w:hAnsiTheme="majorHAnsi"/>
              </w:rPr>
            </w:pPr>
            <w:r w:rsidRPr="004944BC">
              <w:rPr>
                <w:rFonts w:asciiTheme="majorHAnsi" w:hAnsiTheme="majorHAnsi"/>
              </w:rPr>
              <w:t xml:space="preserve">Предоставление подарочного набора в связи с 80-летием, 85-летием, 90-летием, 100-летием, 105-летием, 110-летием, 115-летием </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111</w:t>
            </w:r>
          </w:p>
        </w:tc>
        <w:tc>
          <w:tcPr>
            <w:tcW w:w="9019" w:type="dxa"/>
            <w:shd w:val="clear" w:color="auto" w:fill="auto"/>
          </w:tcPr>
          <w:p w:rsidR="00CF4925" w:rsidRPr="004944BC" w:rsidRDefault="00CF4925" w:rsidP="009E2362">
            <w:pPr>
              <w:jc w:val="both"/>
              <w:rPr>
                <w:rFonts w:asciiTheme="majorHAnsi" w:hAnsiTheme="majorHAnsi"/>
                <w:lang w:val="ru-RU"/>
              </w:rPr>
            </w:pPr>
            <w:r w:rsidRPr="004944BC">
              <w:rPr>
                <w:rFonts w:asciiTheme="majorHAnsi" w:hAnsiTheme="majorHAnsi"/>
                <w:lang w:val="ru-RU"/>
              </w:rPr>
              <w:t>Предоставление ежемесячной денежной выплаты на осуществление ухода за инвалидами</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112</w:t>
            </w:r>
          </w:p>
        </w:tc>
        <w:tc>
          <w:tcPr>
            <w:tcW w:w="9019" w:type="dxa"/>
            <w:shd w:val="clear" w:color="auto" w:fill="auto"/>
          </w:tcPr>
          <w:p w:rsidR="00CF4925" w:rsidRPr="004944BC" w:rsidRDefault="00CF4925" w:rsidP="009E2362">
            <w:pPr>
              <w:jc w:val="both"/>
              <w:rPr>
                <w:rFonts w:asciiTheme="majorHAnsi" w:hAnsiTheme="majorHAnsi"/>
                <w:lang w:val="ru-RU"/>
              </w:rPr>
            </w:pPr>
            <w:r w:rsidRPr="004944BC">
              <w:rPr>
                <w:rFonts w:asciiTheme="majorHAnsi" w:hAnsiTheme="majorHAnsi"/>
                <w:lang w:val="ru-RU"/>
              </w:rPr>
              <w:t>Предоставление</w:t>
            </w:r>
            <w:r w:rsidRPr="004944BC">
              <w:rPr>
                <w:rFonts w:asciiTheme="majorHAnsi" w:hAnsiTheme="majorHAnsi"/>
              </w:rPr>
              <w:t xml:space="preserve"> ежегодной выплаты на ребенка-инвалида, предоставляемой семье, воспитывающей ребенка-инвалида, на приобретение питания и одежды ребенку-инвалиду на период его обучения в государственной образовательной организации Московской области или муниципальной образовательной организации в Московской области,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113</w:t>
            </w:r>
          </w:p>
        </w:tc>
        <w:tc>
          <w:tcPr>
            <w:tcW w:w="9019" w:type="dxa"/>
            <w:shd w:val="clear" w:color="auto" w:fill="auto"/>
          </w:tcPr>
          <w:p w:rsidR="00CF4925" w:rsidRPr="004944BC" w:rsidRDefault="00CF4925" w:rsidP="009E2362">
            <w:pPr>
              <w:jc w:val="both"/>
              <w:rPr>
                <w:rFonts w:asciiTheme="majorHAnsi" w:hAnsiTheme="majorHAnsi"/>
                <w:lang w:val="ru-RU"/>
              </w:rPr>
            </w:pPr>
            <w:r w:rsidRPr="004944BC">
              <w:rPr>
                <w:rFonts w:asciiTheme="majorHAnsi" w:hAnsiTheme="majorHAnsi"/>
              </w:rPr>
              <w:t>Организация отдыха и оздоровления отдельных категорий детей</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114</w:t>
            </w:r>
          </w:p>
        </w:tc>
        <w:tc>
          <w:tcPr>
            <w:tcW w:w="9019" w:type="dxa"/>
            <w:shd w:val="clear" w:color="auto" w:fill="auto"/>
          </w:tcPr>
          <w:p w:rsidR="00CF4925" w:rsidRPr="004944BC" w:rsidRDefault="00CF4925" w:rsidP="009E2362">
            <w:pPr>
              <w:jc w:val="both"/>
              <w:rPr>
                <w:rFonts w:asciiTheme="majorHAnsi" w:hAnsiTheme="majorHAnsi"/>
              </w:rPr>
            </w:pPr>
            <w:r w:rsidRPr="004944BC">
              <w:rPr>
                <w:rFonts w:asciiTheme="majorHAnsi" w:hAnsiTheme="majorHAnsi"/>
              </w:rPr>
              <w:t>Назначение и выплата ежемесячной денежной компенсации расходов по оплате жилого помещения и коммунальных услуг отдельным категориям граждан, имеющим место жительства в Московской области</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115</w:t>
            </w:r>
          </w:p>
        </w:tc>
        <w:tc>
          <w:tcPr>
            <w:tcW w:w="9019" w:type="dxa"/>
            <w:shd w:val="clear" w:color="auto" w:fill="auto"/>
          </w:tcPr>
          <w:p w:rsidR="00CF4925" w:rsidRPr="004944BC" w:rsidRDefault="00CF4925" w:rsidP="009E2362">
            <w:pPr>
              <w:jc w:val="both"/>
              <w:rPr>
                <w:rFonts w:asciiTheme="majorHAnsi" w:hAnsiTheme="majorHAnsi"/>
              </w:rPr>
            </w:pPr>
            <w:r w:rsidRPr="004944BC">
              <w:rPr>
                <w:rFonts w:asciiTheme="majorHAnsi" w:hAnsiTheme="majorHAnsi"/>
              </w:rPr>
              <w:t>Бесплатное обеспечение санаторно-курортными путёвками отдельных категорий граждан, имеющих место жительства в Московской области</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116</w:t>
            </w:r>
          </w:p>
        </w:tc>
        <w:tc>
          <w:tcPr>
            <w:tcW w:w="9019" w:type="dxa"/>
            <w:shd w:val="clear" w:color="auto" w:fill="auto"/>
          </w:tcPr>
          <w:p w:rsidR="00CF4925" w:rsidRPr="004944BC" w:rsidRDefault="00CF4925" w:rsidP="009E2362">
            <w:pPr>
              <w:jc w:val="both"/>
              <w:rPr>
                <w:rFonts w:asciiTheme="majorHAnsi" w:hAnsiTheme="majorHAnsi"/>
              </w:rPr>
            </w:pPr>
            <w:r w:rsidRPr="004944BC">
              <w:rPr>
                <w:rFonts w:asciiTheme="majorHAnsi" w:hAnsiTheme="majorHAnsi"/>
              </w:rPr>
              <w:t>Обеспечение отдельных категорий граждан, имеющих место жительства в Московской области, включенных в Федеральный регистр лиц, имеющих право на получение государственной социальной помощи, а также лиц, сопровождающих граждан, имеющих I группу инвалидности, и детей-инвалидов бесплатным проездом на междугородном транспорте к месту лечения и обратно</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117</w:t>
            </w:r>
          </w:p>
        </w:tc>
        <w:tc>
          <w:tcPr>
            <w:tcW w:w="9019" w:type="dxa"/>
            <w:shd w:val="clear" w:color="auto" w:fill="auto"/>
          </w:tcPr>
          <w:p w:rsidR="00CF4925" w:rsidRPr="004944BC" w:rsidRDefault="00CF4925" w:rsidP="009E2362">
            <w:pPr>
              <w:jc w:val="both"/>
              <w:rPr>
                <w:rFonts w:asciiTheme="majorHAnsi" w:hAnsiTheme="majorHAnsi"/>
              </w:rPr>
            </w:pPr>
            <w:r w:rsidRPr="004944BC">
              <w:rPr>
                <w:rFonts w:asciiTheme="majorHAnsi" w:hAnsiTheme="majorHAnsi"/>
              </w:rPr>
              <w:t xml:space="preserve">Выплата компенсации отдельным категориям граждан, имеющим место жительства в Московской области, включенным в Федеральный регистр лиц, имеющих право на получение государственной социальной помощи, а также лицам, сопровождающим граждан, имеющих I группу инвалидности, и детей-инвалидов, </w:t>
            </w:r>
            <w:r w:rsidRPr="004944BC">
              <w:rPr>
                <w:rFonts w:asciiTheme="majorHAnsi" w:hAnsiTheme="majorHAnsi"/>
                <w:lang w:val="ru-RU"/>
              </w:rPr>
              <w:t xml:space="preserve">расходов </w:t>
            </w:r>
            <w:r w:rsidRPr="004944BC">
              <w:rPr>
                <w:rFonts w:asciiTheme="majorHAnsi" w:hAnsiTheme="majorHAnsi"/>
              </w:rPr>
              <w:t>по проезду на междугородном транспорте к месту лечения и обратно</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118</w:t>
            </w:r>
          </w:p>
        </w:tc>
        <w:tc>
          <w:tcPr>
            <w:tcW w:w="9019" w:type="dxa"/>
            <w:shd w:val="clear" w:color="auto" w:fill="auto"/>
          </w:tcPr>
          <w:p w:rsidR="00CF4925" w:rsidRPr="004944BC" w:rsidRDefault="00CF4925" w:rsidP="009E2362">
            <w:pPr>
              <w:jc w:val="both"/>
              <w:rPr>
                <w:rFonts w:asciiTheme="majorHAnsi" w:hAnsiTheme="majorHAnsi"/>
              </w:rPr>
            </w:pPr>
            <w:r w:rsidRPr="004944BC">
              <w:rPr>
                <w:rFonts w:asciiTheme="majorHAnsi" w:hAnsiTheme="majorHAnsi"/>
                <w:lang w:val="ru-RU"/>
              </w:rPr>
              <w:t>Присвоение льготного статуса многодетной семьи в Московской области</w:t>
            </w:r>
          </w:p>
        </w:tc>
      </w:tr>
      <w:tr w:rsidR="00CF4925" w:rsidRPr="00696CCA"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119</w:t>
            </w:r>
          </w:p>
        </w:tc>
        <w:tc>
          <w:tcPr>
            <w:tcW w:w="9019" w:type="dxa"/>
            <w:shd w:val="clear" w:color="auto" w:fill="auto"/>
          </w:tcPr>
          <w:p w:rsidR="00CF4925" w:rsidRPr="004944BC" w:rsidRDefault="00CF4925" w:rsidP="009E2362">
            <w:pPr>
              <w:jc w:val="both"/>
              <w:rPr>
                <w:rFonts w:asciiTheme="majorHAnsi" w:hAnsiTheme="majorHAnsi"/>
              </w:rPr>
            </w:pPr>
            <w:r w:rsidRPr="004944BC">
              <w:rPr>
                <w:rFonts w:asciiTheme="majorHAnsi" w:hAnsiTheme="majorHAnsi"/>
              </w:rPr>
              <w:t>Выдача справки, подтверждающей наличие права на получение меры   социальной поддержки по бесплатному изготовлению и ремонту зубных протезов</w:t>
            </w:r>
          </w:p>
        </w:tc>
      </w:tr>
      <w:tr w:rsidR="00CF4925" w:rsidRPr="00D963D6"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120</w:t>
            </w:r>
          </w:p>
        </w:tc>
        <w:tc>
          <w:tcPr>
            <w:tcW w:w="9019" w:type="dxa"/>
            <w:shd w:val="clear" w:color="auto" w:fill="auto"/>
          </w:tcPr>
          <w:p w:rsidR="00CF4925" w:rsidRPr="004944BC" w:rsidRDefault="00CF4925" w:rsidP="009E2362">
            <w:pPr>
              <w:jc w:val="both"/>
              <w:rPr>
                <w:rFonts w:asciiTheme="majorHAnsi" w:hAnsiTheme="majorHAnsi"/>
              </w:rPr>
            </w:pPr>
            <w:r w:rsidRPr="004944BC">
              <w:rPr>
                <w:rFonts w:asciiTheme="majorHAnsi" w:hAnsiTheme="majorHAnsi"/>
              </w:rPr>
              <w:t>Предоставление выплаты на обучающегося, предоставляемой многодетной семье на приобретение одежды ребенку для посещения занятий на период его обучения в государственной образовательной организации Московской области или муниципальной образовательной организации в Московской области,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CF4925" w:rsidRPr="00D963D6"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lastRenderedPageBreak/>
              <w:t>121</w:t>
            </w:r>
          </w:p>
        </w:tc>
        <w:tc>
          <w:tcPr>
            <w:tcW w:w="9019" w:type="dxa"/>
            <w:shd w:val="clear" w:color="auto" w:fill="auto"/>
          </w:tcPr>
          <w:p w:rsidR="00CF4925" w:rsidRPr="004944BC" w:rsidRDefault="00CF4925" w:rsidP="009E2362">
            <w:pPr>
              <w:jc w:val="both"/>
              <w:rPr>
                <w:rFonts w:asciiTheme="majorHAnsi" w:hAnsiTheme="majorHAnsi"/>
              </w:rPr>
            </w:pPr>
            <w:r w:rsidRPr="004944BC">
              <w:rPr>
                <w:rFonts w:asciiTheme="majorHAnsi" w:hAnsiTheme="majorHAnsi"/>
              </w:rPr>
              <w:t>Назначение единовременного пособия при рождении ребенка в семье, со среднедушевым доходом, не превышающим величину прожиточного минимума, установленную в Московской области на душу населения</w:t>
            </w:r>
          </w:p>
        </w:tc>
      </w:tr>
      <w:tr w:rsidR="00CF4925" w:rsidRPr="00D963D6"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122</w:t>
            </w:r>
          </w:p>
        </w:tc>
        <w:tc>
          <w:tcPr>
            <w:tcW w:w="9019" w:type="dxa"/>
            <w:shd w:val="clear" w:color="auto" w:fill="auto"/>
          </w:tcPr>
          <w:p w:rsidR="00CF4925" w:rsidRPr="004944BC" w:rsidRDefault="00CF4925" w:rsidP="009E2362">
            <w:pPr>
              <w:jc w:val="both"/>
              <w:rPr>
                <w:rFonts w:asciiTheme="majorHAnsi" w:hAnsiTheme="majorHAnsi"/>
              </w:rPr>
            </w:pPr>
            <w:r w:rsidRPr="004944BC">
              <w:rPr>
                <w:rFonts w:asciiTheme="majorHAnsi" w:hAnsiTheme="majorHAnsi"/>
                <w:lang w:val="ru-RU"/>
              </w:rPr>
              <w:t>Предоставление выплаты на приобретение технических средств реабилитации (изделий), не входящих в федеральный перечень реабилитационных мероприятий,</w:t>
            </w:r>
            <w:r w:rsidRPr="004944BC">
              <w:rPr>
                <w:rFonts w:asciiTheme="majorHAnsi" w:hAnsiTheme="majorHAnsi"/>
              </w:rPr>
              <w:t xml:space="preserve"> </w:t>
            </w:r>
            <w:r w:rsidRPr="004944BC">
              <w:rPr>
                <w:rFonts w:asciiTheme="majorHAnsi" w:hAnsiTheme="majorHAnsi"/>
                <w:lang w:val="ru-RU"/>
              </w:rPr>
              <w:t xml:space="preserve">технических средств реабилитации </w:t>
            </w:r>
            <w:r w:rsidRPr="004944BC">
              <w:rPr>
                <w:rFonts w:asciiTheme="majorHAnsi" w:hAnsiTheme="majorHAnsi"/>
              </w:rPr>
              <w:t>и услуг, предоставляемых инвалиду, утвержденный</w:t>
            </w:r>
            <w:r w:rsidRPr="004944BC">
              <w:rPr>
                <w:rFonts w:asciiTheme="majorHAnsi" w:hAnsiTheme="majorHAnsi"/>
                <w:lang w:val="ru-RU"/>
              </w:rPr>
              <w:t xml:space="preserve"> </w:t>
            </w:r>
            <w:r w:rsidRPr="004944BC">
              <w:rPr>
                <w:rFonts w:asciiTheme="majorHAnsi" w:hAnsiTheme="majorHAnsi"/>
              </w:rPr>
              <w:t xml:space="preserve">Правительством Российской Федерации, за счет средств бюджета Московской области </w:t>
            </w:r>
          </w:p>
        </w:tc>
      </w:tr>
      <w:tr w:rsidR="00CF4925" w:rsidRPr="00D963D6"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123</w:t>
            </w:r>
          </w:p>
        </w:tc>
        <w:tc>
          <w:tcPr>
            <w:tcW w:w="9019" w:type="dxa"/>
            <w:shd w:val="clear" w:color="auto" w:fill="auto"/>
          </w:tcPr>
          <w:p w:rsidR="00CF4925" w:rsidRPr="0085272B" w:rsidRDefault="00CF4925" w:rsidP="009E2362">
            <w:pPr>
              <w:jc w:val="both"/>
              <w:rPr>
                <w:rFonts w:asciiTheme="majorHAnsi" w:hAnsiTheme="majorHAnsi"/>
                <w:lang w:val="ru-RU"/>
              </w:rPr>
            </w:pPr>
            <w:r>
              <w:rPr>
                <w:rFonts w:asciiTheme="majorHAnsi" w:hAnsiTheme="majorHAnsi"/>
                <w:lang w:val="ru-RU"/>
              </w:rPr>
              <w:t xml:space="preserve">Заключение соглашения о финансовом обеспечении (возмещении) затрат,связанных с оказанием государственных (муниципальных) в соответствии с социальным сертификатом и включениев реестр исполнителей государственных (муниципальных) услугв социальной сфере  </w:t>
            </w:r>
          </w:p>
        </w:tc>
      </w:tr>
      <w:tr w:rsidR="00CF4925" w:rsidRPr="00D963D6"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124</w:t>
            </w:r>
          </w:p>
        </w:tc>
        <w:tc>
          <w:tcPr>
            <w:tcW w:w="9019" w:type="dxa"/>
            <w:shd w:val="clear" w:color="auto" w:fill="auto"/>
          </w:tcPr>
          <w:p w:rsidR="00CF4925" w:rsidRDefault="00CF4925" w:rsidP="009E2362">
            <w:pPr>
              <w:jc w:val="both"/>
              <w:rPr>
                <w:rFonts w:asciiTheme="majorHAnsi" w:hAnsiTheme="majorHAnsi"/>
                <w:lang w:val="ru-RU"/>
              </w:rPr>
            </w:pPr>
            <w:r>
              <w:rPr>
                <w:rFonts w:asciiTheme="majorHAnsi" w:hAnsiTheme="majorHAnsi"/>
                <w:lang w:val="ru-RU"/>
              </w:rPr>
              <w:t xml:space="preserve">Принятие решения о назначении опекуна (о возможности гражданина быть опекуном) </w:t>
            </w:r>
          </w:p>
        </w:tc>
      </w:tr>
      <w:tr w:rsidR="00CF4925" w:rsidRPr="00D963D6"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125</w:t>
            </w:r>
          </w:p>
        </w:tc>
        <w:tc>
          <w:tcPr>
            <w:tcW w:w="9019" w:type="dxa"/>
            <w:shd w:val="clear" w:color="auto" w:fill="auto"/>
          </w:tcPr>
          <w:p w:rsidR="00CF4925" w:rsidRDefault="00CF4925" w:rsidP="009E2362">
            <w:pPr>
              <w:jc w:val="both"/>
              <w:rPr>
                <w:rFonts w:asciiTheme="majorHAnsi" w:hAnsiTheme="majorHAnsi"/>
                <w:lang w:val="ru-RU"/>
              </w:rPr>
            </w:pPr>
            <w:r>
              <w:rPr>
                <w:rFonts w:asciiTheme="majorHAnsi" w:hAnsiTheme="majorHAnsi"/>
                <w:lang w:val="ru-RU"/>
              </w:rPr>
              <w:t xml:space="preserve">Установление предварительной опекиили попечительства в отношении несовершеннолетних </w:t>
            </w:r>
          </w:p>
        </w:tc>
      </w:tr>
      <w:tr w:rsidR="00CF4925" w:rsidRPr="00D963D6"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126</w:t>
            </w:r>
          </w:p>
        </w:tc>
        <w:tc>
          <w:tcPr>
            <w:tcW w:w="9019" w:type="dxa"/>
            <w:shd w:val="clear" w:color="auto" w:fill="auto"/>
          </w:tcPr>
          <w:p w:rsidR="00CF4925" w:rsidRDefault="00CF4925" w:rsidP="009E2362">
            <w:pPr>
              <w:jc w:val="both"/>
              <w:rPr>
                <w:rFonts w:asciiTheme="majorHAnsi" w:hAnsiTheme="majorHAnsi"/>
                <w:lang w:val="ru-RU"/>
              </w:rPr>
            </w:pPr>
            <w:r>
              <w:rPr>
                <w:rFonts w:asciiTheme="majorHAnsi" w:hAnsiTheme="majorHAnsi"/>
                <w:lang w:val="ru-RU"/>
              </w:rPr>
              <w:t>Установлением опеки или попечительства по договору об осуществлении опеки или попечительства в отношении несовершеннолетнего подопечного</w:t>
            </w:r>
          </w:p>
        </w:tc>
      </w:tr>
      <w:tr w:rsidR="00CF4925" w:rsidRPr="00D963D6"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127</w:t>
            </w:r>
          </w:p>
        </w:tc>
        <w:tc>
          <w:tcPr>
            <w:tcW w:w="9019" w:type="dxa"/>
            <w:shd w:val="clear" w:color="auto" w:fill="auto"/>
          </w:tcPr>
          <w:p w:rsidR="00CF4925" w:rsidRDefault="00CF4925" w:rsidP="009E2362">
            <w:pPr>
              <w:jc w:val="both"/>
              <w:rPr>
                <w:rFonts w:asciiTheme="majorHAnsi" w:hAnsiTheme="majorHAnsi"/>
                <w:lang w:val="ru-RU"/>
              </w:rPr>
            </w:pPr>
            <w:r>
              <w:rPr>
                <w:rFonts w:asciiTheme="majorHAnsi" w:hAnsiTheme="majorHAnsi"/>
                <w:lang w:val="ru-RU"/>
              </w:rPr>
              <w:t xml:space="preserve">Назначение опекунов или попечителей в отношении несовершеннолетних граждан по заявлению их родителей, а также по заявлению несовершеннолетних граждан </w:t>
            </w:r>
          </w:p>
        </w:tc>
      </w:tr>
      <w:tr w:rsidR="00CF4925" w:rsidRPr="00D963D6"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128</w:t>
            </w:r>
          </w:p>
        </w:tc>
        <w:tc>
          <w:tcPr>
            <w:tcW w:w="9019" w:type="dxa"/>
            <w:shd w:val="clear" w:color="auto" w:fill="auto"/>
          </w:tcPr>
          <w:p w:rsidR="00CF4925" w:rsidRDefault="00CF4925" w:rsidP="009E2362">
            <w:pPr>
              <w:jc w:val="both"/>
              <w:rPr>
                <w:rFonts w:asciiTheme="majorHAnsi" w:hAnsiTheme="majorHAnsi"/>
                <w:lang w:val="ru-RU"/>
              </w:rPr>
            </w:pPr>
            <w:r>
              <w:rPr>
                <w:rFonts w:asciiTheme="majorHAnsi" w:hAnsiTheme="majorHAnsi"/>
                <w:lang w:val="ru-RU"/>
              </w:rPr>
              <w:t xml:space="preserve">Выдача разрешений на раздельное проживание попечителей и их несовершеннолетних подопечных </w:t>
            </w:r>
          </w:p>
        </w:tc>
      </w:tr>
      <w:tr w:rsidR="00CF4925" w:rsidRPr="00D963D6" w:rsidTr="00CF4925">
        <w:trPr>
          <w:trHeight w:val="28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129</w:t>
            </w:r>
          </w:p>
        </w:tc>
        <w:tc>
          <w:tcPr>
            <w:tcW w:w="9019" w:type="dxa"/>
            <w:shd w:val="clear" w:color="auto" w:fill="auto"/>
          </w:tcPr>
          <w:p w:rsidR="00CF4925" w:rsidRDefault="00CF4925" w:rsidP="009E2362">
            <w:pPr>
              <w:jc w:val="both"/>
              <w:rPr>
                <w:rFonts w:asciiTheme="majorHAnsi" w:hAnsiTheme="majorHAnsi"/>
                <w:lang w:val="ru-RU"/>
              </w:rPr>
            </w:pPr>
            <w:r>
              <w:rPr>
                <w:rFonts w:asciiTheme="majorHAnsi" w:hAnsiTheme="majorHAnsi"/>
                <w:lang w:val="ru-RU"/>
              </w:rPr>
              <w:t xml:space="preserve">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жилого фонда по договорам найма специализированных жилых помещений  </w:t>
            </w:r>
          </w:p>
        </w:tc>
      </w:tr>
      <w:tr w:rsidR="00CF4925" w:rsidRPr="00111F96" w:rsidTr="00CF4925">
        <w:trPr>
          <w:trHeight w:val="287"/>
        </w:trPr>
        <w:tc>
          <w:tcPr>
            <w:tcW w:w="615" w:type="dxa"/>
          </w:tcPr>
          <w:p w:rsidR="00CF4925" w:rsidRPr="006E6D0B" w:rsidRDefault="00CF4925" w:rsidP="00F7323F">
            <w:pPr>
              <w:jc w:val="center"/>
              <w:rPr>
                <w:rFonts w:asciiTheme="majorHAnsi" w:hAnsiTheme="majorHAnsi"/>
                <w:szCs w:val="24"/>
                <w:lang w:val="ru-RU" w:eastAsia="ru-RU"/>
              </w:rPr>
            </w:pPr>
            <w:r>
              <w:rPr>
                <w:rFonts w:asciiTheme="majorHAnsi" w:hAnsiTheme="majorHAnsi"/>
                <w:szCs w:val="24"/>
                <w:lang w:val="ru-RU" w:eastAsia="ru-RU"/>
              </w:rPr>
              <w:t>130</w:t>
            </w:r>
          </w:p>
        </w:tc>
        <w:tc>
          <w:tcPr>
            <w:tcW w:w="9019" w:type="dxa"/>
            <w:shd w:val="clear" w:color="auto" w:fill="auto"/>
            <w:vAlign w:val="center"/>
          </w:tcPr>
          <w:p w:rsidR="00CF4925" w:rsidRPr="006554C6" w:rsidRDefault="00CF4925" w:rsidP="009E2362">
            <w:pPr>
              <w:jc w:val="both"/>
              <w:rPr>
                <w:rFonts w:asciiTheme="majorHAnsi" w:hAnsiTheme="majorHAnsi"/>
                <w:szCs w:val="24"/>
                <w:lang w:val="ru-RU"/>
              </w:rPr>
            </w:pPr>
            <w:r w:rsidRPr="00696CCA">
              <w:rPr>
                <w:rStyle w:val="2"/>
                <w:rFonts w:asciiTheme="majorHAnsi" w:hAnsiTheme="majorHAnsi"/>
                <w:sz w:val="24"/>
                <w:szCs w:val="24"/>
              </w:rPr>
              <w:t xml:space="preserve">Формирование в установленном законодательством Российской Федерации порядке списка детей-сирот и детей, оставшихся без попечения родителей, а также лиц из числа детей-сирот и детей, оставшихся без попечения родителей, которые подлежат обеспечению жилыми помещениями в соответствии с законодательством </w:t>
            </w:r>
            <w:r>
              <w:rPr>
                <w:rStyle w:val="2"/>
                <w:rFonts w:asciiTheme="majorHAnsi" w:hAnsiTheme="majorHAnsi"/>
                <w:sz w:val="24"/>
                <w:szCs w:val="24"/>
              </w:rPr>
              <w:t>Российской Федерации</w:t>
            </w:r>
          </w:p>
        </w:tc>
      </w:tr>
      <w:tr w:rsidR="00CF4925" w:rsidRPr="00111F96" w:rsidTr="00CF4925">
        <w:trPr>
          <w:trHeight w:val="287"/>
        </w:trPr>
        <w:tc>
          <w:tcPr>
            <w:tcW w:w="615" w:type="dxa"/>
          </w:tcPr>
          <w:p w:rsidR="00CF4925" w:rsidRPr="006E6D0B" w:rsidRDefault="00CF4925" w:rsidP="00F7323F">
            <w:pPr>
              <w:jc w:val="center"/>
              <w:rPr>
                <w:rFonts w:asciiTheme="majorHAnsi" w:hAnsiTheme="majorHAnsi"/>
                <w:szCs w:val="24"/>
                <w:lang w:val="ru-RU" w:eastAsia="ru-RU"/>
              </w:rPr>
            </w:pPr>
            <w:r>
              <w:rPr>
                <w:rFonts w:asciiTheme="majorHAnsi" w:hAnsiTheme="majorHAnsi"/>
                <w:szCs w:val="24"/>
                <w:lang w:val="ru-RU" w:eastAsia="ru-RU"/>
              </w:rPr>
              <w:t>131</w:t>
            </w:r>
          </w:p>
        </w:tc>
        <w:tc>
          <w:tcPr>
            <w:tcW w:w="9019" w:type="dxa"/>
            <w:shd w:val="clear" w:color="auto" w:fill="auto"/>
            <w:vAlign w:val="center"/>
          </w:tcPr>
          <w:p w:rsidR="00CF4925" w:rsidRPr="00696CCA" w:rsidRDefault="00CF4925" w:rsidP="009E2362">
            <w:pPr>
              <w:jc w:val="both"/>
              <w:rPr>
                <w:rStyle w:val="2"/>
                <w:rFonts w:asciiTheme="majorHAnsi" w:hAnsiTheme="majorHAnsi"/>
                <w:sz w:val="24"/>
                <w:szCs w:val="24"/>
              </w:rPr>
            </w:pPr>
            <w:r w:rsidRPr="00696CCA">
              <w:rPr>
                <w:rStyle w:val="2"/>
                <w:rFonts w:asciiTheme="majorHAnsi" w:hAnsiTheme="majorHAnsi"/>
                <w:sz w:val="24"/>
                <w:szCs w:val="24"/>
              </w:rPr>
              <w:t>Выдача предварительного разрешения органа опеки и попечительства, затрагивающего осуществление имущественных прав несовершеннолетнего подопечного</w:t>
            </w:r>
          </w:p>
        </w:tc>
      </w:tr>
      <w:tr w:rsidR="00CF4925" w:rsidRPr="00111F96" w:rsidTr="00CF4925">
        <w:trPr>
          <w:trHeight w:val="287"/>
        </w:trPr>
        <w:tc>
          <w:tcPr>
            <w:tcW w:w="615" w:type="dxa"/>
          </w:tcPr>
          <w:p w:rsidR="00CF4925" w:rsidRPr="006E6D0B" w:rsidRDefault="00CF4925" w:rsidP="00F7323F">
            <w:pPr>
              <w:jc w:val="center"/>
              <w:rPr>
                <w:rFonts w:asciiTheme="majorHAnsi" w:hAnsiTheme="majorHAnsi"/>
                <w:szCs w:val="24"/>
                <w:lang w:val="ru-RU" w:eastAsia="ru-RU"/>
              </w:rPr>
            </w:pPr>
            <w:r>
              <w:rPr>
                <w:rFonts w:asciiTheme="majorHAnsi" w:hAnsiTheme="majorHAnsi"/>
                <w:szCs w:val="24"/>
                <w:lang w:val="ru-RU" w:eastAsia="ru-RU"/>
              </w:rPr>
              <w:t>132</w:t>
            </w:r>
          </w:p>
        </w:tc>
        <w:tc>
          <w:tcPr>
            <w:tcW w:w="9019" w:type="dxa"/>
            <w:shd w:val="clear" w:color="auto" w:fill="auto"/>
            <w:vAlign w:val="center"/>
          </w:tcPr>
          <w:p w:rsidR="00CF4925" w:rsidRPr="00696CCA" w:rsidRDefault="00CF4925" w:rsidP="009E2362">
            <w:pPr>
              <w:jc w:val="both"/>
              <w:rPr>
                <w:rStyle w:val="2"/>
                <w:rFonts w:asciiTheme="majorHAnsi" w:hAnsiTheme="majorHAnsi"/>
                <w:sz w:val="24"/>
                <w:szCs w:val="24"/>
              </w:rPr>
            </w:pPr>
            <w:r w:rsidRPr="00696CCA">
              <w:rPr>
                <w:rStyle w:val="2"/>
                <w:rFonts w:asciiTheme="majorHAnsi" w:hAnsiTheme="majorHAnsi"/>
                <w:sz w:val="24"/>
                <w:szCs w:val="24"/>
              </w:rPr>
              <w:t>Выдача разрешения на безвозмездное пользование имуществом подопечного в интересах опекуна</w:t>
            </w:r>
          </w:p>
        </w:tc>
      </w:tr>
      <w:tr w:rsidR="00CF4925" w:rsidRPr="00111F96" w:rsidTr="00CF4925">
        <w:trPr>
          <w:trHeight w:val="287"/>
        </w:trPr>
        <w:tc>
          <w:tcPr>
            <w:tcW w:w="615" w:type="dxa"/>
          </w:tcPr>
          <w:p w:rsidR="00CF4925" w:rsidRPr="006E6D0B" w:rsidRDefault="00CF4925" w:rsidP="00F7323F">
            <w:pPr>
              <w:jc w:val="center"/>
              <w:rPr>
                <w:rFonts w:asciiTheme="majorHAnsi" w:hAnsiTheme="majorHAnsi"/>
                <w:szCs w:val="24"/>
                <w:lang w:val="ru-RU" w:eastAsia="ru-RU"/>
              </w:rPr>
            </w:pPr>
            <w:r>
              <w:rPr>
                <w:rFonts w:asciiTheme="majorHAnsi" w:hAnsiTheme="majorHAnsi"/>
                <w:szCs w:val="24"/>
                <w:lang w:val="ru-RU" w:eastAsia="ru-RU"/>
              </w:rPr>
              <w:t>133</w:t>
            </w:r>
          </w:p>
        </w:tc>
        <w:tc>
          <w:tcPr>
            <w:tcW w:w="9019" w:type="dxa"/>
            <w:shd w:val="clear" w:color="auto" w:fill="auto"/>
            <w:vAlign w:val="center"/>
          </w:tcPr>
          <w:p w:rsidR="00CF4925" w:rsidRPr="00696CCA" w:rsidRDefault="00CF4925" w:rsidP="009E2362">
            <w:pPr>
              <w:jc w:val="both"/>
              <w:rPr>
                <w:rStyle w:val="2"/>
                <w:rFonts w:asciiTheme="majorHAnsi" w:hAnsiTheme="majorHAnsi"/>
                <w:sz w:val="24"/>
                <w:szCs w:val="24"/>
              </w:rPr>
            </w:pPr>
            <w:r w:rsidRPr="00696CCA">
              <w:rPr>
                <w:rStyle w:val="2"/>
                <w:rFonts w:asciiTheme="majorHAnsi" w:hAnsiTheme="majorHAnsi"/>
                <w:sz w:val="24"/>
                <w:szCs w:val="24"/>
              </w:rPr>
              <w:t>Выдача согласия на обмен жилыми помещениями, которые предоставлены по договорам социального найма и в которых проживают несовершеннолетние граждане, являющиеся членами семей нанимателей данных жилых помещений</w:t>
            </w:r>
          </w:p>
        </w:tc>
      </w:tr>
      <w:tr w:rsidR="00CF4925" w:rsidRPr="00111F96" w:rsidTr="00CF4925">
        <w:trPr>
          <w:trHeight w:val="287"/>
        </w:trPr>
        <w:tc>
          <w:tcPr>
            <w:tcW w:w="615" w:type="dxa"/>
          </w:tcPr>
          <w:p w:rsidR="00CF4925" w:rsidRPr="006E6D0B" w:rsidRDefault="00CF4925" w:rsidP="00D5534B">
            <w:pPr>
              <w:jc w:val="center"/>
              <w:rPr>
                <w:rFonts w:asciiTheme="majorHAnsi" w:hAnsiTheme="majorHAnsi"/>
                <w:szCs w:val="24"/>
                <w:lang w:val="ru-RU" w:eastAsia="ru-RU"/>
              </w:rPr>
            </w:pPr>
            <w:r>
              <w:rPr>
                <w:rFonts w:asciiTheme="majorHAnsi" w:hAnsiTheme="majorHAnsi"/>
                <w:szCs w:val="24"/>
                <w:lang w:val="ru-RU" w:eastAsia="ru-RU"/>
              </w:rPr>
              <w:t>134</w:t>
            </w:r>
          </w:p>
        </w:tc>
        <w:tc>
          <w:tcPr>
            <w:tcW w:w="9019" w:type="dxa"/>
            <w:shd w:val="clear" w:color="auto" w:fill="auto"/>
          </w:tcPr>
          <w:p w:rsidR="00CF4925" w:rsidRPr="004944BC" w:rsidRDefault="00CF4925" w:rsidP="009E2362">
            <w:pPr>
              <w:jc w:val="both"/>
              <w:rPr>
                <w:rFonts w:asciiTheme="majorHAnsi" w:hAnsiTheme="majorHAnsi"/>
              </w:rPr>
            </w:pPr>
            <w:r w:rsidRPr="004944BC">
              <w:rPr>
                <w:rFonts w:asciiTheme="majorHAnsi" w:hAnsiTheme="majorHAnsi"/>
              </w:rPr>
              <w:t>Психологическая поддержка безработных граждан</w:t>
            </w:r>
          </w:p>
        </w:tc>
      </w:tr>
      <w:tr w:rsidR="00CF4925" w:rsidRPr="00111F96" w:rsidTr="00CF4925">
        <w:trPr>
          <w:trHeight w:val="287"/>
        </w:trPr>
        <w:tc>
          <w:tcPr>
            <w:tcW w:w="615" w:type="dxa"/>
          </w:tcPr>
          <w:p w:rsidR="00CF4925" w:rsidRPr="006E6D0B" w:rsidRDefault="00CF4925" w:rsidP="00F7323F">
            <w:pPr>
              <w:jc w:val="center"/>
              <w:rPr>
                <w:rFonts w:asciiTheme="majorHAnsi" w:hAnsiTheme="majorHAnsi"/>
                <w:szCs w:val="24"/>
                <w:lang w:val="ru-RU" w:eastAsia="ru-RU"/>
              </w:rPr>
            </w:pPr>
            <w:r>
              <w:rPr>
                <w:rFonts w:asciiTheme="majorHAnsi" w:hAnsiTheme="majorHAnsi"/>
                <w:szCs w:val="24"/>
                <w:lang w:val="ru-RU" w:eastAsia="ru-RU"/>
              </w:rPr>
              <w:t>135</w:t>
            </w:r>
          </w:p>
        </w:tc>
        <w:tc>
          <w:tcPr>
            <w:tcW w:w="9019" w:type="dxa"/>
            <w:shd w:val="clear" w:color="auto" w:fill="auto"/>
          </w:tcPr>
          <w:p w:rsidR="00CF4925" w:rsidRPr="004944BC" w:rsidRDefault="00CF4925" w:rsidP="009E2362">
            <w:pPr>
              <w:jc w:val="both"/>
              <w:rPr>
                <w:rFonts w:asciiTheme="majorHAnsi" w:hAnsiTheme="majorHAnsi"/>
              </w:rPr>
            </w:pPr>
            <w:r>
              <w:rPr>
                <w:rFonts w:asciiTheme="majorHAnsi" w:hAnsiTheme="majorHAnsi"/>
                <w:lang w:val="ru-RU"/>
              </w:rPr>
              <w:t>Организация п</w:t>
            </w:r>
            <w:r w:rsidRPr="004944BC">
              <w:rPr>
                <w:rFonts w:asciiTheme="majorHAnsi" w:hAnsiTheme="majorHAnsi"/>
                <w:lang w:val="ru-RU"/>
              </w:rPr>
              <w:t>рофессионально</w:t>
            </w:r>
            <w:r>
              <w:rPr>
                <w:rFonts w:asciiTheme="majorHAnsi" w:hAnsiTheme="majorHAnsi"/>
                <w:lang w:val="ru-RU"/>
              </w:rPr>
              <w:t>го</w:t>
            </w:r>
            <w:r w:rsidRPr="004944BC">
              <w:rPr>
                <w:rFonts w:asciiTheme="majorHAnsi" w:hAnsiTheme="majorHAnsi"/>
                <w:lang w:val="ru-RU"/>
              </w:rPr>
              <w:t xml:space="preserve"> обучени</w:t>
            </w:r>
            <w:r>
              <w:rPr>
                <w:rFonts w:asciiTheme="majorHAnsi" w:hAnsiTheme="majorHAnsi"/>
                <w:lang w:val="ru-RU"/>
              </w:rPr>
              <w:t>я</w:t>
            </w:r>
            <w:r w:rsidRPr="004944BC">
              <w:rPr>
                <w:rFonts w:asciiTheme="majorHAnsi" w:hAnsiTheme="majorHAnsi"/>
                <w:lang w:val="ru-RU"/>
              </w:rPr>
              <w:t xml:space="preserve"> и дополнительно</w:t>
            </w:r>
            <w:r>
              <w:rPr>
                <w:rFonts w:asciiTheme="majorHAnsi" w:hAnsiTheme="majorHAnsi"/>
                <w:lang w:val="ru-RU"/>
              </w:rPr>
              <w:t>го</w:t>
            </w:r>
            <w:r w:rsidRPr="004944BC">
              <w:rPr>
                <w:rFonts w:asciiTheme="majorHAnsi" w:hAnsiTheme="majorHAnsi"/>
                <w:lang w:val="ru-RU"/>
              </w:rPr>
              <w:t xml:space="preserve"> профессиональное образование безработных граждан, включая обучение в другой местности  </w:t>
            </w:r>
          </w:p>
        </w:tc>
      </w:tr>
      <w:tr w:rsidR="00CF4925" w:rsidRPr="00111F96" w:rsidTr="00CF4925">
        <w:trPr>
          <w:trHeight w:val="287"/>
        </w:trPr>
        <w:tc>
          <w:tcPr>
            <w:tcW w:w="615" w:type="dxa"/>
          </w:tcPr>
          <w:p w:rsidR="00CF4925" w:rsidRPr="006E6D0B" w:rsidRDefault="00CF4925" w:rsidP="00F7323F">
            <w:pPr>
              <w:jc w:val="center"/>
              <w:rPr>
                <w:rFonts w:asciiTheme="majorHAnsi" w:hAnsiTheme="majorHAnsi"/>
                <w:szCs w:val="24"/>
                <w:lang w:val="ru-RU" w:eastAsia="ru-RU"/>
              </w:rPr>
            </w:pPr>
            <w:r>
              <w:rPr>
                <w:rFonts w:asciiTheme="majorHAnsi" w:hAnsiTheme="majorHAnsi"/>
                <w:szCs w:val="24"/>
                <w:lang w:val="ru-RU" w:eastAsia="ru-RU"/>
              </w:rPr>
              <w:t>136</w:t>
            </w:r>
          </w:p>
        </w:tc>
        <w:tc>
          <w:tcPr>
            <w:tcW w:w="9019" w:type="dxa"/>
            <w:shd w:val="clear" w:color="auto" w:fill="auto"/>
          </w:tcPr>
          <w:p w:rsidR="00CF4925" w:rsidRPr="004944BC" w:rsidRDefault="00CF4925" w:rsidP="009E2362">
            <w:pPr>
              <w:jc w:val="both"/>
              <w:rPr>
                <w:rFonts w:asciiTheme="majorHAnsi" w:hAnsiTheme="majorHAnsi"/>
                <w:lang w:val="ru-RU"/>
              </w:rPr>
            </w:pPr>
            <w:r w:rsidRPr="004944BC">
              <w:rPr>
                <w:rFonts w:asciiTheme="majorHAnsi" w:hAnsiTheme="majorHAnsi"/>
              </w:rP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w:t>
            </w:r>
            <w:r w:rsidRPr="004944BC">
              <w:rPr>
                <w:rFonts w:asciiTheme="majorHAnsi" w:hAnsiTheme="majorHAnsi"/>
                <w:lang w:val="ru-RU"/>
              </w:rPr>
              <w:t xml:space="preserve"> трудности в </w:t>
            </w:r>
            <w:r w:rsidRPr="004944BC">
              <w:rPr>
                <w:rFonts w:asciiTheme="majorHAnsi" w:eastAsia="Arial Unicode MS" w:hAnsiTheme="majorHAnsi"/>
              </w:rPr>
              <w:t xml:space="preserve"> </w:t>
            </w:r>
            <w:r w:rsidRPr="004944BC">
              <w:rPr>
                <w:rFonts w:asciiTheme="majorHAnsi" w:hAnsiTheme="majorHAnsi"/>
              </w:rPr>
              <w:t>поиске работы, безработных граждан в возрасте от 18 до 2</w:t>
            </w:r>
            <w:r>
              <w:rPr>
                <w:rFonts w:asciiTheme="majorHAnsi" w:hAnsiTheme="majorHAnsi"/>
                <w:lang w:val="ru-RU"/>
              </w:rPr>
              <w:t>5</w:t>
            </w:r>
            <w:r w:rsidRPr="004944BC">
              <w:rPr>
                <w:rFonts w:asciiTheme="majorHAnsi" w:hAnsiTheme="majorHAnsi"/>
              </w:rPr>
              <w:t xml:space="preserve"> лет, имеющих среднее профессиональное образование</w:t>
            </w:r>
            <w:r>
              <w:rPr>
                <w:rFonts w:asciiTheme="majorHAnsi" w:hAnsiTheme="majorHAnsi"/>
                <w:lang w:val="ru-RU"/>
              </w:rPr>
              <w:t xml:space="preserve"> или высшее образовнаие </w:t>
            </w:r>
            <w:r w:rsidRPr="004944BC">
              <w:rPr>
                <w:rFonts w:asciiTheme="majorHAnsi" w:hAnsiTheme="majorHAnsi"/>
              </w:rPr>
              <w:t xml:space="preserve"> и ищущих работу </w:t>
            </w:r>
            <w:r>
              <w:rPr>
                <w:rFonts w:asciiTheme="majorHAnsi" w:hAnsiTheme="majorHAnsi"/>
                <w:lang w:val="ru-RU"/>
              </w:rPr>
              <w:t>в течение года с даты выдачи им документов об образовании и о квалификации</w:t>
            </w:r>
          </w:p>
        </w:tc>
      </w:tr>
      <w:tr w:rsidR="00CF4925" w:rsidRPr="00111F96" w:rsidTr="00CF4925">
        <w:trPr>
          <w:trHeight w:val="287"/>
        </w:trPr>
        <w:tc>
          <w:tcPr>
            <w:tcW w:w="615" w:type="dxa"/>
          </w:tcPr>
          <w:p w:rsidR="00CF4925" w:rsidRPr="006E6D0B" w:rsidRDefault="00CF4925" w:rsidP="00F7323F">
            <w:pPr>
              <w:jc w:val="center"/>
              <w:rPr>
                <w:rFonts w:asciiTheme="majorHAnsi" w:hAnsiTheme="majorHAnsi"/>
                <w:szCs w:val="24"/>
                <w:lang w:val="ru-RU" w:eastAsia="ru-RU"/>
              </w:rPr>
            </w:pPr>
            <w:r>
              <w:rPr>
                <w:rFonts w:asciiTheme="majorHAnsi" w:hAnsiTheme="majorHAnsi"/>
                <w:szCs w:val="24"/>
                <w:lang w:val="ru-RU" w:eastAsia="ru-RU"/>
              </w:rPr>
              <w:t>137</w:t>
            </w:r>
          </w:p>
        </w:tc>
        <w:tc>
          <w:tcPr>
            <w:tcW w:w="9019" w:type="dxa"/>
            <w:shd w:val="clear" w:color="auto" w:fill="auto"/>
          </w:tcPr>
          <w:p w:rsidR="00CF4925" w:rsidRPr="004944BC" w:rsidRDefault="00CF4925" w:rsidP="009E2362">
            <w:pPr>
              <w:jc w:val="both"/>
              <w:rPr>
                <w:rFonts w:asciiTheme="majorHAnsi" w:hAnsiTheme="majorHAnsi"/>
              </w:rPr>
            </w:pPr>
            <w:r w:rsidRPr="004944BC">
              <w:rPr>
                <w:rFonts w:asciiTheme="majorHAnsi" w:hAnsiTheme="majorHAnsi"/>
              </w:rPr>
              <w:t>Социальная адаптация безработных граждан на рынке труда</w:t>
            </w:r>
          </w:p>
        </w:tc>
      </w:tr>
      <w:tr w:rsidR="00CF4925" w:rsidRPr="00111F96" w:rsidTr="00CF4925">
        <w:trPr>
          <w:trHeight w:val="287"/>
        </w:trPr>
        <w:tc>
          <w:tcPr>
            <w:tcW w:w="615" w:type="dxa"/>
          </w:tcPr>
          <w:p w:rsidR="00CF4925" w:rsidRPr="006E6D0B" w:rsidRDefault="00CF4925" w:rsidP="00F7323F">
            <w:pPr>
              <w:jc w:val="center"/>
              <w:rPr>
                <w:rFonts w:asciiTheme="majorHAnsi" w:hAnsiTheme="majorHAnsi"/>
                <w:szCs w:val="24"/>
                <w:lang w:val="ru-RU" w:eastAsia="ru-RU"/>
              </w:rPr>
            </w:pPr>
            <w:r>
              <w:rPr>
                <w:rFonts w:asciiTheme="majorHAnsi" w:hAnsiTheme="majorHAnsi"/>
                <w:szCs w:val="24"/>
                <w:lang w:val="ru-RU" w:eastAsia="ru-RU"/>
              </w:rPr>
              <w:lastRenderedPageBreak/>
              <w:t>138</w:t>
            </w:r>
          </w:p>
        </w:tc>
        <w:tc>
          <w:tcPr>
            <w:tcW w:w="9019" w:type="dxa"/>
            <w:shd w:val="clear" w:color="auto" w:fill="auto"/>
          </w:tcPr>
          <w:p w:rsidR="00CF4925" w:rsidRPr="004F0514" w:rsidRDefault="00CF4925" w:rsidP="009E2362">
            <w:pPr>
              <w:jc w:val="both"/>
              <w:rPr>
                <w:rFonts w:asciiTheme="majorHAnsi" w:hAnsiTheme="majorHAnsi"/>
              </w:rPr>
            </w:pPr>
            <w:r w:rsidRPr="004944BC">
              <w:rPr>
                <w:rFonts w:asciiTheme="majorHAnsi" w:hAnsiTheme="majorHAnsi"/>
              </w:rPr>
              <w:t>Содействие</w:t>
            </w:r>
            <w:r>
              <w:rPr>
                <w:rFonts w:asciiTheme="majorHAnsi" w:hAnsiTheme="majorHAnsi"/>
                <w:lang w:val="ru-RU"/>
              </w:rPr>
              <w:t xml:space="preserve">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w:t>
            </w:r>
            <w:r>
              <w:rPr>
                <w:rFonts w:asciiTheme="majorHAnsi" w:hAnsiTheme="majorHAnsi"/>
              </w:rPr>
              <w:t>гражданам</w:t>
            </w:r>
            <w:r>
              <w:rPr>
                <w:rFonts w:asciiTheme="majorHAnsi" w:hAnsiTheme="majorHAnsi"/>
                <w:lang w:val="ru-RU"/>
              </w:rPr>
              <w:t xml:space="preserve">, </w:t>
            </w:r>
            <w:r w:rsidRPr="004944BC">
              <w:rPr>
                <w:rFonts w:asciiTheme="majorHAnsi" w:hAnsiTheme="majorHAnsi"/>
              </w:rPr>
              <w:t>признанным в установленном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индивидуального предпринимателя</w:t>
            </w:r>
            <w:r>
              <w:rPr>
                <w:rFonts w:asciiTheme="majorHAnsi" w:hAnsiTheme="majorHAnsi"/>
                <w:lang w:val="ru-RU"/>
              </w:rPr>
              <w:t xml:space="preserve">, </w:t>
            </w:r>
            <w:r w:rsidRPr="004944BC">
              <w:rPr>
                <w:rFonts w:asciiTheme="majorHAnsi" w:hAnsiTheme="majorHAnsi"/>
              </w:rPr>
              <w:t xml:space="preserve"> государственной регистрации</w:t>
            </w:r>
            <w:r>
              <w:rPr>
                <w:rFonts w:asciiTheme="majorHAnsi" w:hAnsiTheme="majorHAnsi"/>
                <w:lang w:val="ru-RU"/>
              </w:rPr>
              <w:t xml:space="preserve"> создаваемого юридического лица</w:t>
            </w:r>
            <w:r>
              <w:rPr>
                <w:rFonts w:asciiTheme="majorHAnsi" w:hAnsiTheme="majorHAnsi"/>
              </w:rPr>
              <w:t>,</w:t>
            </w:r>
            <w:r>
              <w:rPr>
                <w:rFonts w:asciiTheme="majorHAnsi" w:hAnsiTheme="majorHAnsi"/>
                <w:lang w:val="ru-RU"/>
              </w:rPr>
              <w:t xml:space="preserve"> </w:t>
            </w:r>
            <w:r w:rsidRPr="004944BC">
              <w:rPr>
                <w:rFonts w:asciiTheme="majorHAnsi" w:hAnsiTheme="majorHAnsi"/>
              </w:rPr>
              <w:t xml:space="preserve">государственной регистрации крестьянского (фермерского) хозяйства, </w:t>
            </w:r>
            <w:r>
              <w:rPr>
                <w:rFonts w:asciiTheme="majorHAnsi" w:hAnsiTheme="majorHAnsi"/>
                <w:lang w:val="ru-RU"/>
              </w:rPr>
              <w:t xml:space="preserve"> </w:t>
            </w:r>
            <w:r>
              <w:rPr>
                <w:rFonts w:asciiTheme="majorHAnsi" w:hAnsiTheme="majorHAnsi"/>
              </w:rPr>
              <w:t>постановке</w:t>
            </w:r>
            <w:r>
              <w:rPr>
                <w:rFonts w:asciiTheme="majorHAnsi" w:hAnsiTheme="majorHAnsi"/>
                <w:lang w:val="ru-RU"/>
              </w:rPr>
              <w:t xml:space="preserve"> на учет физического лица в качестве налогоплательщика налога на профессиональный доход</w:t>
            </w:r>
          </w:p>
        </w:tc>
      </w:tr>
      <w:tr w:rsidR="00CF4925" w:rsidRPr="00111F96" w:rsidTr="00CF4925">
        <w:trPr>
          <w:trHeight w:val="287"/>
        </w:trPr>
        <w:tc>
          <w:tcPr>
            <w:tcW w:w="615" w:type="dxa"/>
          </w:tcPr>
          <w:p w:rsidR="00CF4925" w:rsidRPr="006E6D0B" w:rsidRDefault="00CF4925" w:rsidP="00F7323F">
            <w:pPr>
              <w:jc w:val="center"/>
              <w:rPr>
                <w:rFonts w:asciiTheme="majorHAnsi" w:hAnsiTheme="majorHAnsi"/>
                <w:szCs w:val="24"/>
                <w:lang w:val="ru-RU" w:eastAsia="ru-RU"/>
              </w:rPr>
            </w:pPr>
            <w:r>
              <w:rPr>
                <w:rFonts w:asciiTheme="majorHAnsi" w:hAnsiTheme="majorHAnsi"/>
                <w:szCs w:val="24"/>
                <w:lang w:val="ru-RU" w:eastAsia="ru-RU"/>
              </w:rPr>
              <w:t>139</w:t>
            </w:r>
          </w:p>
        </w:tc>
        <w:tc>
          <w:tcPr>
            <w:tcW w:w="9019" w:type="dxa"/>
            <w:shd w:val="clear" w:color="auto" w:fill="auto"/>
          </w:tcPr>
          <w:p w:rsidR="00CF4925" w:rsidRPr="004944BC" w:rsidRDefault="00CF4925" w:rsidP="009E2362">
            <w:pPr>
              <w:jc w:val="both"/>
              <w:rPr>
                <w:rFonts w:asciiTheme="majorHAnsi" w:hAnsiTheme="majorHAnsi"/>
              </w:rPr>
            </w:pPr>
            <w:r w:rsidRPr="004944BC">
              <w:rPr>
                <w:rFonts w:asciiTheme="majorHAnsi" w:hAnsiTheme="majorHAnsi"/>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r>
      <w:tr w:rsidR="00CF4925" w:rsidRPr="00111F96" w:rsidTr="00CF4925">
        <w:trPr>
          <w:trHeight w:val="287"/>
        </w:trPr>
        <w:tc>
          <w:tcPr>
            <w:tcW w:w="615" w:type="dxa"/>
          </w:tcPr>
          <w:p w:rsidR="00CF4925" w:rsidRPr="006E6D0B" w:rsidRDefault="00CF4925" w:rsidP="00F7323F">
            <w:pPr>
              <w:jc w:val="center"/>
              <w:rPr>
                <w:rFonts w:asciiTheme="majorHAnsi" w:hAnsiTheme="majorHAnsi"/>
                <w:szCs w:val="24"/>
                <w:lang w:val="ru-RU" w:eastAsia="ru-RU"/>
              </w:rPr>
            </w:pPr>
            <w:r>
              <w:rPr>
                <w:rFonts w:asciiTheme="majorHAnsi" w:hAnsiTheme="majorHAnsi"/>
                <w:szCs w:val="24"/>
                <w:lang w:val="ru-RU" w:eastAsia="ru-RU"/>
              </w:rPr>
              <w:t>140</w:t>
            </w:r>
          </w:p>
        </w:tc>
        <w:tc>
          <w:tcPr>
            <w:tcW w:w="9019" w:type="dxa"/>
            <w:shd w:val="clear" w:color="auto" w:fill="auto"/>
          </w:tcPr>
          <w:p w:rsidR="00CF4925" w:rsidRPr="004944BC" w:rsidRDefault="00CF4925" w:rsidP="009E2362">
            <w:pPr>
              <w:jc w:val="both"/>
              <w:rPr>
                <w:rFonts w:asciiTheme="majorHAnsi" w:hAnsiTheme="majorHAnsi"/>
              </w:rPr>
            </w:pPr>
            <w:r w:rsidRPr="004944BC">
              <w:rPr>
                <w:rFonts w:asciiTheme="majorHAnsi" w:hAnsiTheme="majorHAnsi"/>
                <w:lang w:val="ru-RU"/>
              </w:rPr>
              <w:t xml:space="preserve">Организация сопровождения при содействии занятости инвалидов </w:t>
            </w:r>
          </w:p>
        </w:tc>
      </w:tr>
      <w:tr w:rsidR="00CF4925" w:rsidRPr="00111F96" w:rsidTr="00CF4925">
        <w:trPr>
          <w:trHeight w:val="287"/>
        </w:trPr>
        <w:tc>
          <w:tcPr>
            <w:tcW w:w="615" w:type="dxa"/>
          </w:tcPr>
          <w:p w:rsidR="00CF4925" w:rsidRPr="006E6D0B" w:rsidRDefault="00CF4925" w:rsidP="00F7323F">
            <w:pPr>
              <w:jc w:val="center"/>
              <w:rPr>
                <w:rFonts w:asciiTheme="majorHAnsi" w:hAnsiTheme="majorHAnsi"/>
                <w:szCs w:val="24"/>
                <w:lang w:val="ru-RU" w:eastAsia="ru-RU"/>
              </w:rPr>
            </w:pPr>
            <w:r>
              <w:rPr>
                <w:rFonts w:asciiTheme="majorHAnsi" w:hAnsiTheme="majorHAnsi"/>
                <w:szCs w:val="24"/>
                <w:lang w:val="ru-RU" w:eastAsia="ru-RU"/>
              </w:rPr>
              <w:t>141</w:t>
            </w:r>
          </w:p>
        </w:tc>
        <w:tc>
          <w:tcPr>
            <w:tcW w:w="9019" w:type="dxa"/>
            <w:shd w:val="clear" w:color="auto" w:fill="auto"/>
          </w:tcPr>
          <w:p w:rsidR="00CF4925" w:rsidRPr="004944BC" w:rsidRDefault="00CF4925" w:rsidP="009E2362">
            <w:pPr>
              <w:jc w:val="both"/>
              <w:rPr>
                <w:rFonts w:asciiTheme="majorHAnsi" w:hAnsiTheme="majorHAnsi"/>
                <w:lang w:val="ru-RU"/>
              </w:rPr>
            </w:pPr>
            <w:r w:rsidRPr="004944BC">
              <w:rPr>
                <w:rFonts w:asciiTheme="majorHAnsi" w:hAnsiTheme="majorHAnsi"/>
                <w:lang w:val="ru-RU"/>
              </w:rPr>
              <w:t>Выдача гражданам с использованием баз данных органов службы занятости населения  документов (справок) о реги</w:t>
            </w:r>
            <w:r>
              <w:rPr>
                <w:rFonts w:asciiTheme="majorHAnsi" w:hAnsiTheme="majorHAnsi"/>
                <w:lang w:val="ru-RU"/>
              </w:rPr>
              <w:t>страции их в качестве безработн</w:t>
            </w:r>
            <w:r w:rsidRPr="004944BC">
              <w:rPr>
                <w:rFonts w:asciiTheme="majorHAnsi" w:hAnsiTheme="majorHAnsi"/>
                <w:lang w:val="ru-RU"/>
              </w:rPr>
              <w:t xml:space="preserve">ых и размере выплачиваемого пособия по безработице, необходимых для предоставления в различные инстанции в целях получения адресной помощи и иных социальных выплат   </w:t>
            </w:r>
          </w:p>
        </w:tc>
      </w:tr>
      <w:tr w:rsidR="00CF4925" w:rsidRPr="00696CCA" w:rsidTr="00CF4925">
        <w:trPr>
          <w:trHeight w:val="34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142</w:t>
            </w:r>
          </w:p>
        </w:tc>
        <w:tc>
          <w:tcPr>
            <w:tcW w:w="9019" w:type="dxa"/>
            <w:shd w:val="clear" w:color="auto" w:fill="auto"/>
          </w:tcPr>
          <w:p w:rsidR="00CF4925" w:rsidRPr="004944BC" w:rsidRDefault="00CF4925" w:rsidP="00732A1F">
            <w:pPr>
              <w:jc w:val="both"/>
              <w:rPr>
                <w:rFonts w:asciiTheme="majorHAnsi" w:hAnsiTheme="majorHAnsi"/>
                <w:lang w:val="ru-RU"/>
              </w:rPr>
            </w:pPr>
            <w:r w:rsidRPr="004944BC">
              <w:rPr>
                <w:rFonts w:asciiTheme="majorHAnsi" w:hAnsiTheme="majorHAnsi"/>
                <w:lang w:val="ru-RU"/>
              </w:rPr>
              <w:t>Содействие гражданам в поиске подходящей работы</w:t>
            </w:r>
            <w:r w:rsidRPr="004944BC">
              <w:rPr>
                <w:rStyle w:val="a8"/>
                <w:rFonts w:asciiTheme="majorHAnsi" w:hAnsiTheme="majorHAnsi"/>
                <w:lang w:val="ru-RU"/>
              </w:rPr>
              <w:footnoteReference w:id="1"/>
            </w:r>
          </w:p>
        </w:tc>
      </w:tr>
      <w:tr w:rsidR="00CF4925" w:rsidRPr="00696CCA" w:rsidTr="00CF4925">
        <w:trPr>
          <w:trHeight w:val="34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143</w:t>
            </w:r>
          </w:p>
        </w:tc>
        <w:tc>
          <w:tcPr>
            <w:tcW w:w="9019" w:type="dxa"/>
            <w:shd w:val="clear" w:color="auto" w:fill="auto"/>
          </w:tcPr>
          <w:p w:rsidR="00CF4925" w:rsidRDefault="00CF4925" w:rsidP="002E3F3C">
            <w:pPr>
              <w:jc w:val="both"/>
              <w:rPr>
                <w:rFonts w:asciiTheme="majorHAnsi" w:hAnsiTheme="majorHAnsi"/>
                <w:lang w:val="ru-RU"/>
              </w:rPr>
            </w:pPr>
            <w:r>
              <w:rPr>
                <w:rFonts w:asciiTheme="majorHAnsi" w:hAnsiTheme="majorHAnsi"/>
                <w:lang w:val="ru-RU"/>
              </w:rPr>
              <w:t xml:space="preserve">Региональный государсвенный контроль (надзор) в сфере социального облуживания на территории Московской области </w:t>
            </w:r>
          </w:p>
          <w:p w:rsidR="00CF4925" w:rsidRPr="004944BC" w:rsidRDefault="00CF4925" w:rsidP="002E3F3C">
            <w:pPr>
              <w:jc w:val="both"/>
              <w:rPr>
                <w:rFonts w:asciiTheme="majorHAnsi" w:hAnsiTheme="majorHAnsi"/>
                <w:lang w:val="ru-RU"/>
              </w:rPr>
            </w:pPr>
            <w:r w:rsidRPr="00B03CDE">
              <w:rPr>
                <w:rFonts w:asciiTheme="majorHAnsi" w:hAnsiTheme="majorHAnsi"/>
                <w:i/>
                <w:color w:val="000000"/>
                <w:szCs w:val="24"/>
                <w:lang w:val="ru-RU" w:eastAsia="ru-RU"/>
              </w:rPr>
              <w:t>(в части организации в МФЦ бесплатного доступа к РПГУ и консультирования заявителей по порядку подлечи документов посредством РПГУ, выдача электронного образа документа)</w:t>
            </w:r>
          </w:p>
        </w:tc>
      </w:tr>
      <w:tr w:rsidR="00CF4925" w:rsidRPr="00696CCA" w:rsidTr="00CF4925">
        <w:trPr>
          <w:trHeight w:val="34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144</w:t>
            </w:r>
          </w:p>
        </w:tc>
        <w:tc>
          <w:tcPr>
            <w:tcW w:w="9019" w:type="dxa"/>
            <w:shd w:val="clear" w:color="auto" w:fill="auto"/>
          </w:tcPr>
          <w:p w:rsidR="00CF4925" w:rsidRDefault="00CF4925" w:rsidP="002E3F3C">
            <w:pPr>
              <w:jc w:val="both"/>
              <w:rPr>
                <w:rFonts w:asciiTheme="majorHAnsi" w:hAnsiTheme="majorHAnsi"/>
                <w:lang w:val="ru-RU"/>
              </w:rPr>
            </w:pPr>
            <w:r>
              <w:rPr>
                <w:rFonts w:asciiTheme="majorHAnsi" w:hAnsiTheme="majorHAnsi"/>
                <w:lang w:val="ru-RU"/>
              </w:rPr>
              <w:t xml:space="preserve">Региональный государсвенный контроль (надзор) за достоверностью, актуальностью и полнотой сведений об организациях отдыха детей и их оздоровления, содержащихся в роестре организаций отдыха детей и их оздоровления, на территории Московской области </w:t>
            </w:r>
          </w:p>
          <w:p w:rsidR="00CF4925" w:rsidRDefault="00CF4925" w:rsidP="002E3F3C">
            <w:pPr>
              <w:jc w:val="both"/>
              <w:rPr>
                <w:rFonts w:asciiTheme="majorHAnsi" w:hAnsiTheme="majorHAnsi"/>
                <w:lang w:val="ru-RU"/>
              </w:rPr>
            </w:pPr>
            <w:r w:rsidRPr="00B03CDE">
              <w:rPr>
                <w:rFonts w:asciiTheme="majorHAnsi" w:hAnsiTheme="majorHAnsi"/>
                <w:i/>
                <w:color w:val="000000"/>
                <w:szCs w:val="24"/>
                <w:lang w:val="ru-RU" w:eastAsia="ru-RU"/>
              </w:rPr>
              <w:t>(в части организации в МФЦ бесплатного доступа к РПГУ и консультирования заявителей по порядку подлечи документов посредством РПГУ, выдача электронного образа документа)</w:t>
            </w:r>
          </w:p>
        </w:tc>
      </w:tr>
      <w:tr w:rsidR="00CF4925" w:rsidRPr="00696CCA" w:rsidTr="00CF4925">
        <w:trPr>
          <w:trHeight w:val="34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145</w:t>
            </w:r>
          </w:p>
        </w:tc>
        <w:tc>
          <w:tcPr>
            <w:tcW w:w="9019" w:type="dxa"/>
            <w:shd w:val="clear" w:color="auto" w:fill="auto"/>
          </w:tcPr>
          <w:p w:rsidR="00CF4925" w:rsidRDefault="00CF4925" w:rsidP="002E3F3C">
            <w:pPr>
              <w:jc w:val="both"/>
              <w:rPr>
                <w:rFonts w:asciiTheme="majorHAnsi" w:hAnsiTheme="majorHAnsi"/>
                <w:lang w:val="ru-RU"/>
              </w:rPr>
            </w:pPr>
            <w:r>
              <w:rPr>
                <w:rFonts w:asciiTheme="majorHAnsi" w:hAnsiTheme="majorHAnsi"/>
                <w:lang w:val="ru-RU"/>
              </w:rPr>
              <w:t xml:space="preserve">Региональный государсвенный контроль (надзор) за приемом на работу инвалидов в пределах установленной квоты на территории Московской области </w:t>
            </w:r>
          </w:p>
          <w:p w:rsidR="00CF4925" w:rsidRDefault="00CF4925" w:rsidP="002E3F3C">
            <w:pPr>
              <w:jc w:val="both"/>
              <w:rPr>
                <w:rFonts w:asciiTheme="majorHAnsi" w:hAnsiTheme="majorHAnsi"/>
                <w:lang w:val="ru-RU"/>
              </w:rPr>
            </w:pPr>
            <w:r w:rsidRPr="00B03CDE">
              <w:rPr>
                <w:rFonts w:asciiTheme="majorHAnsi" w:hAnsiTheme="majorHAnsi"/>
                <w:i/>
                <w:color w:val="000000"/>
                <w:szCs w:val="24"/>
                <w:lang w:val="ru-RU" w:eastAsia="ru-RU"/>
              </w:rPr>
              <w:t>(в части организации в МФЦ бесплатного доступа к РПГУ и консультирования заявителей по порядку подлечи документов посредством РПГУ, выдача электронного образа документа)</w:t>
            </w:r>
          </w:p>
        </w:tc>
      </w:tr>
      <w:tr w:rsidR="00CF4925" w:rsidRPr="00696CCA" w:rsidTr="00CF4925">
        <w:trPr>
          <w:trHeight w:val="34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146</w:t>
            </w:r>
          </w:p>
        </w:tc>
        <w:tc>
          <w:tcPr>
            <w:tcW w:w="9019" w:type="dxa"/>
            <w:shd w:val="clear" w:color="auto" w:fill="auto"/>
          </w:tcPr>
          <w:p w:rsidR="00CF4925" w:rsidRDefault="00CF4925" w:rsidP="002E3F3C">
            <w:pPr>
              <w:jc w:val="both"/>
              <w:rPr>
                <w:rFonts w:asciiTheme="majorHAnsi" w:hAnsiTheme="majorHAnsi"/>
                <w:lang w:val="ru-RU"/>
              </w:rPr>
            </w:pPr>
            <w:r>
              <w:rPr>
                <w:rFonts w:asciiTheme="majorHAnsi" w:hAnsiTheme="majorHAnsi"/>
                <w:lang w:val="ru-RU"/>
              </w:rPr>
              <w:t xml:space="preserve">Региональный государсвенный контроль (надзор) за приемом на работу граждан в пределах установленной квоты, испытывающих трудности в поиске работы,  на территории Московской области </w:t>
            </w:r>
          </w:p>
          <w:p w:rsidR="00CF4925" w:rsidRDefault="00CF4925" w:rsidP="002E3F3C">
            <w:pPr>
              <w:jc w:val="both"/>
              <w:rPr>
                <w:rFonts w:asciiTheme="majorHAnsi" w:hAnsiTheme="majorHAnsi"/>
                <w:lang w:val="ru-RU"/>
              </w:rPr>
            </w:pPr>
            <w:r w:rsidRPr="00B03CDE">
              <w:rPr>
                <w:rFonts w:asciiTheme="majorHAnsi" w:hAnsiTheme="majorHAnsi"/>
                <w:i/>
                <w:color w:val="000000"/>
                <w:szCs w:val="24"/>
                <w:lang w:val="ru-RU" w:eastAsia="ru-RU"/>
              </w:rPr>
              <w:t>(в части организации в МФЦ бесплатного доступа к РПГУ и консультирования заявителей по порядку подлечи документов посредством РПГУ, выдача электронного образа документа)</w:t>
            </w:r>
          </w:p>
        </w:tc>
      </w:tr>
      <w:tr w:rsidR="00CF4925" w:rsidRPr="00696CCA" w:rsidTr="00CF4925">
        <w:trPr>
          <w:trHeight w:val="34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147</w:t>
            </w:r>
          </w:p>
        </w:tc>
        <w:tc>
          <w:tcPr>
            <w:tcW w:w="9019" w:type="dxa"/>
            <w:shd w:val="clear" w:color="auto" w:fill="auto"/>
          </w:tcPr>
          <w:p w:rsidR="00CF4925" w:rsidRDefault="00CF4925" w:rsidP="002E3F3C">
            <w:pPr>
              <w:jc w:val="both"/>
              <w:rPr>
                <w:rFonts w:asciiTheme="majorHAnsi" w:hAnsiTheme="majorHAnsi"/>
                <w:lang w:val="ru-RU"/>
              </w:rPr>
            </w:pPr>
            <w:r>
              <w:rPr>
                <w:rFonts w:asciiTheme="majorHAnsi" w:hAnsiTheme="majorHAnsi"/>
                <w:lang w:val="ru-RU"/>
              </w:rPr>
              <w:t>Предоставление гражданам субсидий на оплату жилого помещения и коммунальных услуг</w:t>
            </w:r>
          </w:p>
        </w:tc>
      </w:tr>
      <w:tr w:rsidR="00CF4925" w:rsidRPr="00696CCA" w:rsidTr="00CF4925">
        <w:trPr>
          <w:trHeight w:val="34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148</w:t>
            </w:r>
          </w:p>
        </w:tc>
        <w:tc>
          <w:tcPr>
            <w:tcW w:w="9019" w:type="dxa"/>
            <w:shd w:val="clear" w:color="auto" w:fill="auto"/>
          </w:tcPr>
          <w:p w:rsidR="00CF4925" w:rsidRDefault="00CF4925" w:rsidP="002E3F3C">
            <w:pPr>
              <w:jc w:val="both"/>
              <w:rPr>
                <w:rFonts w:asciiTheme="majorHAnsi" w:hAnsiTheme="majorHAnsi"/>
                <w:lang w:val="ru-RU"/>
              </w:rPr>
            </w:pPr>
            <w:r>
              <w:rPr>
                <w:rFonts w:asciiTheme="majorHAnsi" w:hAnsiTheme="majorHAnsi"/>
                <w:lang w:val="ru-RU"/>
              </w:rPr>
              <w:t>Выдача справок территориальными структурными  подразделениями по опеке и попечительству Министерства социального развития Московской области</w:t>
            </w:r>
          </w:p>
        </w:tc>
      </w:tr>
      <w:tr w:rsidR="00CF4925" w:rsidRPr="00696CCA" w:rsidTr="00CF4925">
        <w:trPr>
          <w:trHeight w:val="34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lastRenderedPageBreak/>
              <w:t>149</w:t>
            </w:r>
          </w:p>
        </w:tc>
        <w:tc>
          <w:tcPr>
            <w:tcW w:w="9019" w:type="dxa"/>
            <w:shd w:val="clear" w:color="auto" w:fill="auto"/>
          </w:tcPr>
          <w:p w:rsidR="00CF4925" w:rsidRDefault="00CF4925" w:rsidP="002E3F3C">
            <w:pPr>
              <w:jc w:val="both"/>
              <w:rPr>
                <w:rFonts w:asciiTheme="majorHAnsi" w:hAnsiTheme="majorHAnsi"/>
                <w:lang w:val="ru-RU"/>
              </w:rPr>
            </w:pPr>
            <w:r>
              <w:rPr>
                <w:rFonts w:asciiTheme="majorHAnsi" w:hAnsiTheme="majorHAnsi"/>
                <w:lang w:val="ru-RU"/>
              </w:rPr>
              <w:t>Предоставление выплаты на приобретение технических средств реабилитации (изделий) , не входящих в федеральный перечень реабилитационных мероприятий, технических средств и реабилитации и услуг, предоставляемых инвалиду, утвержденный Правительством Российской Федерации, за счет средств бюджета Московской области</w:t>
            </w:r>
          </w:p>
        </w:tc>
      </w:tr>
      <w:tr w:rsidR="00CF4925" w:rsidRPr="00696CCA" w:rsidTr="00CF4925">
        <w:trPr>
          <w:trHeight w:val="34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150</w:t>
            </w:r>
          </w:p>
        </w:tc>
        <w:tc>
          <w:tcPr>
            <w:tcW w:w="9019" w:type="dxa"/>
            <w:shd w:val="clear" w:color="auto" w:fill="auto"/>
          </w:tcPr>
          <w:p w:rsidR="00CF4925" w:rsidRDefault="00CF4925" w:rsidP="002E3F3C">
            <w:pPr>
              <w:jc w:val="both"/>
              <w:rPr>
                <w:rFonts w:asciiTheme="majorHAnsi" w:hAnsiTheme="majorHAnsi"/>
                <w:lang w:val="ru-RU"/>
              </w:rPr>
            </w:pPr>
            <w:r>
              <w:rPr>
                <w:rFonts w:asciiTheme="majorHAnsi" w:hAnsiTheme="majorHAnsi"/>
                <w:lang w:val="ru-RU"/>
              </w:rPr>
              <w:t xml:space="preserve">Выдача разъяснения при разногласии родителей по вопросам , касающимся воспитания и образования детей </w:t>
            </w:r>
          </w:p>
        </w:tc>
      </w:tr>
      <w:tr w:rsidR="00CF4925" w:rsidRPr="00696CCA" w:rsidTr="00CF4925">
        <w:trPr>
          <w:trHeight w:val="34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151</w:t>
            </w:r>
          </w:p>
        </w:tc>
        <w:tc>
          <w:tcPr>
            <w:tcW w:w="9019" w:type="dxa"/>
            <w:shd w:val="clear" w:color="auto" w:fill="auto"/>
          </w:tcPr>
          <w:p w:rsidR="00CF4925" w:rsidRDefault="00CF4925" w:rsidP="002E3F3C">
            <w:pPr>
              <w:jc w:val="both"/>
              <w:rPr>
                <w:rFonts w:asciiTheme="majorHAnsi" w:hAnsiTheme="majorHAnsi"/>
                <w:lang w:val="ru-RU"/>
              </w:rPr>
            </w:pPr>
            <w:r>
              <w:rPr>
                <w:rFonts w:asciiTheme="majorHAnsi" w:hAnsiTheme="majorHAnsi"/>
                <w:lang w:val="ru-RU"/>
              </w:rPr>
              <w:t>Предоставление денежной выплаты на приобретение предметов и средств, предназначенных для ухода за новорожденными</w:t>
            </w:r>
          </w:p>
        </w:tc>
      </w:tr>
      <w:tr w:rsidR="00CF4925" w:rsidRPr="00696CCA" w:rsidTr="00CF4925">
        <w:trPr>
          <w:trHeight w:val="347"/>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152</w:t>
            </w:r>
          </w:p>
        </w:tc>
        <w:tc>
          <w:tcPr>
            <w:tcW w:w="9019" w:type="dxa"/>
            <w:shd w:val="clear" w:color="auto" w:fill="auto"/>
          </w:tcPr>
          <w:p w:rsidR="00CF4925" w:rsidRDefault="00CF4925" w:rsidP="002E3F3C">
            <w:pPr>
              <w:jc w:val="both"/>
              <w:rPr>
                <w:rFonts w:asciiTheme="majorHAnsi" w:hAnsiTheme="majorHAnsi"/>
                <w:lang w:val="ru-RU"/>
              </w:rPr>
            </w:pPr>
            <w:r>
              <w:rPr>
                <w:rFonts w:asciiTheme="majorHAnsi" w:hAnsiTheme="majorHAnsi"/>
                <w:lang w:val="ru-RU"/>
              </w:rPr>
              <w:t>Назначание и выплата региональной социальной  доплаты к пенсии</w:t>
            </w:r>
          </w:p>
        </w:tc>
      </w:tr>
      <w:tr w:rsidR="00CF4925" w:rsidRPr="00696CCA" w:rsidTr="00CF4925">
        <w:trPr>
          <w:trHeight w:val="315"/>
        </w:trPr>
        <w:tc>
          <w:tcPr>
            <w:tcW w:w="9634" w:type="dxa"/>
            <w:gridSpan w:val="2"/>
          </w:tcPr>
          <w:p w:rsidR="00CF4925" w:rsidRPr="004944BC" w:rsidRDefault="00CF4925" w:rsidP="00CE44E2">
            <w:pPr>
              <w:jc w:val="center"/>
              <w:rPr>
                <w:rFonts w:asciiTheme="majorHAnsi" w:hAnsiTheme="majorHAnsi"/>
                <w:b/>
                <w:bCs/>
                <w:color w:val="000000"/>
                <w:szCs w:val="24"/>
                <w:lang w:val="ru-RU" w:eastAsia="ru-RU"/>
              </w:rPr>
            </w:pPr>
            <w:r w:rsidRPr="004944BC">
              <w:rPr>
                <w:rFonts w:asciiTheme="majorHAnsi" w:hAnsiTheme="majorHAnsi"/>
                <w:b/>
                <w:bCs/>
                <w:color w:val="000000"/>
                <w:szCs w:val="24"/>
                <w:lang w:val="ru-RU" w:eastAsia="ru-RU"/>
              </w:rPr>
              <w:t>Министерство здравоохранения МО</w:t>
            </w:r>
          </w:p>
        </w:tc>
      </w:tr>
      <w:tr w:rsidR="00CF4925" w:rsidRPr="00696CCA" w:rsidTr="00CF4925">
        <w:trPr>
          <w:trHeight w:val="1265"/>
        </w:trPr>
        <w:tc>
          <w:tcPr>
            <w:tcW w:w="615" w:type="dxa"/>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153</w:t>
            </w:r>
          </w:p>
        </w:tc>
        <w:tc>
          <w:tcPr>
            <w:tcW w:w="9019" w:type="dxa"/>
            <w:shd w:val="clear" w:color="auto" w:fill="auto"/>
            <w:hideMark/>
          </w:tcPr>
          <w:p w:rsidR="00CF4925" w:rsidRPr="004944BC" w:rsidRDefault="00CF4925" w:rsidP="00CE44E2">
            <w:pPr>
              <w:jc w:val="both"/>
              <w:rPr>
                <w:rFonts w:asciiTheme="majorHAnsi" w:hAnsiTheme="majorHAnsi"/>
                <w:szCs w:val="24"/>
                <w:lang w:val="ru-RU" w:eastAsia="ru-RU"/>
              </w:rPr>
            </w:pPr>
            <w:r w:rsidRPr="004944BC">
              <w:rPr>
                <w:rFonts w:asciiTheme="majorHAnsi" w:hAnsiTheme="majorHAnsi"/>
                <w:szCs w:val="24"/>
                <w:lang w:val="ru-RU" w:eastAsia="ru-RU"/>
              </w:rPr>
              <w:t>Лицензирование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tc>
      </w:tr>
      <w:tr w:rsidR="00CF4925" w:rsidRPr="00696CCA" w:rsidTr="00CF4925">
        <w:trPr>
          <w:trHeight w:val="982"/>
        </w:trPr>
        <w:tc>
          <w:tcPr>
            <w:tcW w:w="615" w:type="dxa"/>
          </w:tcPr>
          <w:p w:rsidR="00CF4925" w:rsidRPr="00696CCA" w:rsidRDefault="00CF4925" w:rsidP="00664B3A">
            <w:pPr>
              <w:jc w:val="center"/>
              <w:rPr>
                <w:rFonts w:asciiTheme="majorHAnsi" w:hAnsiTheme="majorHAnsi"/>
                <w:szCs w:val="24"/>
                <w:lang w:val="ru-RU" w:eastAsia="ru-RU"/>
              </w:rPr>
            </w:pPr>
            <w:r>
              <w:rPr>
                <w:rFonts w:asciiTheme="majorHAnsi" w:hAnsiTheme="majorHAnsi"/>
                <w:szCs w:val="24"/>
                <w:lang w:val="ru-RU" w:eastAsia="ru-RU"/>
              </w:rPr>
              <w:t>154</w:t>
            </w:r>
          </w:p>
        </w:tc>
        <w:tc>
          <w:tcPr>
            <w:tcW w:w="9019" w:type="dxa"/>
            <w:shd w:val="clear" w:color="auto" w:fill="auto"/>
            <w:hideMark/>
          </w:tcPr>
          <w:p w:rsidR="00CF4925" w:rsidRPr="004944BC" w:rsidRDefault="00CF4925" w:rsidP="00CE44E2">
            <w:pPr>
              <w:jc w:val="both"/>
              <w:rPr>
                <w:rFonts w:asciiTheme="majorHAnsi" w:hAnsiTheme="majorHAnsi"/>
                <w:szCs w:val="24"/>
                <w:lang w:val="ru-RU" w:eastAsia="ru-RU"/>
              </w:rPr>
            </w:pPr>
            <w:r w:rsidRPr="004944BC">
              <w:rPr>
                <w:rFonts w:asciiTheme="majorHAnsi" w:hAnsiTheme="majorHAnsi"/>
                <w:szCs w:val="24"/>
                <w:lang w:val="ru-RU" w:eastAsia="ru-RU"/>
              </w:rPr>
              <w:t>Лицензирование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tc>
      </w:tr>
      <w:tr w:rsidR="00CF4925" w:rsidRPr="00696CCA" w:rsidTr="00CF4925">
        <w:trPr>
          <w:trHeight w:val="709"/>
        </w:trPr>
        <w:tc>
          <w:tcPr>
            <w:tcW w:w="615" w:type="dxa"/>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155</w:t>
            </w:r>
          </w:p>
        </w:tc>
        <w:tc>
          <w:tcPr>
            <w:tcW w:w="9019" w:type="dxa"/>
            <w:shd w:val="clear" w:color="auto" w:fill="auto"/>
            <w:hideMark/>
          </w:tcPr>
          <w:p w:rsidR="00CF4925" w:rsidRPr="004944BC" w:rsidRDefault="00CF4925" w:rsidP="00CE44E2">
            <w:pPr>
              <w:jc w:val="both"/>
              <w:rPr>
                <w:rFonts w:asciiTheme="majorHAnsi" w:hAnsiTheme="majorHAnsi"/>
                <w:szCs w:val="24"/>
                <w:lang w:val="ru-RU" w:eastAsia="ru-RU"/>
              </w:rPr>
            </w:pPr>
            <w:r>
              <w:rPr>
                <w:rFonts w:asciiTheme="majorHAnsi" w:hAnsiTheme="majorHAnsi"/>
                <w:szCs w:val="24"/>
                <w:lang w:val="ru-RU" w:eastAsia="ru-RU"/>
              </w:rPr>
              <w:t>Аттестация медицинских работников и фармацевтических работников Московской области</w:t>
            </w:r>
          </w:p>
        </w:tc>
      </w:tr>
      <w:tr w:rsidR="00CF4925" w:rsidRPr="00696CCA" w:rsidTr="00CF4925">
        <w:trPr>
          <w:trHeight w:val="832"/>
        </w:trPr>
        <w:tc>
          <w:tcPr>
            <w:tcW w:w="615" w:type="dxa"/>
          </w:tcPr>
          <w:p w:rsidR="00CF4925" w:rsidRPr="00696CCA"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156</w:t>
            </w:r>
          </w:p>
        </w:tc>
        <w:tc>
          <w:tcPr>
            <w:tcW w:w="9019" w:type="dxa"/>
            <w:shd w:val="clear" w:color="auto" w:fill="auto"/>
            <w:hideMark/>
          </w:tcPr>
          <w:p w:rsidR="00CF4925" w:rsidRPr="004944BC" w:rsidRDefault="00CF4925" w:rsidP="00CE44E2">
            <w:pPr>
              <w:jc w:val="both"/>
              <w:rPr>
                <w:rFonts w:asciiTheme="majorHAnsi" w:hAnsiTheme="majorHAnsi"/>
                <w:color w:val="000000"/>
                <w:szCs w:val="24"/>
                <w:lang w:val="ru-RU" w:eastAsia="ru-RU"/>
              </w:rPr>
            </w:pPr>
            <w:r w:rsidRPr="004944BC">
              <w:rPr>
                <w:rFonts w:asciiTheme="majorHAnsi" w:hAnsiTheme="majorHAnsi"/>
                <w:color w:val="000000"/>
                <w:szCs w:val="24"/>
                <w:lang w:val="ru-RU" w:eastAsia="ru-RU"/>
              </w:rPr>
              <w:t>Прикрепление граждан к медицинской организации при оказании им медицинской помощи (в части первичного прикрепления к медицинской организации несовершеннолетних лиц до 14 лет)</w:t>
            </w:r>
          </w:p>
        </w:tc>
      </w:tr>
      <w:tr w:rsidR="00CF4925" w:rsidRPr="00696CCA" w:rsidTr="00CF4925">
        <w:trPr>
          <w:trHeight w:val="547"/>
        </w:trPr>
        <w:tc>
          <w:tcPr>
            <w:tcW w:w="615" w:type="dxa"/>
          </w:tcPr>
          <w:p w:rsidR="00CF4925" w:rsidRPr="00696CCA"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157</w:t>
            </w:r>
          </w:p>
        </w:tc>
        <w:tc>
          <w:tcPr>
            <w:tcW w:w="9019" w:type="dxa"/>
            <w:shd w:val="clear" w:color="auto" w:fill="auto"/>
            <w:hideMark/>
          </w:tcPr>
          <w:p w:rsidR="00CF4925" w:rsidRPr="004944BC" w:rsidRDefault="00CF4925" w:rsidP="00CE44E2">
            <w:pPr>
              <w:jc w:val="both"/>
              <w:rPr>
                <w:rFonts w:asciiTheme="majorHAnsi" w:hAnsiTheme="majorHAnsi"/>
                <w:color w:val="000000"/>
                <w:szCs w:val="24"/>
                <w:lang w:val="ru-RU" w:eastAsia="ru-RU"/>
              </w:rPr>
            </w:pPr>
            <w:r w:rsidRPr="004944BC">
              <w:rPr>
                <w:rFonts w:asciiTheme="majorHAnsi" w:hAnsiTheme="majorHAnsi"/>
                <w:color w:val="000000"/>
                <w:szCs w:val="24"/>
                <w:lang w:val="ru-RU" w:eastAsia="ru-RU"/>
              </w:rPr>
              <w:t>Постановка на учёт и предоставление информации об организации оказания высокотехнологичной медицинской помощи</w:t>
            </w:r>
          </w:p>
        </w:tc>
      </w:tr>
      <w:tr w:rsidR="00CF4925" w:rsidRPr="00696CCA" w:rsidTr="00CF4925">
        <w:trPr>
          <w:trHeight w:val="825"/>
        </w:trPr>
        <w:tc>
          <w:tcPr>
            <w:tcW w:w="615" w:type="dxa"/>
          </w:tcPr>
          <w:p w:rsidR="00CF4925" w:rsidRPr="00696CCA" w:rsidRDefault="00CF4925" w:rsidP="00ED0118">
            <w:pPr>
              <w:rPr>
                <w:rFonts w:asciiTheme="majorHAnsi" w:hAnsiTheme="majorHAnsi"/>
                <w:color w:val="000000"/>
                <w:szCs w:val="24"/>
                <w:lang w:val="ru-RU" w:eastAsia="ru-RU"/>
              </w:rPr>
            </w:pPr>
            <w:r>
              <w:rPr>
                <w:rFonts w:asciiTheme="majorHAnsi" w:hAnsiTheme="majorHAnsi"/>
                <w:color w:val="000000"/>
                <w:szCs w:val="24"/>
                <w:lang w:val="ru-RU" w:eastAsia="ru-RU"/>
              </w:rPr>
              <w:t>158</w:t>
            </w:r>
          </w:p>
        </w:tc>
        <w:tc>
          <w:tcPr>
            <w:tcW w:w="9019" w:type="dxa"/>
            <w:shd w:val="clear" w:color="auto" w:fill="auto"/>
            <w:hideMark/>
          </w:tcPr>
          <w:p w:rsidR="00CF4925" w:rsidRPr="004944BC" w:rsidRDefault="00CF4925" w:rsidP="00CE44E2">
            <w:pPr>
              <w:jc w:val="both"/>
              <w:rPr>
                <w:rFonts w:asciiTheme="majorHAnsi" w:hAnsiTheme="majorHAnsi"/>
                <w:color w:val="000000"/>
                <w:szCs w:val="24"/>
                <w:lang w:val="ru-RU" w:eastAsia="ru-RU"/>
              </w:rPr>
            </w:pPr>
            <w:r w:rsidRPr="004944BC">
              <w:rPr>
                <w:rFonts w:asciiTheme="majorHAnsi" w:hAnsiTheme="majorHAnsi"/>
                <w:color w:val="000000"/>
                <w:szCs w:val="24"/>
                <w:lang w:val="ru-RU" w:eastAsia="ru-RU"/>
              </w:rPr>
              <w:t>Постановка на учёт и предоставление информации об организации оказания медицинской помощи, предусмотренной законодательством Московской области для определенной категории граждан</w:t>
            </w:r>
          </w:p>
        </w:tc>
      </w:tr>
      <w:tr w:rsidR="00CF4925" w:rsidRPr="00696CCA" w:rsidTr="00CF4925">
        <w:trPr>
          <w:trHeight w:val="315"/>
        </w:trPr>
        <w:tc>
          <w:tcPr>
            <w:tcW w:w="9634" w:type="dxa"/>
            <w:gridSpan w:val="2"/>
          </w:tcPr>
          <w:p w:rsidR="00CF4925" w:rsidRPr="004944BC" w:rsidRDefault="00CF4925" w:rsidP="00CE44E2">
            <w:pPr>
              <w:jc w:val="center"/>
              <w:rPr>
                <w:rFonts w:asciiTheme="majorHAnsi" w:hAnsiTheme="majorHAnsi"/>
                <w:b/>
                <w:bCs/>
                <w:color w:val="000000"/>
                <w:szCs w:val="24"/>
                <w:lang w:val="ru-RU" w:eastAsia="ru-RU"/>
              </w:rPr>
            </w:pPr>
            <w:r w:rsidRPr="004944BC">
              <w:rPr>
                <w:rFonts w:asciiTheme="majorHAnsi" w:hAnsiTheme="majorHAnsi"/>
                <w:b/>
                <w:bCs/>
                <w:color w:val="000000"/>
                <w:szCs w:val="24"/>
                <w:lang w:val="ru-RU" w:eastAsia="ru-RU"/>
              </w:rPr>
              <w:t>ГУ МО Государственная жилищная инспекция</w:t>
            </w:r>
          </w:p>
        </w:tc>
      </w:tr>
      <w:tr w:rsidR="00CF4925" w:rsidRPr="00696CCA" w:rsidTr="00CF4925">
        <w:trPr>
          <w:trHeight w:val="980"/>
        </w:trPr>
        <w:tc>
          <w:tcPr>
            <w:tcW w:w="615" w:type="dxa"/>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159</w:t>
            </w:r>
          </w:p>
        </w:tc>
        <w:tc>
          <w:tcPr>
            <w:tcW w:w="9019" w:type="dxa"/>
            <w:shd w:val="clear" w:color="auto" w:fill="auto"/>
            <w:hideMark/>
          </w:tcPr>
          <w:p w:rsidR="00CF4925" w:rsidRPr="004944BC" w:rsidRDefault="00CF4925" w:rsidP="00CE44E2">
            <w:pPr>
              <w:jc w:val="both"/>
              <w:rPr>
                <w:rFonts w:asciiTheme="majorHAnsi" w:hAnsiTheme="majorHAnsi"/>
                <w:szCs w:val="24"/>
                <w:lang w:val="ru-RU" w:eastAsia="ru-RU"/>
              </w:rPr>
            </w:pPr>
            <w:r w:rsidRPr="004944BC">
              <w:rPr>
                <w:rFonts w:asciiTheme="majorHAnsi" w:hAnsiTheme="majorHAnsi"/>
                <w:szCs w:val="24"/>
                <w:lang w:val="ru-RU" w:eastAsia="ru-RU"/>
              </w:rPr>
              <w:t>Лицензирование предпринимательской деятельности по управлению многоквартирными домами на территории Московской области в части приема заявлений (</w:t>
            </w:r>
            <w:r w:rsidRPr="004944BC">
              <w:rPr>
                <w:rFonts w:asciiTheme="majorHAnsi" w:hAnsiTheme="majorHAnsi"/>
                <w:i/>
                <w:szCs w:val="24"/>
                <w:lang w:val="ru-RU" w:eastAsia="ru-RU"/>
              </w:rPr>
              <w:t>в части организации в МФЦ порядка консультирования заявителей по порядку подачи документов посредством РПГУ, приема от заявителей оригиналов лицензий, выданных им ранее на бумажных носителях, а также документов, необходимых для внесения  изменений в реестр лицензий Московской области, а также выдачи результатов предоставления государственных услуг   Лицензирование предпринимательской деятельности по управлению многоквартирными домами на территории Московской области в части приема заявлений)</w:t>
            </w:r>
            <w:r w:rsidRPr="004944BC">
              <w:rPr>
                <w:rFonts w:asciiTheme="majorHAnsi" w:hAnsiTheme="majorHAnsi"/>
                <w:szCs w:val="24"/>
                <w:lang w:val="ru-RU" w:eastAsia="ru-RU"/>
              </w:rPr>
              <w:t xml:space="preserve"> </w:t>
            </w:r>
          </w:p>
        </w:tc>
      </w:tr>
      <w:tr w:rsidR="00CF4925" w:rsidRPr="00696CCA" w:rsidTr="00CF4925">
        <w:trPr>
          <w:trHeight w:val="980"/>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160</w:t>
            </w:r>
          </w:p>
        </w:tc>
        <w:tc>
          <w:tcPr>
            <w:tcW w:w="9019" w:type="dxa"/>
            <w:shd w:val="clear" w:color="auto" w:fill="auto"/>
          </w:tcPr>
          <w:p w:rsidR="00CF4925" w:rsidRPr="004944BC" w:rsidRDefault="00CF4925" w:rsidP="00EC0429">
            <w:pPr>
              <w:jc w:val="both"/>
              <w:rPr>
                <w:rFonts w:asciiTheme="majorHAnsi" w:hAnsiTheme="majorHAnsi"/>
                <w:szCs w:val="24"/>
                <w:lang w:val="ru-RU" w:eastAsia="ru-RU"/>
              </w:rPr>
            </w:pPr>
            <w:r w:rsidRPr="004944BC">
              <w:rPr>
                <w:rFonts w:asciiTheme="majorHAnsi" w:hAnsiTheme="majorHAnsi"/>
                <w:szCs w:val="24"/>
                <w:lang w:val="ru-RU" w:eastAsia="ru-RU"/>
              </w:rPr>
              <w:t xml:space="preserve">Внесение изменений в реестр лицензий Московской области в связи с изменением перечня многоквартирных домов, деятелшьность по управлениями которыми осуществляется заявителемв связи с заключением, расторжением, прекращением договора управления многоквартирным домом, изменения способа управления многоквартирным домом         </w:t>
            </w:r>
          </w:p>
        </w:tc>
      </w:tr>
      <w:tr w:rsidR="00CF4925" w:rsidRPr="00696CCA" w:rsidTr="00CF4925">
        <w:trPr>
          <w:trHeight w:val="315"/>
        </w:trPr>
        <w:tc>
          <w:tcPr>
            <w:tcW w:w="9634" w:type="dxa"/>
            <w:gridSpan w:val="2"/>
          </w:tcPr>
          <w:p w:rsidR="00CF4925" w:rsidRPr="004944BC" w:rsidRDefault="00CF4925" w:rsidP="00CE44E2">
            <w:pPr>
              <w:jc w:val="center"/>
              <w:rPr>
                <w:rFonts w:asciiTheme="majorHAnsi" w:hAnsiTheme="majorHAnsi"/>
                <w:b/>
                <w:bCs/>
                <w:color w:val="000000"/>
                <w:szCs w:val="24"/>
                <w:lang w:val="ru-RU" w:eastAsia="ru-RU"/>
              </w:rPr>
            </w:pPr>
            <w:r w:rsidRPr="004944BC">
              <w:rPr>
                <w:rFonts w:asciiTheme="majorHAnsi" w:hAnsiTheme="majorHAnsi"/>
                <w:b/>
                <w:bCs/>
                <w:color w:val="000000"/>
                <w:szCs w:val="24"/>
                <w:lang w:val="ru-RU" w:eastAsia="ru-RU"/>
              </w:rPr>
              <w:t>Комитет по архитектуре и градостроительству МО</w:t>
            </w:r>
          </w:p>
        </w:tc>
      </w:tr>
      <w:tr w:rsidR="00CF4925" w:rsidRPr="00696CCA" w:rsidTr="00CF4925">
        <w:trPr>
          <w:trHeight w:val="969"/>
        </w:trPr>
        <w:tc>
          <w:tcPr>
            <w:tcW w:w="615" w:type="dxa"/>
            <w:shd w:val="clear" w:color="000000" w:fill="FFFFFF"/>
          </w:tcPr>
          <w:p w:rsidR="00CF4925" w:rsidRPr="00696CCA"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161</w:t>
            </w:r>
          </w:p>
        </w:tc>
        <w:tc>
          <w:tcPr>
            <w:tcW w:w="9019" w:type="dxa"/>
            <w:shd w:val="clear" w:color="000000" w:fill="FFFFFF"/>
            <w:hideMark/>
          </w:tcPr>
          <w:p w:rsidR="00CF4925" w:rsidRPr="004944BC" w:rsidRDefault="00CF4925" w:rsidP="00CE44E2">
            <w:pPr>
              <w:jc w:val="both"/>
              <w:rPr>
                <w:rFonts w:asciiTheme="majorHAnsi" w:hAnsiTheme="majorHAnsi"/>
                <w:i/>
                <w:color w:val="000000"/>
                <w:szCs w:val="24"/>
                <w:lang w:val="ru-RU" w:eastAsia="ru-RU"/>
              </w:rPr>
            </w:pPr>
            <w:r w:rsidRPr="004944BC">
              <w:rPr>
                <w:rFonts w:asciiTheme="majorHAnsi" w:hAnsiTheme="majorHAnsi"/>
                <w:color w:val="000000"/>
                <w:szCs w:val="24"/>
                <w:lang w:val="ru-RU" w:eastAsia="ru-RU"/>
              </w:rPr>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 </w:t>
            </w:r>
            <w:r w:rsidRPr="004944BC">
              <w:rPr>
                <w:rFonts w:asciiTheme="majorHAnsi" w:hAnsiTheme="majorHAnsi"/>
                <w:i/>
                <w:color w:val="000000"/>
                <w:szCs w:val="24"/>
                <w:lang w:val="ru-RU" w:eastAsia="ru-RU"/>
              </w:rPr>
              <w:t xml:space="preserve">(в части организации в МФЦ консультирования заявителей по порядку подачи документов посредством РПГУ и выдачи результатов предоставления государственных услуг) </w:t>
            </w:r>
          </w:p>
        </w:tc>
      </w:tr>
      <w:tr w:rsidR="00CF4925" w:rsidRPr="00696CCA" w:rsidTr="00CF4925">
        <w:trPr>
          <w:trHeight w:val="914"/>
        </w:trPr>
        <w:tc>
          <w:tcPr>
            <w:tcW w:w="615" w:type="dxa"/>
            <w:shd w:val="clear" w:color="000000" w:fill="FFFFFF"/>
          </w:tcPr>
          <w:p w:rsidR="00CF4925" w:rsidRPr="00696CCA"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lastRenderedPageBreak/>
              <w:t>162</w:t>
            </w:r>
          </w:p>
        </w:tc>
        <w:tc>
          <w:tcPr>
            <w:tcW w:w="9019" w:type="dxa"/>
            <w:shd w:val="clear" w:color="000000" w:fill="FFFFFF"/>
            <w:hideMark/>
          </w:tcPr>
          <w:p w:rsidR="00CF4925" w:rsidRPr="004944BC" w:rsidRDefault="00CF4925" w:rsidP="00CE44E2">
            <w:pPr>
              <w:jc w:val="both"/>
              <w:rPr>
                <w:rFonts w:asciiTheme="majorHAnsi" w:hAnsiTheme="majorHAnsi"/>
                <w:color w:val="000000"/>
                <w:szCs w:val="24"/>
                <w:lang w:val="ru-RU" w:eastAsia="ru-RU"/>
              </w:rPr>
            </w:pPr>
            <w:r w:rsidRPr="004944BC">
              <w:rPr>
                <w:rFonts w:asciiTheme="majorHAnsi" w:hAnsiTheme="majorHAnsi"/>
                <w:color w:val="000000"/>
                <w:szCs w:val="24"/>
                <w:lang w:val="ru-RU" w:eastAsia="ru-RU"/>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Московской области </w:t>
            </w:r>
            <w:r w:rsidRPr="004944BC">
              <w:rPr>
                <w:rFonts w:asciiTheme="majorHAnsi" w:hAnsiTheme="majorHAnsi"/>
                <w:i/>
                <w:color w:val="000000"/>
                <w:szCs w:val="24"/>
                <w:lang w:val="ru-RU" w:eastAsia="ru-RU"/>
              </w:rPr>
              <w:t>(в части организации в МФЦ консультирования заявителей по порядку подачи документов посредством РПГУ и выдачи результатов предоставления государственных услуг)</w:t>
            </w:r>
          </w:p>
        </w:tc>
      </w:tr>
      <w:tr w:rsidR="00CF4925" w:rsidRPr="00696CCA" w:rsidTr="00CF4925">
        <w:trPr>
          <w:trHeight w:val="914"/>
        </w:trPr>
        <w:tc>
          <w:tcPr>
            <w:tcW w:w="615" w:type="dxa"/>
            <w:shd w:val="clear" w:color="000000" w:fill="FFFFFF"/>
          </w:tcPr>
          <w:p w:rsidR="00CF4925"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163</w:t>
            </w:r>
          </w:p>
        </w:tc>
        <w:tc>
          <w:tcPr>
            <w:tcW w:w="9019" w:type="dxa"/>
            <w:shd w:val="clear" w:color="000000" w:fill="FFFFFF"/>
          </w:tcPr>
          <w:p w:rsidR="00CF4925" w:rsidRPr="004944BC" w:rsidRDefault="00CF4925" w:rsidP="00CE44E2">
            <w:pPr>
              <w:jc w:val="both"/>
              <w:rPr>
                <w:rFonts w:asciiTheme="majorHAnsi" w:hAnsiTheme="majorHAnsi"/>
                <w:color w:val="000000"/>
                <w:szCs w:val="24"/>
                <w:lang w:val="ru-RU" w:eastAsia="ru-RU"/>
              </w:rPr>
            </w:pPr>
            <w:r>
              <w:rPr>
                <w:rFonts w:asciiTheme="majorHAnsi" w:hAnsiTheme="majorHAnsi"/>
                <w:color w:val="000000"/>
                <w:szCs w:val="24"/>
                <w:lang w:val="ru-RU" w:eastAsia="ru-RU"/>
              </w:rPr>
              <w:t>Подготовка и</w:t>
            </w:r>
            <w:r w:rsidRPr="004944BC">
              <w:rPr>
                <w:rFonts w:asciiTheme="majorHAnsi" w:hAnsiTheme="majorHAnsi"/>
                <w:color w:val="000000"/>
                <w:szCs w:val="24"/>
                <w:lang w:val="ru-RU" w:eastAsia="ru-RU"/>
              </w:rPr>
              <w:t xml:space="preserve"> регистрация градостроительных планов земельных участков в Московской области </w:t>
            </w:r>
            <w:r w:rsidRPr="004944BC">
              <w:rPr>
                <w:rFonts w:asciiTheme="majorHAnsi" w:hAnsiTheme="majorHAnsi"/>
                <w:i/>
                <w:color w:val="000000"/>
                <w:szCs w:val="24"/>
                <w:lang w:val="ru-RU" w:eastAsia="ru-RU"/>
              </w:rPr>
              <w:t>(в части организации в МФЦ консультирования заявителей по порядку подачи документов посредством РПГУ и выдачи результатов предоставления государственных услуг)</w:t>
            </w:r>
          </w:p>
        </w:tc>
      </w:tr>
      <w:tr w:rsidR="00CF4925" w:rsidRPr="00696CCA" w:rsidTr="00CF4925">
        <w:trPr>
          <w:trHeight w:val="687"/>
        </w:trPr>
        <w:tc>
          <w:tcPr>
            <w:tcW w:w="615" w:type="dxa"/>
            <w:shd w:val="clear" w:color="000000" w:fill="FFFFFF"/>
          </w:tcPr>
          <w:p w:rsidR="00CF4925" w:rsidRPr="009F70D9"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164</w:t>
            </w:r>
          </w:p>
        </w:tc>
        <w:tc>
          <w:tcPr>
            <w:tcW w:w="9019" w:type="dxa"/>
            <w:shd w:val="clear" w:color="000000" w:fill="FFFFFF"/>
          </w:tcPr>
          <w:p w:rsidR="00CF4925" w:rsidRPr="004944BC" w:rsidRDefault="00CF4925" w:rsidP="00CE44E2">
            <w:pPr>
              <w:jc w:val="both"/>
              <w:rPr>
                <w:rFonts w:asciiTheme="majorHAnsi" w:hAnsiTheme="majorHAnsi"/>
                <w:color w:val="000000"/>
                <w:szCs w:val="24"/>
                <w:lang w:val="ru-RU" w:eastAsia="ru-RU"/>
              </w:rPr>
            </w:pPr>
            <w:r w:rsidRPr="004944BC">
              <w:rPr>
                <w:rFonts w:asciiTheme="majorHAnsi" w:hAnsiTheme="majorHAnsi"/>
                <w:color w:val="000000"/>
                <w:szCs w:val="24"/>
                <w:lang w:val="ru-RU" w:eastAsia="ru-RU"/>
              </w:rPr>
              <w:t xml:space="preserve">Принятие решения о внесении изменений в правила землепользования и застройки поселения, городского округа на территории Московской области </w:t>
            </w:r>
            <w:r w:rsidRPr="004944BC">
              <w:rPr>
                <w:rFonts w:asciiTheme="majorHAnsi" w:hAnsiTheme="majorHAnsi"/>
                <w:i/>
                <w:color w:val="000000"/>
                <w:szCs w:val="24"/>
                <w:lang w:val="ru-RU" w:eastAsia="ru-RU"/>
              </w:rPr>
              <w:t>(в части организации в МФЦ консультирования заявителей по порядку подачи документов посредством РПГУ и выдачи результатов предоставления государственных услуг)</w:t>
            </w:r>
          </w:p>
        </w:tc>
      </w:tr>
      <w:tr w:rsidR="00CF4925" w:rsidRPr="00696CCA" w:rsidTr="00CF4925">
        <w:trPr>
          <w:trHeight w:val="687"/>
        </w:trPr>
        <w:tc>
          <w:tcPr>
            <w:tcW w:w="615" w:type="dxa"/>
            <w:shd w:val="clear" w:color="000000" w:fill="FFFFFF"/>
          </w:tcPr>
          <w:p w:rsidR="00CF4925" w:rsidRPr="009F70D9"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165</w:t>
            </w:r>
          </w:p>
        </w:tc>
        <w:tc>
          <w:tcPr>
            <w:tcW w:w="9019" w:type="dxa"/>
            <w:shd w:val="clear" w:color="000000" w:fill="FFFFFF"/>
          </w:tcPr>
          <w:p w:rsidR="00CF4925" w:rsidRPr="00696CCA" w:rsidRDefault="00CF4925" w:rsidP="00CE44E2">
            <w:pPr>
              <w:jc w:val="both"/>
              <w:rPr>
                <w:rFonts w:asciiTheme="majorHAnsi" w:hAnsiTheme="majorHAnsi"/>
                <w:color w:val="000000"/>
                <w:szCs w:val="24"/>
                <w:lang w:val="ru-RU" w:eastAsia="ru-RU"/>
              </w:rPr>
            </w:pPr>
            <w:r w:rsidRPr="009F70D9">
              <w:rPr>
                <w:rFonts w:asciiTheme="majorHAnsi" w:hAnsiTheme="majorHAnsi"/>
                <w:color w:val="000000"/>
                <w:szCs w:val="24"/>
                <w:lang w:val="ru-RU" w:eastAsia="ru-RU"/>
              </w:rPr>
              <w:t>Принятие решение об учете предложений физических и юридических лиц в проекте внесения изменений в генеральный план поселения, городского округа Московской области</w:t>
            </w:r>
            <w:r>
              <w:rPr>
                <w:rFonts w:asciiTheme="majorHAnsi" w:hAnsiTheme="majorHAnsi"/>
                <w:color w:val="000000"/>
                <w:szCs w:val="24"/>
                <w:lang w:val="ru-RU" w:eastAsia="ru-RU"/>
              </w:rPr>
              <w:t xml:space="preserve"> </w:t>
            </w:r>
            <w:r>
              <w:rPr>
                <w:rFonts w:asciiTheme="majorHAnsi" w:hAnsiTheme="majorHAnsi"/>
                <w:i/>
                <w:color w:val="000000"/>
                <w:szCs w:val="24"/>
                <w:lang w:val="ru-RU" w:eastAsia="ru-RU"/>
              </w:rPr>
              <w:t>(в части организации в МФЦ консультирования заявителей по порядку подачи документов посредством РПГУ и выдачи результатов предоставления государственных услуг)</w:t>
            </w:r>
          </w:p>
        </w:tc>
      </w:tr>
      <w:tr w:rsidR="00CF4925" w:rsidRPr="00696CCA" w:rsidTr="00CF4925">
        <w:trPr>
          <w:trHeight w:val="687"/>
        </w:trPr>
        <w:tc>
          <w:tcPr>
            <w:tcW w:w="615" w:type="dxa"/>
            <w:shd w:val="clear" w:color="000000" w:fill="FFFFFF"/>
          </w:tcPr>
          <w:p w:rsidR="00CF4925" w:rsidRPr="009F70D9"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166</w:t>
            </w:r>
          </w:p>
        </w:tc>
        <w:tc>
          <w:tcPr>
            <w:tcW w:w="9019" w:type="dxa"/>
            <w:shd w:val="clear" w:color="000000" w:fill="FFFFFF"/>
          </w:tcPr>
          <w:p w:rsidR="00CF4925" w:rsidRPr="0008281F" w:rsidRDefault="00CF4925" w:rsidP="00CE44E2">
            <w:pPr>
              <w:jc w:val="both"/>
              <w:rPr>
                <w:rFonts w:asciiTheme="majorHAnsi" w:hAnsiTheme="majorHAnsi"/>
                <w:color w:val="000000"/>
                <w:szCs w:val="24"/>
                <w:lang w:val="ru-RU" w:eastAsia="ru-RU"/>
              </w:rPr>
            </w:pPr>
            <w:r>
              <w:rPr>
                <w:rFonts w:asciiTheme="majorHAnsi" w:hAnsiTheme="majorHAnsi"/>
                <w:color w:val="000000"/>
                <w:szCs w:val="24"/>
                <w:lang w:val="ru-RU" w:eastAsia="ru-RU"/>
              </w:rPr>
              <w:t xml:space="preserve">Определение вида документации, необходимой для размещений объектов капитального строительства на земельных участках, полностью или частично расположенных в зонах планируемого развития транспортных инфраструктур в Московской области, установленных схемами территориального планирования Московской области </w:t>
            </w:r>
            <w:r>
              <w:rPr>
                <w:rFonts w:asciiTheme="majorHAnsi" w:hAnsiTheme="majorHAnsi"/>
                <w:i/>
                <w:color w:val="000000"/>
                <w:szCs w:val="24"/>
                <w:lang w:val="ru-RU" w:eastAsia="ru-RU"/>
              </w:rPr>
              <w:t>(в части организации в МФЦ консультирования заявителей по порядку подачи документов посредством РПГУ и выдачи результатов предоставления государственных услуг)</w:t>
            </w:r>
          </w:p>
        </w:tc>
      </w:tr>
      <w:tr w:rsidR="00CF4925" w:rsidRPr="000C67BF" w:rsidTr="00CF4925">
        <w:trPr>
          <w:trHeight w:val="687"/>
        </w:trPr>
        <w:tc>
          <w:tcPr>
            <w:tcW w:w="615" w:type="dxa"/>
            <w:shd w:val="clear" w:color="000000" w:fill="FFFFFF"/>
          </w:tcPr>
          <w:p w:rsidR="00CF4925" w:rsidRPr="009F70D9"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167</w:t>
            </w:r>
          </w:p>
        </w:tc>
        <w:tc>
          <w:tcPr>
            <w:tcW w:w="9019" w:type="dxa"/>
            <w:shd w:val="clear" w:color="000000" w:fill="FFFFFF"/>
          </w:tcPr>
          <w:p w:rsidR="00CF4925" w:rsidRPr="00696CCA" w:rsidRDefault="00CF4925" w:rsidP="00CE44E2">
            <w:pPr>
              <w:jc w:val="both"/>
              <w:rPr>
                <w:rFonts w:asciiTheme="majorHAnsi" w:hAnsiTheme="majorHAnsi"/>
                <w:color w:val="000000"/>
                <w:szCs w:val="24"/>
                <w:lang w:val="ru-RU" w:eastAsia="ru-RU"/>
              </w:rPr>
            </w:pPr>
            <w:r>
              <w:rPr>
                <w:rFonts w:asciiTheme="majorHAnsi" w:hAnsiTheme="majorHAnsi"/>
                <w:color w:val="000000"/>
                <w:szCs w:val="24"/>
                <w:lang w:val="ru-RU" w:eastAsia="ru-RU"/>
              </w:rPr>
              <w:t xml:space="preserve">Обеспечение подготовки и выдача свидетельств о согласовании архитектурно-градостроительного облика объектов капитального строительства на территории Московской области </w:t>
            </w:r>
            <w:r>
              <w:rPr>
                <w:rFonts w:asciiTheme="majorHAnsi" w:hAnsiTheme="majorHAnsi"/>
                <w:i/>
                <w:color w:val="000000"/>
                <w:szCs w:val="24"/>
                <w:lang w:val="ru-RU" w:eastAsia="ru-RU"/>
              </w:rPr>
              <w:t>(в части организации в МФЦ консультирования заявителей по порядку подачи документов посредством РПГУ и выдачи результатов предоставления государственных услуг)</w:t>
            </w:r>
          </w:p>
        </w:tc>
      </w:tr>
      <w:tr w:rsidR="00CF4925" w:rsidRPr="000C67BF" w:rsidTr="00CF4925">
        <w:trPr>
          <w:trHeight w:val="687"/>
        </w:trPr>
        <w:tc>
          <w:tcPr>
            <w:tcW w:w="615" w:type="dxa"/>
            <w:shd w:val="clear" w:color="000000" w:fill="FFFFFF"/>
          </w:tcPr>
          <w:p w:rsidR="00CF4925"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168</w:t>
            </w:r>
          </w:p>
        </w:tc>
        <w:tc>
          <w:tcPr>
            <w:tcW w:w="9019" w:type="dxa"/>
            <w:shd w:val="clear" w:color="000000" w:fill="FFFFFF"/>
          </w:tcPr>
          <w:p w:rsidR="00CF4925" w:rsidRDefault="00CF4925" w:rsidP="00CE44E2">
            <w:pPr>
              <w:jc w:val="both"/>
              <w:rPr>
                <w:rFonts w:asciiTheme="majorHAnsi" w:hAnsiTheme="majorHAnsi"/>
                <w:color w:val="000000"/>
                <w:szCs w:val="24"/>
                <w:lang w:val="ru-RU" w:eastAsia="ru-RU"/>
              </w:rPr>
            </w:pPr>
            <w:r>
              <w:rPr>
                <w:rFonts w:asciiTheme="majorHAnsi" w:hAnsiTheme="majorHAnsi"/>
                <w:color w:val="000000"/>
                <w:szCs w:val="24"/>
                <w:lang w:val="ru-RU" w:eastAsia="ru-RU"/>
              </w:rPr>
              <w:t xml:space="preserve">Предоставление сведений, содержащихся в государственной информационной системе обеспечения градостроительной деятельности Московской области </w:t>
            </w:r>
            <w:r>
              <w:rPr>
                <w:rFonts w:asciiTheme="majorHAnsi" w:hAnsiTheme="majorHAnsi"/>
                <w:i/>
                <w:color w:val="000000"/>
                <w:szCs w:val="24"/>
                <w:lang w:val="ru-RU" w:eastAsia="ru-RU"/>
              </w:rPr>
              <w:t>(в части организации в МФЦ консультирования заявителей по порядку подачи документов посредством РПГУ и выдачи результатов предоставления государственных услуг)</w:t>
            </w:r>
            <w:r>
              <w:rPr>
                <w:rFonts w:asciiTheme="majorHAnsi" w:hAnsiTheme="majorHAnsi"/>
                <w:color w:val="000000"/>
                <w:szCs w:val="24"/>
                <w:lang w:val="ru-RU" w:eastAsia="ru-RU"/>
              </w:rPr>
              <w:t xml:space="preserve"> </w:t>
            </w:r>
          </w:p>
        </w:tc>
      </w:tr>
      <w:tr w:rsidR="00CF4925" w:rsidRPr="00696CCA" w:rsidTr="00CF4925">
        <w:trPr>
          <w:trHeight w:val="315"/>
        </w:trPr>
        <w:tc>
          <w:tcPr>
            <w:tcW w:w="9634" w:type="dxa"/>
            <w:gridSpan w:val="2"/>
          </w:tcPr>
          <w:p w:rsidR="00CF4925" w:rsidRPr="00696CCA" w:rsidRDefault="00CF4925" w:rsidP="00CE44E2">
            <w:pPr>
              <w:jc w:val="center"/>
              <w:rPr>
                <w:rFonts w:asciiTheme="majorHAnsi" w:hAnsiTheme="majorHAnsi"/>
                <w:b/>
                <w:bCs/>
                <w:color w:val="000000"/>
                <w:szCs w:val="24"/>
                <w:lang w:val="ru-RU" w:eastAsia="ru-RU"/>
              </w:rPr>
            </w:pPr>
            <w:r w:rsidRPr="00696CCA">
              <w:rPr>
                <w:rFonts w:asciiTheme="majorHAnsi" w:hAnsiTheme="majorHAnsi"/>
                <w:b/>
                <w:bCs/>
                <w:color w:val="000000"/>
                <w:szCs w:val="24"/>
                <w:lang w:val="ru-RU" w:eastAsia="ru-RU"/>
              </w:rPr>
              <w:t xml:space="preserve">ГУ </w:t>
            </w:r>
            <w:r>
              <w:rPr>
                <w:rFonts w:asciiTheme="majorHAnsi" w:hAnsiTheme="majorHAnsi"/>
                <w:b/>
                <w:bCs/>
                <w:color w:val="000000"/>
                <w:szCs w:val="24"/>
                <w:lang w:val="ru-RU" w:eastAsia="ru-RU"/>
              </w:rPr>
              <w:t>К</w:t>
            </w:r>
            <w:r w:rsidRPr="00696CCA">
              <w:rPr>
                <w:rFonts w:asciiTheme="majorHAnsi" w:hAnsiTheme="majorHAnsi"/>
                <w:b/>
                <w:bCs/>
                <w:color w:val="000000"/>
                <w:szCs w:val="24"/>
                <w:lang w:val="ru-RU" w:eastAsia="ru-RU"/>
              </w:rPr>
              <w:t>ультурного наследия МО</w:t>
            </w:r>
          </w:p>
        </w:tc>
      </w:tr>
      <w:tr w:rsidR="00CF4925" w:rsidRPr="00696CCA" w:rsidTr="00CF4925">
        <w:trPr>
          <w:trHeight w:val="711"/>
        </w:trPr>
        <w:tc>
          <w:tcPr>
            <w:tcW w:w="615" w:type="dxa"/>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169</w:t>
            </w:r>
          </w:p>
        </w:tc>
        <w:tc>
          <w:tcPr>
            <w:tcW w:w="9019" w:type="dxa"/>
            <w:shd w:val="clear" w:color="auto" w:fill="auto"/>
            <w:vAlign w:val="center"/>
            <w:hideMark/>
          </w:tcPr>
          <w:p w:rsidR="00CF4925" w:rsidRPr="00696CCA" w:rsidRDefault="00CF4925" w:rsidP="00CE44E2">
            <w:pPr>
              <w:jc w:val="both"/>
              <w:rPr>
                <w:rFonts w:asciiTheme="majorHAnsi" w:hAnsiTheme="majorHAnsi"/>
                <w:szCs w:val="24"/>
              </w:rPr>
            </w:pPr>
            <w:r w:rsidRPr="00696CCA">
              <w:rPr>
                <w:rStyle w:val="2"/>
                <w:rFonts w:asciiTheme="majorHAnsi" w:hAnsiTheme="majorHAnsi"/>
                <w:sz w:val="24"/>
                <w:szCs w:val="24"/>
              </w:rPr>
              <w:t>Предоставление информации об объектах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 регионального или местного (муниципального) значения, находящихся на территории Московской области и включенных в единый государственный реестр объектов культурного наследия (памятников истории и культуры) народов Российской Федерации</w:t>
            </w:r>
          </w:p>
        </w:tc>
      </w:tr>
      <w:tr w:rsidR="00CF4925" w:rsidRPr="00696CCA" w:rsidTr="00CF4925">
        <w:trPr>
          <w:trHeight w:val="1012"/>
        </w:trPr>
        <w:tc>
          <w:tcPr>
            <w:tcW w:w="615" w:type="dxa"/>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170</w:t>
            </w:r>
          </w:p>
        </w:tc>
        <w:tc>
          <w:tcPr>
            <w:tcW w:w="9019" w:type="dxa"/>
            <w:shd w:val="clear" w:color="auto" w:fill="auto"/>
            <w:hideMark/>
          </w:tcPr>
          <w:p w:rsidR="00CF4925" w:rsidRPr="00696CCA" w:rsidRDefault="00CF4925" w:rsidP="00CE44E2">
            <w:pPr>
              <w:jc w:val="both"/>
              <w:rPr>
                <w:rFonts w:asciiTheme="majorHAnsi" w:hAnsiTheme="majorHAnsi"/>
                <w:szCs w:val="24"/>
              </w:rPr>
            </w:pPr>
            <w:r w:rsidRPr="00696CCA">
              <w:rPr>
                <w:rStyle w:val="2"/>
                <w:rFonts w:asciiTheme="majorHAnsi" w:hAnsiTheme="majorHAnsi"/>
                <w:sz w:val="24"/>
                <w:szCs w:val="24"/>
              </w:rPr>
              <w:t>Выдача заданий и разрешений на проведение работ по сохранению объектов культурного наследия регионального значения и выявленных объектов культурного наследия</w:t>
            </w:r>
          </w:p>
        </w:tc>
      </w:tr>
      <w:tr w:rsidR="00CF4925" w:rsidRPr="00696CCA" w:rsidTr="00CF4925">
        <w:trPr>
          <w:trHeight w:val="982"/>
        </w:trPr>
        <w:tc>
          <w:tcPr>
            <w:tcW w:w="615" w:type="dxa"/>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171</w:t>
            </w:r>
          </w:p>
        </w:tc>
        <w:tc>
          <w:tcPr>
            <w:tcW w:w="9019" w:type="dxa"/>
            <w:shd w:val="clear" w:color="auto" w:fill="auto"/>
            <w:vAlign w:val="center"/>
            <w:hideMark/>
          </w:tcPr>
          <w:p w:rsidR="00CF4925" w:rsidRPr="00696CCA" w:rsidRDefault="00CF4925" w:rsidP="002E3F3C">
            <w:pPr>
              <w:jc w:val="both"/>
              <w:rPr>
                <w:rFonts w:asciiTheme="majorHAnsi" w:hAnsiTheme="majorHAnsi"/>
                <w:szCs w:val="24"/>
              </w:rPr>
            </w:pPr>
            <w:r w:rsidRPr="00696CCA">
              <w:rPr>
                <w:rStyle w:val="2"/>
                <w:rFonts w:asciiTheme="majorHAnsi" w:hAnsiTheme="majorHAnsi"/>
                <w:sz w:val="24"/>
                <w:szCs w:val="24"/>
              </w:rPr>
              <w:t>Выдача заданий и разрешений на проведение работ по сохранению объектов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p>
        </w:tc>
      </w:tr>
      <w:tr w:rsidR="00CF4925" w:rsidRPr="00696CCA" w:rsidTr="00CF4925">
        <w:trPr>
          <w:trHeight w:val="982"/>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lastRenderedPageBreak/>
              <w:t>172</w:t>
            </w:r>
          </w:p>
        </w:tc>
        <w:tc>
          <w:tcPr>
            <w:tcW w:w="9019" w:type="dxa"/>
            <w:shd w:val="clear" w:color="auto" w:fill="auto"/>
            <w:vAlign w:val="center"/>
          </w:tcPr>
          <w:p w:rsidR="00CF4925" w:rsidRPr="00696CCA" w:rsidRDefault="00CF4925" w:rsidP="002E3F3C">
            <w:pPr>
              <w:jc w:val="both"/>
              <w:rPr>
                <w:rStyle w:val="2"/>
                <w:rFonts w:asciiTheme="majorHAnsi" w:hAnsiTheme="majorHAnsi"/>
                <w:sz w:val="24"/>
                <w:szCs w:val="24"/>
              </w:rPr>
            </w:pPr>
            <w:r w:rsidRPr="009F70D9">
              <w:rPr>
                <w:rStyle w:val="2"/>
                <w:rFonts w:asciiTheme="majorHAnsi" w:hAnsiTheme="majorHAnsi"/>
                <w:sz w:val="24"/>
                <w:szCs w:val="24"/>
              </w:rPr>
              <w:t xml:space="preserve">Согласование проектной документации на проведение работ по сохранению объектов культурного наследия </w:t>
            </w:r>
            <w:r>
              <w:rPr>
                <w:rStyle w:val="2"/>
                <w:rFonts w:asciiTheme="majorHAnsi" w:hAnsiTheme="majorHAnsi"/>
                <w:sz w:val="24"/>
                <w:szCs w:val="24"/>
              </w:rPr>
              <w:t xml:space="preserve">федерального </w:t>
            </w:r>
            <w:r w:rsidRPr="009F70D9">
              <w:rPr>
                <w:rStyle w:val="2"/>
                <w:rFonts w:asciiTheme="majorHAnsi" w:hAnsiTheme="majorHAnsi"/>
                <w:sz w:val="24"/>
                <w:szCs w:val="24"/>
              </w:rPr>
              <w:t>значения</w:t>
            </w:r>
            <w:r>
              <w:rPr>
                <w:rStyle w:val="2"/>
                <w:rFonts w:asciiTheme="majorHAnsi" w:hAnsiTheme="majorHAnsi"/>
                <w:sz w:val="24"/>
                <w:szCs w:val="24"/>
              </w:rPr>
              <w:t xml:space="preserve"> (за исключением отдельных объектов культурного наследия, перечень которых устанавливается Правительством Российской Федерации)   </w:t>
            </w:r>
          </w:p>
        </w:tc>
      </w:tr>
      <w:tr w:rsidR="00CF4925" w:rsidRPr="00696CCA" w:rsidTr="00CF4925">
        <w:trPr>
          <w:trHeight w:val="982"/>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173</w:t>
            </w:r>
          </w:p>
        </w:tc>
        <w:tc>
          <w:tcPr>
            <w:tcW w:w="9019" w:type="dxa"/>
            <w:shd w:val="clear" w:color="auto" w:fill="auto"/>
            <w:vAlign w:val="center"/>
          </w:tcPr>
          <w:p w:rsidR="00CF4925" w:rsidRPr="009F70D9" w:rsidRDefault="00CF4925" w:rsidP="002E3F3C">
            <w:pPr>
              <w:jc w:val="both"/>
              <w:rPr>
                <w:rStyle w:val="2"/>
                <w:rFonts w:asciiTheme="majorHAnsi" w:hAnsiTheme="majorHAnsi"/>
                <w:sz w:val="24"/>
                <w:szCs w:val="24"/>
              </w:rPr>
            </w:pPr>
            <w:r w:rsidRPr="009F70D9">
              <w:rPr>
                <w:rStyle w:val="2"/>
                <w:rFonts w:asciiTheme="majorHAnsi" w:hAnsiTheme="majorHAnsi"/>
                <w:sz w:val="24"/>
                <w:szCs w:val="24"/>
              </w:rPr>
              <w:t>Согласование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w:t>
            </w:r>
          </w:p>
        </w:tc>
      </w:tr>
      <w:tr w:rsidR="00CF4925" w:rsidRPr="00696CCA" w:rsidTr="00CF4925">
        <w:trPr>
          <w:trHeight w:val="982"/>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174</w:t>
            </w:r>
          </w:p>
        </w:tc>
        <w:tc>
          <w:tcPr>
            <w:tcW w:w="9019" w:type="dxa"/>
            <w:shd w:val="clear" w:color="auto" w:fill="auto"/>
            <w:vAlign w:val="center"/>
          </w:tcPr>
          <w:p w:rsidR="00CF4925" w:rsidRPr="009F70D9" w:rsidRDefault="00CF4925" w:rsidP="002E3F3C">
            <w:pPr>
              <w:jc w:val="both"/>
              <w:rPr>
                <w:rStyle w:val="2"/>
                <w:rFonts w:asciiTheme="majorHAnsi" w:hAnsiTheme="majorHAnsi"/>
                <w:sz w:val="24"/>
                <w:szCs w:val="24"/>
              </w:rPr>
            </w:pPr>
            <w:r w:rsidRPr="00696CCA">
              <w:rPr>
                <w:rStyle w:val="2"/>
                <w:rFonts w:asciiTheme="majorHAnsi" w:hAnsiTheme="majorHAnsi"/>
                <w:sz w:val="24"/>
                <w:szCs w:val="24"/>
              </w:rPr>
              <w:t xml:space="preserve">Выдача собственнику или иному законному владельцу объекта культурного наследия паспорта объекта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 регионального значения, </w:t>
            </w:r>
            <w:r>
              <w:rPr>
                <w:rStyle w:val="2"/>
                <w:rFonts w:asciiTheme="majorHAnsi" w:hAnsiTheme="majorHAnsi"/>
                <w:sz w:val="24"/>
                <w:szCs w:val="24"/>
              </w:rPr>
              <w:t xml:space="preserve">местного (муниципального) значения  </w:t>
            </w:r>
            <w:r w:rsidRPr="00696CCA">
              <w:rPr>
                <w:rStyle w:val="2"/>
                <w:rFonts w:asciiTheme="majorHAnsi" w:hAnsiTheme="majorHAnsi"/>
                <w:sz w:val="24"/>
                <w:szCs w:val="24"/>
              </w:rPr>
              <w:t>находящегося на территории Московской области, включенного в единый государственный реестр объектов культурного наследия (памятниках истории и культуры) народов Российской Федерации</w:t>
            </w:r>
          </w:p>
        </w:tc>
      </w:tr>
      <w:tr w:rsidR="00CF4925" w:rsidRPr="00696CCA" w:rsidTr="00CF4925">
        <w:trPr>
          <w:trHeight w:val="982"/>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175</w:t>
            </w:r>
          </w:p>
        </w:tc>
        <w:tc>
          <w:tcPr>
            <w:tcW w:w="9019" w:type="dxa"/>
            <w:shd w:val="clear" w:color="auto" w:fill="auto"/>
            <w:vAlign w:val="center"/>
          </w:tcPr>
          <w:p w:rsidR="00CF4925" w:rsidRPr="00696CCA" w:rsidRDefault="00CF4925" w:rsidP="002E3F3C">
            <w:pPr>
              <w:jc w:val="both"/>
              <w:rPr>
                <w:rStyle w:val="2"/>
                <w:rFonts w:asciiTheme="majorHAnsi" w:hAnsiTheme="majorHAnsi"/>
                <w:sz w:val="24"/>
                <w:szCs w:val="24"/>
              </w:rPr>
            </w:pPr>
            <w:r w:rsidRPr="009269AD">
              <w:rPr>
                <w:rStyle w:val="2"/>
                <w:rFonts w:asciiTheme="majorHAnsi" w:hAnsiTheme="majorHAnsi"/>
                <w:sz w:val="24"/>
                <w:szCs w:val="24"/>
              </w:rPr>
              <w:t>Согласование проектов зон охраны особых режимов использования земель и требований к градостроительным регламентам в границах зон охраны объектов культурного наследия регионального значения, а также объектов культурного наследия федерального значения по согласованию с федеральным органом охраны объектов культурного наследия</w:t>
            </w:r>
          </w:p>
        </w:tc>
      </w:tr>
      <w:tr w:rsidR="00CF4925" w:rsidRPr="00696CCA" w:rsidTr="00CF4925">
        <w:trPr>
          <w:trHeight w:val="982"/>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176</w:t>
            </w:r>
          </w:p>
        </w:tc>
        <w:tc>
          <w:tcPr>
            <w:tcW w:w="9019" w:type="dxa"/>
            <w:shd w:val="clear" w:color="auto" w:fill="auto"/>
            <w:vAlign w:val="center"/>
          </w:tcPr>
          <w:p w:rsidR="00CF4925" w:rsidRDefault="00CF4925" w:rsidP="00786F0E">
            <w:pPr>
              <w:jc w:val="both"/>
              <w:rPr>
                <w:rStyle w:val="2"/>
                <w:rFonts w:asciiTheme="majorHAnsi" w:hAnsiTheme="majorHAnsi"/>
                <w:sz w:val="24"/>
                <w:szCs w:val="24"/>
              </w:rPr>
            </w:pPr>
            <w:r w:rsidRPr="009269AD">
              <w:rPr>
                <w:rStyle w:val="2"/>
                <w:rFonts w:asciiTheme="majorHAnsi" w:hAnsiTheme="majorHAnsi"/>
                <w:sz w:val="24"/>
                <w:szCs w:val="24"/>
              </w:rPr>
              <w:t>Согласование проектной документации или разделов проектной документации об обеспечении сохранности объектов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 регионального значения, выявленных объектов культурного наследия или проектов обеспечения сохранности указанных объектов культурного наследия либо планов проведения спасательных археологических полевых работ, включающих оценку воздействия проводимых работ на указанные объекты культурного наследия, при проведении изыскательских, проектных, земляных, строительных, мелиоративных, хозяйственных работ, указанных в статье 30 Федерального закона «Об объектах культурного наследия (памятниках истории и культуры) народов Российской Федерации» работ по использованию лесов и иных работ на территории указанных объектов культурного наследия</w:t>
            </w:r>
          </w:p>
          <w:p w:rsidR="00CF4925" w:rsidRPr="009269AD" w:rsidRDefault="00CF4925" w:rsidP="00786F0E">
            <w:pPr>
              <w:jc w:val="both"/>
              <w:rPr>
                <w:rStyle w:val="2"/>
                <w:rFonts w:asciiTheme="majorHAnsi" w:hAnsiTheme="majorHAnsi"/>
                <w:sz w:val="24"/>
                <w:szCs w:val="24"/>
              </w:rPr>
            </w:pPr>
            <w:r>
              <w:rPr>
                <w:rStyle w:val="2"/>
                <w:rFonts w:asciiTheme="majorHAnsi" w:hAnsiTheme="majorHAnsi"/>
                <w:sz w:val="24"/>
                <w:szCs w:val="24"/>
              </w:rPr>
              <w:t>(</w:t>
            </w:r>
            <w:r>
              <w:rPr>
                <w:rStyle w:val="2"/>
                <w:rFonts w:asciiTheme="majorHAnsi" w:hAnsiTheme="majorHAnsi"/>
                <w:i/>
                <w:sz w:val="24"/>
                <w:szCs w:val="24"/>
              </w:rPr>
              <w:t>в части организации в МФЦ бесплатного доступа к РПГУ и консультирования заявителей по порядку подачи документов посредством РПГУ, выдача электронного образа документа)</w:t>
            </w:r>
          </w:p>
        </w:tc>
      </w:tr>
      <w:tr w:rsidR="00CF4925" w:rsidRPr="00696CCA" w:rsidTr="00CF4925">
        <w:trPr>
          <w:trHeight w:val="982"/>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177</w:t>
            </w:r>
          </w:p>
        </w:tc>
        <w:tc>
          <w:tcPr>
            <w:tcW w:w="9019" w:type="dxa"/>
            <w:shd w:val="clear" w:color="auto" w:fill="auto"/>
            <w:vAlign w:val="center"/>
          </w:tcPr>
          <w:p w:rsidR="00CF4925" w:rsidRDefault="00CF4925" w:rsidP="00786F0E">
            <w:pPr>
              <w:jc w:val="both"/>
              <w:rPr>
                <w:rStyle w:val="2"/>
                <w:rFonts w:asciiTheme="majorHAnsi" w:hAnsiTheme="majorHAnsi"/>
                <w:sz w:val="24"/>
                <w:szCs w:val="24"/>
              </w:rPr>
            </w:pPr>
            <w:r w:rsidRPr="009269AD">
              <w:rPr>
                <w:rStyle w:val="2"/>
                <w:rFonts w:asciiTheme="majorHAnsi" w:hAnsiTheme="majorHAnsi"/>
                <w:sz w:val="24"/>
                <w:szCs w:val="24"/>
              </w:rPr>
              <w:t>Выдача заключения о наличии объектов культурного наследия на земельном участке, п</w:t>
            </w:r>
            <w:r>
              <w:rPr>
                <w:rStyle w:val="2"/>
                <w:rFonts w:asciiTheme="majorHAnsi" w:hAnsiTheme="majorHAnsi"/>
                <w:sz w:val="24"/>
                <w:szCs w:val="24"/>
              </w:rPr>
              <w:t>од</w:t>
            </w:r>
            <w:r w:rsidRPr="009269AD">
              <w:rPr>
                <w:rStyle w:val="2"/>
                <w:rFonts w:asciiTheme="majorHAnsi" w:hAnsiTheme="majorHAnsi"/>
                <w:sz w:val="24"/>
                <w:szCs w:val="24"/>
              </w:rPr>
              <w:t>лежащем хозяйственному освоению, и о соответствии его планированного использования утвержденным режимам использования земель и градостроительным регламентам в зонах охраны культурного насле</w:t>
            </w:r>
            <w:r>
              <w:rPr>
                <w:rStyle w:val="2"/>
                <w:rFonts w:asciiTheme="majorHAnsi" w:hAnsiTheme="majorHAnsi"/>
                <w:sz w:val="24"/>
                <w:szCs w:val="24"/>
              </w:rPr>
              <w:t>д</w:t>
            </w:r>
            <w:r w:rsidRPr="009269AD">
              <w:rPr>
                <w:rStyle w:val="2"/>
                <w:rFonts w:asciiTheme="majorHAnsi" w:hAnsiTheme="majorHAnsi"/>
                <w:sz w:val="24"/>
                <w:szCs w:val="24"/>
              </w:rPr>
              <w:t>ия</w:t>
            </w:r>
          </w:p>
          <w:p w:rsidR="00CF4925" w:rsidRPr="009269AD" w:rsidRDefault="00CF4925" w:rsidP="00786F0E">
            <w:pPr>
              <w:jc w:val="both"/>
              <w:rPr>
                <w:rStyle w:val="2"/>
                <w:rFonts w:asciiTheme="majorHAnsi" w:hAnsiTheme="majorHAnsi"/>
                <w:sz w:val="24"/>
                <w:szCs w:val="24"/>
              </w:rPr>
            </w:pPr>
            <w:r>
              <w:rPr>
                <w:rStyle w:val="2"/>
                <w:rFonts w:asciiTheme="majorHAnsi" w:hAnsiTheme="majorHAnsi"/>
                <w:sz w:val="24"/>
                <w:szCs w:val="24"/>
              </w:rPr>
              <w:t>(</w:t>
            </w:r>
            <w:r>
              <w:rPr>
                <w:rStyle w:val="2"/>
                <w:rFonts w:asciiTheme="majorHAnsi" w:hAnsiTheme="majorHAnsi"/>
                <w:i/>
                <w:sz w:val="24"/>
                <w:szCs w:val="24"/>
              </w:rPr>
              <w:t>в части организации в МФЦ бесплатного доступа к РПГУ и консультирования заявителей по порядку подачи документов посредством РПГУ, выдача электронного образа документа)</w:t>
            </w:r>
          </w:p>
        </w:tc>
      </w:tr>
      <w:tr w:rsidR="00CF4925" w:rsidRPr="00696CCA" w:rsidTr="00CF4925">
        <w:trPr>
          <w:trHeight w:val="982"/>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178</w:t>
            </w:r>
          </w:p>
        </w:tc>
        <w:tc>
          <w:tcPr>
            <w:tcW w:w="9019" w:type="dxa"/>
            <w:shd w:val="clear" w:color="auto" w:fill="auto"/>
            <w:vAlign w:val="center"/>
          </w:tcPr>
          <w:p w:rsidR="00CF4925" w:rsidRDefault="00CF4925" w:rsidP="00786F0E">
            <w:pPr>
              <w:jc w:val="both"/>
              <w:rPr>
                <w:rStyle w:val="2"/>
                <w:rFonts w:asciiTheme="majorHAnsi" w:hAnsiTheme="majorHAnsi"/>
                <w:sz w:val="24"/>
                <w:szCs w:val="24"/>
              </w:rPr>
            </w:pPr>
            <w:r>
              <w:rPr>
                <w:rStyle w:val="2"/>
                <w:rFonts w:asciiTheme="majorHAnsi" w:hAnsiTheme="majorHAnsi"/>
                <w:sz w:val="24"/>
                <w:szCs w:val="24"/>
              </w:rPr>
              <w:t>Выдача заключения по результатам рассмотрения акта государственной историко-культурной экспертизы земельного участка, подлежащего хозяйственному освоению</w:t>
            </w:r>
          </w:p>
          <w:p w:rsidR="00CF4925" w:rsidRPr="009269AD" w:rsidRDefault="00CF4925" w:rsidP="00786F0E">
            <w:pPr>
              <w:jc w:val="both"/>
              <w:rPr>
                <w:rStyle w:val="2"/>
                <w:rFonts w:asciiTheme="majorHAnsi" w:hAnsiTheme="majorHAnsi"/>
                <w:sz w:val="24"/>
                <w:szCs w:val="24"/>
              </w:rPr>
            </w:pPr>
            <w:r>
              <w:rPr>
                <w:rStyle w:val="2"/>
                <w:rFonts w:asciiTheme="majorHAnsi" w:hAnsiTheme="majorHAnsi"/>
                <w:sz w:val="24"/>
                <w:szCs w:val="24"/>
              </w:rPr>
              <w:t>(</w:t>
            </w:r>
            <w:r>
              <w:rPr>
                <w:rStyle w:val="2"/>
                <w:rFonts w:asciiTheme="majorHAnsi" w:hAnsiTheme="majorHAnsi"/>
                <w:i/>
                <w:sz w:val="24"/>
                <w:szCs w:val="24"/>
              </w:rPr>
              <w:t>в части организации в МФЦ бесплатного доступа к РПГУ и консультирования заявителей по порядку подачи документов посредством РПГУ, выдача электронного образа документа)</w:t>
            </w:r>
          </w:p>
        </w:tc>
      </w:tr>
      <w:tr w:rsidR="00CF4925" w:rsidRPr="00696CCA" w:rsidTr="00CF4925">
        <w:trPr>
          <w:trHeight w:val="982"/>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lastRenderedPageBreak/>
              <w:t>179</w:t>
            </w:r>
          </w:p>
        </w:tc>
        <w:tc>
          <w:tcPr>
            <w:tcW w:w="9019" w:type="dxa"/>
            <w:shd w:val="clear" w:color="auto" w:fill="auto"/>
          </w:tcPr>
          <w:p w:rsidR="00CF4925" w:rsidRDefault="00CF4925" w:rsidP="00786F0E">
            <w:pPr>
              <w:jc w:val="both"/>
              <w:rPr>
                <w:rFonts w:asciiTheme="majorHAnsi" w:hAnsiTheme="majorHAnsi"/>
                <w:szCs w:val="24"/>
                <w:lang w:val="ru-RU"/>
              </w:rPr>
            </w:pPr>
            <w:r>
              <w:rPr>
                <w:rFonts w:asciiTheme="majorHAnsi" w:hAnsiTheme="majorHAnsi"/>
                <w:szCs w:val="24"/>
                <w:lang w:val="ru-RU"/>
              </w:rPr>
              <w:t>Региональный государственный контроль (надзор) в области охраны объектов культурного наследия на территории Московской области</w:t>
            </w:r>
          </w:p>
          <w:p w:rsidR="00CF4925" w:rsidRPr="00C22017" w:rsidRDefault="00CF4925" w:rsidP="00786F0E">
            <w:pPr>
              <w:jc w:val="both"/>
              <w:rPr>
                <w:rFonts w:asciiTheme="majorHAnsi" w:hAnsiTheme="majorHAnsi"/>
                <w:szCs w:val="24"/>
                <w:lang w:val="ru-RU"/>
              </w:rPr>
            </w:pPr>
            <w:r>
              <w:rPr>
                <w:rStyle w:val="2"/>
                <w:rFonts w:asciiTheme="majorHAnsi" w:hAnsiTheme="majorHAnsi"/>
                <w:sz w:val="24"/>
                <w:szCs w:val="24"/>
              </w:rPr>
              <w:t>(</w:t>
            </w:r>
            <w:r>
              <w:rPr>
                <w:rStyle w:val="2"/>
                <w:rFonts w:asciiTheme="majorHAnsi" w:hAnsiTheme="majorHAnsi"/>
                <w:i/>
                <w:sz w:val="24"/>
                <w:szCs w:val="24"/>
              </w:rPr>
              <w:t>в части организации в МФЦ бесплатного доступа к РПГУ и консультирования заявителей по порядку подачи документов посредством РПГУ, выдача электронного образа документа)</w:t>
            </w:r>
            <w:r>
              <w:rPr>
                <w:rFonts w:asciiTheme="majorHAnsi" w:hAnsiTheme="majorHAnsi"/>
                <w:szCs w:val="24"/>
                <w:lang w:val="ru-RU"/>
              </w:rPr>
              <w:t xml:space="preserve"> </w:t>
            </w:r>
          </w:p>
        </w:tc>
      </w:tr>
      <w:tr w:rsidR="00786F0E" w:rsidRPr="00696CCA" w:rsidTr="00CF4925">
        <w:trPr>
          <w:trHeight w:val="315"/>
        </w:trPr>
        <w:tc>
          <w:tcPr>
            <w:tcW w:w="9634" w:type="dxa"/>
            <w:gridSpan w:val="2"/>
          </w:tcPr>
          <w:p w:rsidR="00786F0E" w:rsidRPr="00696CCA" w:rsidRDefault="00786F0E" w:rsidP="00786F0E">
            <w:pPr>
              <w:jc w:val="center"/>
              <w:rPr>
                <w:rFonts w:asciiTheme="majorHAnsi" w:hAnsiTheme="majorHAnsi"/>
                <w:b/>
                <w:bCs/>
                <w:color w:val="000000"/>
                <w:szCs w:val="24"/>
                <w:lang w:val="ru-RU" w:eastAsia="ru-RU"/>
              </w:rPr>
            </w:pPr>
            <w:r w:rsidRPr="00696CCA">
              <w:rPr>
                <w:rFonts w:asciiTheme="majorHAnsi" w:hAnsiTheme="majorHAnsi"/>
                <w:b/>
                <w:bCs/>
                <w:color w:val="000000"/>
                <w:szCs w:val="24"/>
                <w:lang w:val="ru-RU" w:eastAsia="ru-RU"/>
              </w:rPr>
              <w:t>МОСАВТОДОР</w:t>
            </w:r>
          </w:p>
        </w:tc>
      </w:tr>
      <w:tr w:rsidR="00CF4925" w:rsidRPr="00696CCA" w:rsidTr="00CF4925">
        <w:trPr>
          <w:trHeight w:val="1265"/>
        </w:trPr>
        <w:tc>
          <w:tcPr>
            <w:tcW w:w="615" w:type="dxa"/>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180</w:t>
            </w:r>
          </w:p>
        </w:tc>
        <w:tc>
          <w:tcPr>
            <w:tcW w:w="9019" w:type="dxa"/>
            <w:shd w:val="clear" w:color="auto" w:fill="auto"/>
            <w:hideMark/>
          </w:tcPr>
          <w:p w:rsidR="00CF4925" w:rsidRDefault="00CF4925" w:rsidP="00786F0E">
            <w:pPr>
              <w:jc w:val="both"/>
              <w:rPr>
                <w:rFonts w:asciiTheme="majorHAnsi" w:hAnsiTheme="majorHAnsi"/>
                <w:szCs w:val="24"/>
                <w:lang w:val="ru-RU" w:eastAsia="ru-RU"/>
              </w:rPr>
            </w:pPr>
            <w:r w:rsidRPr="00696CCA">
              <w:rPr>
                <w:rFonts w:asciiTheme="majorHAnsi" w:hAnsiTheme="majorHAnsi"/>
                <w:szCs w:val="24"/>
                <w:lang w:val="ru-RU" w:eastAsia="ru-RU"/>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регионального или межмуниципального значения Московской области</w:t>
            </w:r>
          </w:p>
          <w:p w:rsidR="00CF4925" w:rsidRPr="00137664" w:rsidRDefault="00CF4925" w:rsidP="00786F0E">
            <w:pPr>
              <w:jc w:val="both"/>
              <w:rPr>
                <w:rFonts w:asciiTheme="majorHAnsi" w:hAnsiTheme="majorHAnsi"/>
                <w:i/>
                <w:szCs w:val="24"/>
                <w:lang w:val="ru-RU" w:eastAsia="ru-RU"/>
              </w:rPr>
            </w:pPr>
            <w:r>
              <w:rPr>
                <w:rFonts w:asciiTheme="majorHAnsi" w:hAnsiTheme="majorHAnsi"/>
                <w:i/>
                <w:szCs w:val="24"/>
                <w:lang w:val="ru-RU" w:eastAsia="ru-RU"/>
              </w:rPr>
              <w:t xml:space="preserve">(в части организации в МФЦ консультирования заявителей по порядке подачи документов посредством РПГУ и выдачи результата предоставления государственной услуги) </w:t>
            </w:r>
          </w:p>
        </w:tc>
      </w:tr>
      <w:tr w:rsidR="00CF4925" w:rsidRPr="00696CCA" w:rsidTr="00CF4925">
        <w:trPr>
          <w:trHeight w:val="985"/>
        </w:trPr>
        <w:tc>
          <w:tcPr>
            <w:tcW w:w="615" w:type="dxa"/>
          </w:tcPr>
          <w:p w:rsidR="00CF4925" w:rsidRPr="00696CCA" w:rsidRDefault="00CF4925" w:rsidP="00F7323F">
            <w:pPr>
              <w:jc w:val="center"/>
              <w:rPr>
                <w:rFonts w:asciiTheme="majorHAnsi" w:hAnsiTheme="majorHAnsi"/>
                <w:szCs w:val="24"/>
                <w:lang w:val="ru-RU" w:eastAsia="ru-RU"/>
              </w:rPr>
            </w:pPr>
            <w:r>
              <w:rPr>
                <w:rFonts w:asciiTheme="majorHAnsi" w:hAnsiTheme="majorHAnsi"/>
                <w:szCs w:val="24"/>
                <w:lang w:val="ru-RU" w:eastAsia="ru-RU"/>
              </w:rPr>
              <w:t>181</w:t>
            </w:r>
          </w:p>
        </w:tc>
        <w:tc>
          <w:tcPr>
            <w:tcW w:w="9019" w:type="dxa"/>
            <w:shd w:val="clear" w:color="auto" w:fill="auto"/>
          </w:tcPr>
          <w:p w:rsidR="00CF4925" w:rsidRPr="00696CCA" w:rsidRDefault="00CF4925" w:rsidP="00AF3190">
            <w:pPr>
              <w:jc w:val="both"/>
              <w:rPr>
                <w:rFonts w:asciiTheme="majorHAnsi" w:eastAsia="Arial Unicode MS" w:hAnsiTheme="majorHAnsi"/>
                <w:color w:val="000000"/>
                <w:szCs w:val="24"/>
              </w:rPr>
            </w:pPr>
            <w:r w:rsidRPr="009269AD">
              <w:rPr>
                <w:rFonts w:asciiTheme="majorHAnsi" w:eastAsia="Arial Unicode MS" w:hAnsiTheme="majorHAnsi"/>
                <w:color w:val="000000"/>
                <w:szCs w:val="24"/>
              </w:rPr>
              <w:t>Установление сервитута в отношении земельных участков в границах полос отвода автомобильных дорог регионального или межмуниципального значения Московской области</w:t>
            </w:r>
          </w:p>
        </w:tc>
      </w:tr>
      <w:tr w:rsidR="00CF4925" w:rsidRPr="00696CCA" w:rsidTr="00CF4925">
        <w:trPr>
          <w:trHeight w:val="1265"/>
        </w:trPr>
        <w:tc>
          <w:tcPr>
            <w:tcW w:w="615" w:type="dxa"/>
          </w:tcPr>
          <w:p w:rsidR="00CF4925" w:rsidRDefault="00CF4925" w:rsidP="00F7323F">
            <w:pPr>
              <w:jc w:val="center"/>
              <w:rPr>
                <w:rFonts w:asciiTheme="majorHAnsi" w:hAnsiTheme="majorHAnsi"/>
                <w:szCs w:val="24"/>
                <w:lang w:val="ru-RU" w:eastAsia="ru-RU"/>
              </w:rPr>
            </w:pPr>
            <w:r>
              <w:rPr>
                <w:rFonts w:asciiTheme="majorHAnsi" w:hAnsiTheme="majorHAnsi"/>
                <w:szCs w:val="24"/>
                <w:lang w:val="ru-RU" w:eastAsia="ru-RU"/>
              </w:rPr>
              <w:t>182</w:t>
            </w:r>
          </w:p>
        </w:tc>
        <w:tc>
          <w:tcPr>
            <w:tcW w:w="9019" w:type="dxa"/>
            <w:shd w:val="clear" w:color="auto" w:fill="auto"/>
          </w:tcPr>
          <w:p w:rsidR="00CF4925" w:rsidRDefault="00CF4925" w:rsidP="00786F0E">
            <w:pPr>
              <w:jc w:val="both"/>
              <w:rPr>
                <w:rFonts w:asciiTheme="majorHAnsi" w:eastAsia="Arial Unicode MS" w:hAnsiTheme="majorHAnsi"/>
                <w:color w:val="000000"/>
                <w:szCs w:val="24"/>
                <w:lang w:val="ru-RU"/>
              </w:rPr>
            </w:pPr>
            <w:r>
              <w:rPr>
                <w:rFonts w:asciiTheme="majorHAnsi" w:eastAsia="Arial Unicode MS" w:hAnsiTheme="majorHAnsi"/>
                <w:color w:val="000000"/>
                <w:szCs w:val="24"/>
                <w:lang w:val="ru-RU"/>
              </w:rPr>
              <w:t xml:space="preserve">Согласование проектов организации дорожного движения на автомобильных дорогах общего пользования регионального и межмуниципального значения Московской области </w:t>
            </w:r>
          </w:p>
          <w:p w:rsidR="00CF4925" w:rsidRPr="00AC3BB6" w:rsidRDefault="00CF4925" w:rsidP="00786F0E">
            <w:pPr>
              <w:jc w:val="both"/>
              <w:rPr>
                <w:rFonts w:asciiTheme="majorHAnsi" w:eastAsia="Arial Unicode MS" w:hAnsiTheme="majorHAnsi"/>
                <w:color w:val="000000"/>
                <w:szCs w:val="24"/>
                <w:lang w:val="ru-RU"/>
              </w:rPr>
            </w:pPr>
            <w:r>
              <w:rPr>
                <w:rFonts w:asciiTheme="majorHAnsi" w:hAnsiTheme="majorHAnsi"/>
                <w:i/>
                <w:szCs w:val="24"/>
                <w:lang w:val="ru-RU" w:eastAsia="ru-RU"/>
              </w:rPr>
              <w:t>(в части организации в МФЦ консультирования заявителей по порядке подачи документов посредством РПГУ и выдачи результата предоставления государственной услуги)</w:t>
            </w:r>
          </w:p>
        </w:tc>
      </w:tr>
      <w:tr w:rsidR="00CF4925" w:rsidRPr="00696CCA" w:rsidTr="00CF4925">
        <w:trPr>
          <w:trHeight w:val="315"/>
        </w:trPr>
        <w:tc>
          <w:tcPr>
            <w:tcW w:w="9634" w:type="dxa"/>
            <w:gridSpan w:val="2"/>
          </w:tcPr>
          <w:p w:rsidR="00CF4925" w:rsidRPr="00696CCA" w:rsidRDefault="00CF4925" w:rsidP="00786F0E">
            <w:pPr>
              <w:jc w:val="center"/>
              <w:rPr>
                <w:rFonts w:asciiTheme="majorHAnsi" w:hAnsiTheme="majorHAnsi"/>
                <w:b/>
                <w:bCs/>
                <w:color w:val="000000"/>
                <w:szCs w:val="24"/>
                <w:lang w:val="ru-RU" w:eastAsia="ru-RU"/>
              </w:rPr>
            </w:pPr>
            <w:r w:rsidRPr="00696CCA">
              <w:rPr>
                <w:rFonts w:asciiTheme="majorHAnsi" w:hAnsiTheme="majorHAnsi"/>
                <w:b/>
                <w:bCs/>
                <w:color w:val="000000"/>
                <w:szCs w:val="24"/>
                <w:lang w:val="ru-RU" w:eastAsia="ru-RU"/>
              </w:rPr>
              <w:t xml:space="preserve">ГУ </w:t>
            </w:r>
            <w:r>
              <w:rPr>
                <w:rFonts w:asciiTheme="majorHAnsi" w:hAnsiTheme="majorHAnsi"/>
                <w:b/>
                <w:bCs/>
                <w:color w:val="000000"/>
                <w:szCs w:val="24"/>
                <w:lang w:val="ru-RU" w:eastAsia="ru-RU"/>
              </w:rPr>
              <w:t>С</w:t>
            </w:r>
            <w:r w:rsidRPr="00696CCA">
              <w:rPr>
                <w:rFonts w:asciiTheme="majorHAnsi" w:hAnsiTheme="majorHAnsi"/>
                <w:b/>
                <w:bCs/>
                <w:color w:val="000000"/>
                <w:szCs w:val="24"/>
                <w:lang w:val="ru-RU" w:eastAsia="ru-RU"/>
              </w:rPr>
              <w:t>троительного надзора МО</w:t>
            </w:r>
          </w:p>
        </w:tc>
      </w:tr>
      <w:tr w:rsidR="00CF4925" w:rsidRPr="00696CCA" w:rsidTr="00CF4925">
        <w:trPr>
          <w:trHeight w:val="1178"/>
        </w:trPr>
        <w:tc>
          <w:tcPr>
            <w:tcW w:w="615" w:type="dxa"/>
          </w:tcPr>
          <w:p w:rsidR="00CF4925" w:rsidRPr="00696CCA"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183</w:t>
            </w:r>
          </w:p>
        </w:tc>
        <w:tc>
          <w:tcPr>
            <w:tcW w:w="9019" w:type="dxa"/>
            <w:shd w:val="clear" w:color="auto" w:fill="auto"/>
            <w:hideMark/>
          </w:tcPr>
          <w:p w:rsidR="00CF4925" w:rsidRDefault="00CF4925" w:rsidP="00786F0E">
            <w:pPr>
              <w:jc w:val="both"/>
              <w:rPr>
                <w:rFonts w:asciiTheme="majorHAnsi" w:hAnsiTheme="majorHAnsi"/>
                <w:color w:val="000000"/>
                <w:szCs w:val="24"/>
                <w:lang w:val="ru-RU" w:eastAsia="ru-RU"/>
              </w:rPr>
            </w:pPr>
            <w:r w:rsidRPr="009269AD">
              <w:rPr>
                <w:rFonts w:asciiTheme="majorHAnsi" w:hAnsiTheme="majorHAnsi"/>
                <w:color w:val="000000"/>
                <w:szCs w:val="24"/>
                <w:lang w:val="ru-RU" w:eastAsia="ru-RU"/>
              </w:rPr>
              <w:t xml:space="preserve">Осуществление на территории Московской области государственного строительного надзора </w:t>
            </w:r>
          </w:p>
          <w:p w:rsidR="00CF4925" w:rsidRPr="00696CCA" w:rsidRDefault="00CF4925" w:rsidP="00786F0E">
            <w:pPr>
              <w:rPr>
                <w:rFonts w:asciiTheme="majorHAnsi" w:hAnsiTheme="majorHAnsi"/>
                <w:color w:val="000000"/>
                <w:szCs w:val="24"/>
                <w:lang w:val="ru-RU" w:eastAsia="ru-RU"/>
              </w:rPr>
            </w:pPr>
            <w:r w:rsidRPr="009269AD">
              <w:rPr>
                <w:rFonts w:asciiTheme="majorHAnsi" w:hAnsiTheme="majorHAnsi"/>
                <w:color w:val="000000"/>
                <w:szCs w:val="24"/>
                <w:lang w:val="ru-RU" w:eastAsia="ru-RU"/>
              </w:rPr>
              <w:t>(</w:t>
            </w:r>
            <w:r w:rsidRPr="009269AD">
              <w:rPr>
                <w:rFonts w:asciiTheme="majorHAnsi" w:hAnsiTheme="majorHAnsi"/>
                <w:i/>
                <w:color w:val="000000"/>
                <w:szCs w:val="24"/>
                <w:lang w:val="ru-RU" w:eastAsia="ru-RU"/>
              </w:rPr>
              <w:t xml:space="preserve">в части регистрации общего и (или) специального журнала учета выполнения работ при строительстве, реконструкции объектов капитального строительства при подаче заявителем извещения посредством РПГУ) </w:t>
            </w:r>
          </w:p>
        </w:tc>
      </w:tr>
      <w:tr w:rsidR="00CF4925" w:rsidRPr="00696CCA" w:rsidTr="00CF4925">
        <w:trPr>
          <w:trHeight w:val="1178"/>
        </w:trPr>
        <w:tc>
          <w:tcPr>
            <w:tcW w:w="615" w:type="dxa"/>
          </w:tcPr>
          <w:p w:rsidR="00CF4925" w:rsidRPr="00696CCA"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184</w:t>
            </w:r>
          </w:p>
        </w:tc>
        <w:tc>
          <w:tcPr>
            <w:tcW w:w="9019" w:type="dxa"/>
            <w:shd w:val="clear" w:color="auto" w:fill="auto"/>
          </w:tcPr>
          <w:p w:rsidR="00CF4925" w:rsidRPr="009269AD" w:rsidRDefault="00CF4925" w:rsidP="00786F0E">
            <w:pPr>
              <w:jc w:val="both"/>
              <w:rPr>
                <w:rFonts w:asciiTheme="majorHAnsi" w:hAnsiTheme="majorHAnsi"/>
                <w:color w:val="000000"/>
                <w:szCs w:val="24"/>
                <w:lang w:val="ru-RU" w:eastAsia="ru-RU"/>
              </w:rPr>
            </w:pPr>
            <w:r w:rsidRPr="009269AD">
              <w:rPr>
                <w:rFonts w:asciiTheme="majorHAnsi" w:hAnsiTheme="majorHAnsi"/>
                <w:color w:val="000000"/>
                <w:szCs w:val="24"/>
                <w:lang w:val="ru-RU" w:eastAsia="ru-RU"/>
              </w:rPr>
              <w:t>Отнесение граждан, чьи денежные средства привлечены для строительства многоквартирных домов, и чьи права нарушены, к числу пострадавших и включение их в реестр пострадавших граждан (</w:t>
            </w:r>
            <w:r w:rsidRPr="009269AD">
              <w:rPr>
                <w:rFonts w:asciiTheme="majorHAnsi" w:hAnsiTheme="majorHAnsi"/>
                <w:i/>
                <w:color w:val="000000"/>
                <w:szCs w:val="24"/>
                <w:lang w:val="ru-RU" w:eastAsia="ru-RU"/>
              </w:rPr>
              <w:t>в части организации в МФЦ бесплатного доступа к РПГУ с проведением консультирования по вопросу подачи заявления в электронной форме)</w:t>
            </w:r>
          </w:p>
        </w:tc>
      </w:tr>
      <w:tr w:rsidR="00786F0E" w:rsidRPr="00696CCA" w:rsidTr="00CF4925">
        <w:trPr>
          <w:trHeight w:val="315"/>
        </w:trPr>
        <w:tc>
          <w:tcPr>
            <w:tcW w:w="9634" w:type="dxa"/>
            <w:gridSpan w:val="2"/>
          </w:tcPr>
          <w:p w:rsidR="00786F0E" w:rsidRPr="00696CCA" w:rsidRDefault="00786F0E" w:rsidP="00786F0E">
            <w:pPr>
              <w:jc w:val="center"/>
              <w:rPr>
                <w:rFonts w:asciiTheme="majorHAnsi" w:hAnsiTheme="majorHAnsi"/>
                <w:b/>
                <w:bCs/>
                <w:color w:val="000000"/>
                <w:szCs w:val="24"/>
                <w:lang w:val="ru-RU" w:eastAsia="ru-RU"/>
              </w:rPr>
            </w:pPr>
            <w:r w:rsidRPr="00696CCA">
              <w:rPr>
                <w:rFonts w:asciiTheme="majorHAnsi" w:hAnsiTheme="majorHAnsi"/>
                <w:b/>
                <w:bCs/>
                <w:color w:val="000000"/>
                <w:szCs w:val="24"/>
                <w:lang w:val="ru-RU" w:eastAsia="ru-RU"/>
              </w:rPr>
              <w:t xml:space="preserve">ГУ </w:t>
            </w:r>
            <w:r>
              <w:rPr>
                <w:rFonts w:asciiTheme="majorHAnsi" w:hAnsiTheme="majorHAnsi"/>
                <w:b/>
                <w:bCs/>
                <w:color w:val="000000"/>
                <w:szCs w:val="24"/>
                <w:lang w:val="ru-RU" w:eastAsia="ru-RU"/>
              </w:rPr>
              <w:t>Т</w:t>
            </w:r>
            <w:r w:rsidRPr="00696CCA">
              <w:rPr>
                <w:rFonts w:asciiTheme="majorHAnsi" w:hAnsiTheme="majorHAnsi"/>
                <w:b/>
                <w:bCs/>
                <w:color w:val="000000"/>
                <w:szCs w:val="24"/>
                <w:lang w:val="ru-RU" w:eastAsia="ru-RU"/>
              </w:rPr>
              <w:t>ерриториальной политики МО</w:t>
            </w:r>
          </w:p>
        </w:tc>
      </w:tr>
      <w:tr w:rsidR="00CF4925" w:rsidRPr="00696CCA" w:rsidTr="00CF4925">
        <w:trPr>
          <w:trHeight w:val="1355"/>
        </w:trPr>
        <w:tc>
          <w:tcPr>
            <w:tcW w:w="615" w:type="dxa"/>
          </w:tcPr>
          <w:p w:rsidR="00CF4925" w:rsidRPr="00696CCA"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185</w:t>
            </w:r>
          </w:p>
        </w:tc>
        <w:tc>
          <w:tcPr>
            <w:tcW w:w="9019" w:type="dxa"/>
            <w:shd w:val="clear" w:color="auto" w:fill="auto"/>
            <w:hideMark/>
          </w:tcPr>
          <w:p w:rsidR="00CF4925" w:rsidRPr="0042138E" w:rsidRDefault="00CF4925" w:rsidP="00786F0E">
            <w:pPr>
              <w:jc w:val="both"/>
              <w:rPr>
                <w:rFonts w:asciiTheme="majorHAnsi" w:hAnsiTheme="majorHAnsi"/>
                <w:color w:val="FF0000"/>
                <w:szCs w:val="24"/>
                <w:lang w:val="ru-RU" w:eastAsia="ru-RU"/>
              </w:rPr>
            </w:pPr>
            <w:r w:rsidRPr="009D3367">
              <w:rPr>
                <w:rFonts w:asciiTheme="majorHAnsi" w:hAnsiTheme="majorHAnsi"/>
                <w:color w:val="000000" w:themeColor="text1"/>
                <w:szCs w:val="24"/>
                <w:lang w:val="ru-RU" w:eastAsia="ru-RU"/>
              </w:rPr>
              <w:t>Рассмотрение уведомлений о проведении публичных мероприятий на территории двух и более муниципальных образований, не входящих в состав одного муниципального района, а также на объектах транспортной инфраструктуры, используемых для транспорта общего пользования</w:t>
            </w:r>
          </w:p>
        </w:tc>
      </w:tr>
      <w:tr w:rsidR="00CF4925" w:rsidRPr="00696CCA" w:rsidTr="00CF4925">
        <w:trPr>
          <w:trHeight w:val="315"/>
        </w:trPr>
        <w:tc>
          <w:tcPr>
            <w:tcW w:w="615" w:type="dxa"/>
          </w:tcPr>
          <w:p w:rsidR="00CF4925" w:rsidRPr="00696CCA" w:rsidRDefault="00CF4925" w:rsidP="00786F0E">
            <w:pPr>
              <w:jc w:val="center"/>
              <w:rPr>
                <w:rFonts w:asciiTheme="majorHAnsi" w:hAnsiTheme="majorHAnsi"/>
                <w:b/>
                <w:bCs/>
                <w:color w:val="000000"/>
                <w:szCs w:val="24"/>
                <w:lang w:val="ru-RU" w:eastAsia="ru-RU"/>
              </w:rPr>
            </w:pPr>
          </w:p>
        </w:tc>
        <w:tc>
          <w:tcPr>
            <w:tcW w:w="9019" w:type="dxa"/>
            <w:shd w:val="clear" w:color="auto" w:fill="auto"/>
            <w:noWrap/>
            <w:hideMark/>
          </w:tcPr>
          <w:p w:rsidR="00CF4925" w:rsidRPr="00696CCA" w:rsidRDefault="00CF4925" w:rsidP="00786F0E">
            <w:pPr>
              <w:jc w:val="center"/>
              <w:rPr>
                <w:rFonts w:asciiTheme="majorHAnsi" w:hAnsiTheme="majorHAnsi"/>
                <w:b/>
                <w:bCs/>
                <w:color w:val="000000"/>
                <w:szCs w:val="24"/>
                <w:lang w:val="ru-RU" w:eastAsia="ru-RU"/>
              </w:rPr>
            </w:pPr>
            <w:r w:rsidRPr="00696CCA">
              <w:rPr>
                <w:rFonts w:asciiTheme="majorHAnsi" w:hAnsiTheme="majorHAnsi"/>
                <w:b/>
                <w:bCs/>
                <w:color w:val="000000"/>
                <w:szCs w:val="24"/>
                <w:lang w:val="ru-RU" w:eastAsia="ru-RU"/>
              </w:rPr>
              <w:t>Министерство транспорта и дорожной инфраструктуры</w:t>
            </w:r>
          </w:p>
        </w:tc>
      </w:tr>
      <w:tr w:rsidR="00CF4925" w:rsidRPr="00696CCA" w:rsidTr="00CF4925">
        <w:trPr>
          <w:trHeight w:val="706"/>
        </w:trPr>
        <w:tc>
          <w:tcPr>
            <w:tcW w:w="615" w:type="dxa"/>
            <w:shd w:val="clear" w:color="000000" w:fill="FFFFFF"/>
          </w:tcPr>
          <w:p w:rsidR="00CF4925" w:rsidRPr="00696CCA" w:rsidRDefault="00CF4925" w:rsidP="001D1399">
            <w:pPr>
              <w:jc w:val="center"/>
              <w:rPr>
                <w:rFonts w:asciiTheme="majorHAnsi" w:hAnsiTheme="majorHAnsi"/>
                <w:color w:val="000000"/>
                <w:szCs w:val="24"/>
                <w:lang w:val="ru-RU" w:eastAsia="ru-RU"/>
              </w:rPr>
            </w:pPr>
            <w:r>
              <w:rPr>
                <w:rFonts w:asciiTheme="majorHAnsi" w:hAnsiTheme="majorHAnsi"/>
                <w:color w:val="000000"/>
                <w:szCs w:val="24"/>
                <w:lang w:val="ru-RU" w:eastAsia="ru-RU"/>
              </w:rPr>
              <w:t>186</w:t>
            </w:r>
          </w:p>
        </w:tc>
        <w:tc>
          <w:tcPr>
            <w:tcW w:w="9019" w:type="dxa"/>
            <w:shd w:val="clear" w:color="000000" w:fill="FFFFFF"/>
            <w:hideMark/>
          </w:tcPr>
          <w:p w:rsidR="00CF4925" w:rsidRDefault="00CF4925" w:rsidP="00786F0E">
            <w:pPr>
              <w:jc w:val="both"/>
              <w:rPr>
                <w:rFonts w:asciiTheme="majorHAnsi" w:hAnsiTheme="majorHAnsi"/>
              </w:rPr>
            </w:pPr>
            <w:r w:rsidRPr="00696CCA">
              <w:rPr>
                <w:rFonts w:asciiTheme="majorHAnsi" w:hAnsiTheme="majorHAnsi"/>
              </w:rPr>
              <w:t xml:space="preserve">Согласование схемы транспортного обслуживания </w:t>
            </w:r>
            <w:r>
              <w:rPr>
                <w:rFonts w:asciiTheme="majorHAnsi" w:hAnsiTheme="majorHAnsi"/>
                <w:lang w:val="ru-RU"/>
              </w:rPr>
              <w:t xml:space="preserve">объектов капитального строительства на </w:t>
            </w:r>
            <w:r w:rsidRPr="00696CCA">
              <w:rPr>
                <w:rFonts w:asciiTheme="majorHAnsi" w:hAnsiTheme="majorHAnsi"/>
              </w:rPr>
              <w:t>территории Московской области</w:t>
            </w:r>
          </w:p>
          <w:p w:rsidR="00CF4925" w:rsidRPr="00696CCA" w:rsidRDefault="00CF4925" w:rsidP="00786F0E">
            <w:pPr>
              <w:jc w:val="both"/>
              <w:rPr>
                <w:rFonts w:asciiTheme="majorHAnsi" w:hAnsiTheme="majorHAnsi"/>
              </w:rPr>
            </w:pPr>
            <w:r>
              <w:rPr>
                <w:rFonts w:asciiTheme="majorHAnsi" w:hAnsiTheme="majorHAnsi"/>
                <w:i/>
                <w:szCs w:val="24"/>
                <w:lang w:val="ru-RU" w:eastAsia="ru-RU"/>
              </w:rPr>
              <w:t>(в части организации в МФЦ консультирования заявителей по порядке подачи документов посредством РПГУ и выдачи результата предоставления государственной услуги)</w:t>
            </w:r>
          </w:p>
        </w:tc>
      </w:tr>
      <w:tr w:rsidR="00CF4925" w:rsidRPr="00696CCA" w:rsidTr="00CF4925">
        <w:trPr>
          <w:trHeight w:val="981"/>
        </w:trPr>
        <w:tc>
          <w:tcPr>
            <w:tcW w:w="615" w:type="dxa"/>
            <w:shd w:val="clear" w:color="000000" w:fill="FFFFFF"/>
          </w:tcPr>
          <w:p w:rsidR="00CF4925" w:rsidRPr="00696CCA"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187</w:t>
            </w:r>
          </w:p>
        </w:tc>
        <w:tc>
          <w:tcPr>
            <w:tcW w:w="9019" w:type="dxa"/>
            <w:shd w:val="clear" w:color="000000" w:fill="FFFFFF"/>
            <w:hideMark/>
          </w:tcPr>
          <w:p w:rsidR="00CF4925" w:rsidRDefault="00CF4925" w:rsidP="00786F0E">
            <w:pPr>
              <w:jc w:val="both"/>
              <w:rPr>
                <w:rFonts w:asciiTheme="majorHAnsi" w:hAnsiTheme="majorHAnsi"/>
              </w:rPr>
            </w:pPr>
            <w:r w:rsidRPr="00696CCA">
              <w:rPr>
                <w:rFonts w:asciiTheme="majorHAnsi" w:hAnsiTheme="majorHAnsi"/>
              </w:rPr>
              <w:t>Выдача разрешения, переоформление разрешения на осуществление деятельности по перевозке пассажиров и багажа легковым такси на территории Московской области</w:t>
            </w:r>
          </w:p>
          <w:p w:rsidR="00CF4925" w:rsidRPr="00696CCA" w:rsidRDefault="00CF4925" w:rsidP="00786F0E">
            <w:pPr>
              <w:jc w:val="both"/>
              <w:rPr>
                <w:rFonts w:asciiTheme="majorHAnsi" w:hAnsiTheme="majorHAnsi"/>
              </w:rPr>
            </w:pPr>
            <w:r>
              <w:rPr>
                <w:rFonts w:asciiTheme="majorHAnsi" w:hAnsiTheme="majorHAnsi"/>
                <w:i/>
                <w:szCs w:val="24"/>
                <w:lang w:val="ru-RU" w:eastAsia="ru-RU"/>
              </w:rPr>
              <w:t>(в части организации в МФЦ консультирования заявителей по порядке подачи документов посредством РПГУ и выдачи результата предоставления государственной услуги)</w:t>
            </w:r>
          </w:p>
        </w:tc>
      </w:tr>
      <w:tr w:rsidR="00CF4925" w:rsidRPr="00696CCA" w:rsidTr="00CF4925">
        <w:trPr>
          <w:trHeight w:val="1593"/>
        </w:trPr>
        <w:tc>
          <w:tcPr>
            <w:tcW w:w="615" w:type="dxa"/>
            <w:shd w:val="clear" w:color="000000" w:fill="FFFFFF"/>
          </w:tcPr>
          <w:p w:rsidR="00CF4925" w:rsidRPr="00696CCA"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lastRenderedPageBreak/>
              <w:t>188</w:t>
            </w:r>
          </w:p>
        </w:tc>
        <w:tc>
          <w:tcPr>
            <w:tcW w:w="9019" w:type="dxa"/>
            <w:shd w:val="clear" w:color="000000" w:fill="FFFFFF"/>
            <w:hideMark/>
          </w:tcPr>
          <w:p w:rsidR="00CF4925" w:rsidRPr="00696CCA" w:rsidRDefault="00CF4925" w:rsidP="00786F0E">
            <w:pPr>
              <w:jc w:val="both"/>
              <w:rPr>
                <w:rFonts w:asciiTheme="majorHAnsi" w:hAnsiTheme="majorHAnsi"/>
              </w:rPr>
            </w:pPr>
            <w:r w:rsidRPr="00696CCA">
              <w:rPr>
                <w:rFonts w:asciiTheme="majorHAnsi" w:hAnsiTheme="majorHAnsi"/>
              </w:rPr>
              <w:t>Предоставление земельных участков, для размещения строящихся и реконструируемых автомобильных дорог регионального значения Московской области, легкорельсового транспорта регионального значения и объектов инфраструктуры, а также объектов транспорта и транспортно-пересадочных узлов регионального значения в аренду</w:t>
            </w:r>
          </w:p>
        </w:tc>
      </w:tr>
      <w:tr w:rsidR="00CF4925" w:rsidRPr="00696CCA" w:rsidTr="00CF4925">
        <w:trPr>
          <w:trHeight w:val="1544"/>
        </w:trPr>
        <w:tc>
          <w:tcPr>
            <w:tcW w:w="615" w:type="dxa"/>
            <w:shd w:val="clear" w:color="000000" w:fill="FFFFFF"/>
          </w:tcPr>
          <w:p w:rsidR="00CF4925" w:rsidRPr="00696CCA"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189</w:t>
            </w:r>
          </w:p>
        </w:tc>
        <w:tc>
          <w:tcPr>
            <w:tcW w:w="9019" w:type="dxa"/>
            <w:shd w:val="clear" w:color="000000" w:fill="FFFFFF"/>
            <w:hideMark/>
          </w:tcPr>
          <w:p w:rsidR="00CF4925" w:rsidRPr="00696CCA" w:rsidRDefault="00CF4925" w:rsidP="00786F0E">
            <w:pPr>
              <w:jc w:val="both"/>
              <w:rPr>
                <w:rFonts w:asciiTheme="majorHAnsi" w:hAnsiTheme="majorHAnsi"/>
              </w:rPr>
            </w:pPr>
            <w:r w:rsidRPr="00696CCA">
              <w:rPr>
                <w:rFonts w:asciiTheme="majorHAnsi" w:hAnsiTheme="majorHAnsi"/>
              </w:rPr>
              <w:t>Предоставление земельных участков, для размещения строящихся и реконструируемых автомобильных дорог регионального значения Московской области, легкорельсового транспорта регионального значения и объектов инфраструктуры, а также объектов транспорта и транспортно-пересадочных узлов регионального значения в безвозмездное пользование</w:t>
            </w:r>
          </w:p>
        </w:tc>
      </w:tr>
      <w:tr w:rsidR="00CF4925" w:rsidRPr="00696CCA" w:rsidTr="00CF4925">
        <w:trPr>
          <w:trHeight w:val="1555"/>
        </w:trPr>
        <w:tc>
          <w:tcPr>
            <w:tcW w:w="615" w:type="dxa"/>
            <w:shd w:val="clear" w:color="000000" w:fill="FFFFFF"/>
          </w:tcPr>
          <w:p w:rsidR="00CF4925" w:rsidRPr="00696CCA"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190</w:t>
            </w:r>
          </w:p>
        </w:tc>
        <w:tc>
          <w:tcPr>
            <w:tcW w:w="9019" w:type="dxa"/>
            <w:shd w:val="clear" w:color="000000" w:fill="FFFFFF"/>
            <w:hideMark/>
          </w:tcPr>
          <w:p w:rsidR="00CF4925" w:rsidRPr="00696CCA" w:rsidRDefault="00CF4925" w:rsidP="00786F0E">
            <w:pPr>
              <w:jc w:val="both"/>
              <w:rPr>
                <w:rFonts w:asciiTheme="majorHAnsi" w:hAnsiTheme="majorHAnsi"/>
              </w:rPr>
            </w:pPr>
            <w:r w:rsidRPr="00696CCA">
              <w:rPr>
                <w:rFonts w:asciiTheme="majorHAnsi" w:hAnsiTheme="majorHAnsi"/>
              </w:rPr>
              <w:t>Предварительное согласование предоставления земельных участков для размещения строящихся и реконструируемых автомобильных дорог регионального значения Московской области, легкорельсового транспорта регионального значения и объектов инфраструктуры, а также объектов транспорта и транспортно-пересадочных узлов регионального значения</w:t>
            </w:r>
          </w:p>
        </w:tc>
      </w:tr>
      <w:tr w:rsidR="00CF4925" w:rsidRPr="00696CCA" w:rsidTr="00CF4925">
        <w:trPr>
          <w:trHeight w:val="1687"/>
        </w:trPr>
        <w:tc>
          <w:tcPr>
            <w:tcW w:w="615" w:type="dxa"/>
            <w:shd w:val="clear" w:color="000000" w:fill="FFFFFF"/>
          </w:tcPr>
          <w:p w:rsidR="00CF4925" w:rsidRPr="00696CCA"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191</w:t>
            </w:r>
          </w:p>
        </w:tc>
        <w:tc>
          <w:tcPr>
            <w:tcW w:w="9019" w:type="dxa"/>
            <w:shd w:val="clear" w:color="000000" w:fill="FFFFFF"/>
            <w:hideMark/>
          </w:tcPr>
          <w:p w:rsidR="00CF4925" w:rsidRPr="00696CCA" w:rsidRDefault="00CF4925" w:rsidP="00786F0E">
            <w:pPr>
              <w:jc w:val="both"/>
              <w:rPr>
                <w:rFonts w:asciiTheme="majorHAnsi" w:hAnsiTheme="majorHAnsi"/>
              </w:rPr>
            </w:pPr>
            <w:r w:rsidRPr="00696CCA">
              <w:rPr>
                <w:rFonts w:asciiTheme="majorHAnsi" w:hAnsiTheme="majorHAnsi"/>
              </w:rPr>
              <w:t>Предоставление земельных участков, для размещения строящихся и реконструируемых автомобильных дорог регионального значения Московской области, легкорельсового транспорта регионального значения и объектов инфраструктуры, а также объектов транспорта и транспортно-пересадочных узлов регионального значения в постоянное бессрочное пользование</w:t>
            </w:r>
          </w:p>
        </w:tc>
      </w:tr>
      <w:tr w:rsidR="00CF4925" w:rsidRPr="00696CCA" w:rsidTr="00CF4925">
        <w:trPr>
          <w:trHeight w:val="1399"/>
        </w:trPr>
        <w:tc>
          <w:tcPr>
            <w:tcW w:w="615" w:type="dxa"/>
            <w:shd w:val="clear" w:color="000000" w:fill="FFFFFF"/>
          </w:tcPr>
          <w:p w:rsidR="00CF4925" w:rsidRPr="00696CCA"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192</w:t>
            </w:r>
          </w:p>
        </w:tc>
        <w:tc>
          <w:tcPr>
            <w:tcW w:w="9019" w:type="dxa"/>
            <w:shd w:val="clear" w:color="000000" w:fill="FFFFFF"/>
            <w:hideMark/>
          </w:tcPr>
          <w:p w:rsidR="00CF4925" w:rsidRPr="00696CCA" w:rsidRDefault="00CF4925" w:rsidP="00786F0E">
            <w:pPr>
              <w:jc w:val="both"/>
              <w:rPr>
                <w:rFonts w:asciiTheme="majorHAnsi" w:hAnsiTheme="majorHAnsi"/>
              </w:rPr>
            </w:pPr>
            <w:r w:rsidRPr="00696CCA">
              <w:rPr>
                <w:rFonts w:asciiTheme="majorHAnsi" w:hAnsiTheme="majorHAnsi"/>
              </w:rPr>
              <w:t>Согласование местоположения границ земельных участков, являющихся смежными по отношению к земельным участкам, находящимся в собственности Московской области и расположенным в границах полос отвода автомобильных дорог регионального или межмуниципального значения Московской области</w:t>
            </w:r>
          </w:p>
        </w:tc>
      </w:tr>
      <w:tr w:rsidR="00CF4925" w:rsidRPr="00696CCA" w:rsidTr="00CF4925">
        <w:trPr>
          <w:trHeight w:val="1266"/>
        </w:trPr>
        <w:tc>
          <w:tcPr>
            <w:tcW w:w="615" w:type="dxa"/>
            <w:shd w:val="clear" w:color="000000" w:fill="FFFFFF"/>
          </w:tcPr>
          <w:p w:rsidR="00CF4925" w:rsidRPr="00696CCA"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193</w:t>
            </w:r>
          </w:p>
        </w:tc>
        <w:tc>
          <w:tcPr>
            <w:tcW w:w="9019" w:type="dxa"/>
            <w:shd w:val="clear" w:color="000000" w:fill="FFFFFF"/>
            <w:hideMark/>
          </w:tcPr>
          <w:p w:rsidR="00CF4925" w:rsidRDefault="00CF4925" w:rsidP="00786F0E">
            <w:pPr>
              <w:jc w:val="both"/>
              <w:rPr>
                <w:rStyle w:val="2"/>
                <w:rFonts w:asciiTheme="majorHAnsi" w:hAnsiTheme="majorHAnsi"/>
                <w:sz w:val="24"/>
                <w:szCs w:val="24"/>
              </w:rPr>
            </w:pPr>
            <w:r w:rsidRPr="009E070B">
              <w:rPr>
                <w:rStyle w:val="2"/>
                <w:rFonts w:asciiTheme="majorHAnsi" w:hAnsiTheme="majorHAnsi"/>
                <w:sz w:val="24"/>
                <w:szCs w:val="24"/>
              </w:rPr>
              <w:t>Выдача свидетельств об осуществлении перевозок по маршруту регулярных перевозок и карт маршрута регулярных перевозок, перео</w:t>
            </w:r>
            <w:r>
              <w:rPr>
                <w:rStyle w:val="2"/>
                <w:rFonts w:asciiTheme="majorHAnsi" w:hAnsiTheme="majorHAnsi"/>
                <w:sz w:val="24"/>
                <w:szCs w:val="24"/>
              </w:rPr>
              <w:t>ф</w:t>
            </w:r>
            <w:r w:rsidRPr="009E070B">
              <w:rPr>
                <w:rStyle w:val="2"/>
                <w:rFonts w:asciiTheme="majorHAnsi" w:hAnsiTheme="majorHAnsi"/>
                <w:sz w:val="24"/>
                <w:szCs w:val="24"/>
              </w:rPr>
              <w:t xml:space="preserve">рмление свидетельств об осуществлении перевозок по маршруту регулярных перевозок и карт маршрута регулярных перевозок   </w:t>
            </w:r>
          </w:p>
          <w:p w:rsidR="00CF4925" w:rsidRPr="00696CCA" w:rsidRDefault="00CF4925" w:rsidP="00786F0E">
            <w:pPr>
              <w:jc w:val="both"/>
              <w:rPr>
                <w:rFonts w:asciiTheme="majorHAnsi" w:hAnsiTheme="majorHAnsi"/>
                <w:szCs w:val="24"/>
              </w:rPr>
            </w:pPr>
            <w:r>
              <w:rPr>
                <w:rFonts w:asciiTheme="majorHAnsi" w:hAnsiTheme="majorHAnsi"/>
                <w:i/>
                <w:szCs w:val="24"/>
                <w:lang w:val="ru-RU" w:eastAsia="ru-RU"/>
              </w:rPr>
              <w:t>(в части организации в МФЦ консультирования заявителей по порядке подачи документов посредством РПГУ и выдачи результата предоставления государственной услуги)</w:t>
            </w:r>
          </w:p>
        </w:tc>
      </w:tr>
      <w:tr w:rsidR="00CF4925" w:rsidRPr="00696CCA" w:rsidTr="00CF4925">
        <w:trPr>
          <w:trHeight w:val="1266"/>
        </w:trPr>
        <w:tc>
          <w:tcPr>
            <w:tcW w:w="615" w:type="dxa"/>
            <w:shd w:val="clear" w:color="000000" w:fill="FFFFFF"/>
          </w:tcPr>
          <w:p w:rsidR="00CF4925" w:rsidRDefault="00CF4925" w:rsidP="00F7323F">
            <w:pPr>
              <w:jc w:val="center"/>
              <w:rPr>
                <w:rFonts w:asciiTheme="majorHAnsi" w:hAnsiTheme="majorHAnsi"/>
                <w:color w:val="000000"/>
                <w:szCs w:val="24"/>
                <w:lang w:val="ru-RU" w:eastAsia="ru-RU"/>
              </w:rPr>
            </w:pPr>
            <w:r>
              <w:rPr>
                <w:rFonts w:asciiTheme="majorHAnsi" w:hAnsiTheme="majorHAnsi"/>
                <w:color w:val="000000"/>
                <w:szCs w:val="24"/>
                <w:lang w:val="ru-RU" w:eastAsia="ru-RU"/>
              </w:rPr>
              <w:t>194</w:t>
            </w:r>
          </w:p>
        </w:tc>
        <w:tc>
          <w:tcPr>
            <w:tcW w:w="9019" w:type="dxa"/>
            <w:shd w:val="clear" w:color="000000" w:fill="FFFFFF"/>
          </w:tcPr>
          <w:p w:rsidR="00CF4925" w:rsidRPr="009E070B" w:rsidRDefault="00CF4925" w:rsidP="00786F0E">
            <w:pPr>
              <w:jc w:val="both"/>
              <w:rPr>
                <w:rStyle w:val="2"/>
                <w:rFonts w:asciiTheme="majorHAnsi" w:hAnsiTheme="majorHAnsi"/>
                <w:sz w:val="24"/>
                <w:szCs w:val="24"/>
              </w:rPr>
            </w:pPr>
            <w:r>
              <w:rPr>
                <w:rStyle w:val="2"/>
                <w:rFonts w:asciiTheme="majorHAnsi" w:hAnsiTheme="majorHAnsi"/>
                <w:sz w:val="24"/>
                <w:szCs w:val="24"/>
              </w:rPr>
              <w:t>Предоставление земельных участков для размещения строящихся и реконструируемых автомобильных дорог регионального значения Московской области, легкорельсового транспорта регионального значения и объектов инфраструктуры, а так же объектов транспорта и транспортно-пересадочных узлов регионального значения Московской области в аренду.</w:t>
            </w:r>
          </w:p>
        </w:tc>
      </w:tr>
      <w:tr w:rsidR="00786F0E" w:rsidRPr="00696CCA" w:rsidTr="00CF4925">
        <w:trPr>
          <w:trHeight w:val="415"/>
        </w:trPr>
        <w:tc>
          <w:tcPr>
            <w:tcW w:w="9634" w:type="dxa"/>
            <w:gridSpan w:val="2"/>
            <w:tcBorders>
              <w:top w:val="single" w:sz="4" w:space="0" w:color="auto"/>
              <w:left w:val="single" w:sz="4" w:space="0" w:color="auto"/>
              <w:bottom w:val="single" w:sz="4" w:space="0" w:color="auto"/>
              <w:right w:val="single" w:sz="4" w:space="0" w:color="auto"/>
            </w:tcBorders>
          </w:tcPr>
          <w:p w:rsidR="00786F0E" w:rsidRPr="00696CCA" w:rsidRDefault="00786F0E" w:rsidP="00786F0E">
            <w:pPr>
              <w:jc w:val="center"/>
              <w:rPr>
                <w:rFonts w:asciiTheme="majorHAnsi" w:hAnsiTheme="majorHAnsi"/>
                <w:b/>
                <w:color w:val="000000"/>
                <w:szCs w:val="24"/>
                <w:lang w:val="ru-RU" w:eastAsia="ru-RU"/>
              </w:rPr>
            </w:pPr>
            <w:r w:rsidRPr="00696CCA">
              <w:rPr>
                <w:rFonts w:asciiTheme="majorHAnsi" w:hAnsiTheme="majorHAnsi"/>
                <w:b/>
                <w:color w:val="000000"/>
                <w:szCs w:val="24"/>
                <w:lang w:val="ru-RU" w:eastAsia="ru-RU"/>
              </w:rPr>
              <w:t>ГБУ МО «Центр кадаст</w:t>
            </w:r>
            <w:r>
              <w:rPr>
                <w:rFonts w:asciiTheme="majorHAnsi" w:hAnsiTheme="majorHAnsi"/>
                <w:b/>
                <w:color w:val="000000"/>
                <w:szCs w:val="24"/>
                <w:lang w:val="ru-RU" w:eastAsia="ru-RU"/>
              </w:rPr>
              <w:t>р</w:t>
            </w:r>
            <w:r w:rsidRPr="00696CCA">
              <w:rPr>
                <w:rFonts w:asciiTheme="majorHAnsi" w:hAnsiTheme="majorHAnsi"/>
                <w:b/>
                <w:color w:val="000000"/>
                <w:szCs w:val="24"/>
                <w:lang w:val="ru-RU" w:eastAsia="ru-RU"/>
              </w:rPr>
              <w:t>овой оценки»</w:t>
            </w:r>
          </w:p>
        </w:tc>
      </w:tr>
      <w:tr w:rsidR="00CF4925" w:rsidRPr="00696CCA" w:rsidTr="00CF4925">
        <w:trPr>
          <w:trHeight w:val="279"/>
        </w:trPr>
        <w:tc>
          <w:tcPr>
            <w:tcW w:w="615" w:type="dxa"/>
            <w:tcBorders>
              <w:top w:val="single" w:sz="4" w:space="0" w:color="auto"/>
              <w:left w:val="single" w:sz="4" w:space="0" w:color="auto"/>
              <w:bottom w:val="single" w:sz="4" w:space="0" w:color="auto"/>
              <w:right w:val="single" w:sz="4" w:space="0" w:color="auto"/>
            </w:tcBorders>
          </w:tcPr>
          <w:p w:rsidR="00CF4925" w:rsidRPr="00696CCA" w:rsidRDefault="00CF4925" w:rsidP="001D1399">
            <w:pPr>
              <w:rPr>
                <w:rFonts w:asciiTheme="majorHAnsi" w:hAnsiTheme="majorHAnsi"/>
                <w:color w:val="000000"/>
                <w:szCs w:val="24"/>
                <w:lang w:val="ru-RU" w:eastAsia="ru-RU"/>
              </w:rPr>
            </w:pPr>
            <w:r>
              <w:rPr>
                <w:rFonts w:asciiTheme="majorHAnsi" w:hAnsiTheme="majorHAnsi"/>
                <w:color w:val="000000"/>
                <w:szCs w:val="24"/>
                <w:lang w:val="ru-RU" w:eastAsia="ru-RU"/>
              </w:rPr>
              <w:t>195</w:t>
            </w:r>
          </w:p>
        </w:tc>
        <w:tc>
          <w:tcPr>
            <w:tcW w:w="9019" w:type="dxa"/>
            <w:tcBorders>
              <w:top w:val="single" w:sz="4" w:space="0" w:color="auto"/>
              <w:left w:val="single" w:sz="4" w:space="0" w:color="auto"/>
              <w:bottom w:val="single" w:sz="4" w:space="0" w:color="auto"/>
              <w:right w:val="single" w:sz="4" w:space="0" w:color="auto"/>
            </w:tcBorders>
            <w:shd w:val="clear" w:color="auto" w:fill="auto"/>
            <w:hideMark/>
          </w:tcPr>
          <w:p w:rsidR="00CF4925" w:rsidRDefault="00CF4925" w:rsidP="00786F0E">
            <w:pPr>
              <w:rPr>
                <w:rFonts w:asciiTheme="majorHAnsi" w:hAnsiTheme="majorHAnsi"/>
                <w:color w:val="000000"/>
                <w:szCs w:val="24"/>
                <w:lang w:val="ru-RU" w:eastAsia="ru-RU"/>
              </w:rPr>
            </w:pPr>
            <w:r w:rsidRPr="00696CCA">
              <w:rPr>
                <w:rFonts w:asciiTheme="majorHAnsi" w:hAnsiTheme="majorHAnsi"/>
                <w:color w:val="000000"/>
                <w:szCs w:val="24"/>
                <w:lang w:val="ru-RU" w:eastAsia="ru-RU"/>
              </w:rPr>
              <w:t>Подача декларации о характеристиках объекта недвижимости</w:t>
            </w:r>
          </w:p>
          <w:p w:rsidR="00CF4925" w:rsidRPr="00987D39" w:rsidRDefault="00CF4925" w:rsidP="00786F0E">
            <w:pPr>
              <w:jc w:val="both"/>
              <w:rPr>
                <w:rFonts w:asciiTheme="majorHAnsi" w:hAnsiTheme="majorHAnsi"/>
                <w:i/>
                <w:color w:val="000000"/>
                <w:szCs w:val="24"/>
                <w:lang w:val="ru-RU" w:eastAsia="ru-RU"/>
              </w:rPr>
            </w:pPr>
            <w:r>
              <w:rPr>
                <w:rFonts w:asciiTheme="majorHAnsi" w:hAnsiTheme="majorHAnsi"/>
                <w:i/>
                <w:color w:val="000000"/>
                <w:szCs w:val="24"/>
                <w:lang w:val="ru-RU" w:eastAsia="ru-RU"/>
              </w:rPr>
              <w:t xml:space="preserve">В части организации в МФЦ бесплатного доступа заявителей к РПГУ с проведением консультирования по вопросу подачи заявлений и получения результата предоставления государственнной услуги в электроной форме </w:t>
            </w:r>
          </w:p>
        </w:tc>
      </w:tr>
      <w:tr w:rsidR="00CF4925" w:rsidRPr="00696CCA" w:rsidTr="00CF4925">
        <w:trPr>
          <w:trHeight w:val="279"/>
        </w:trPr>
        <w:tc>
          <w:tcPr>
            <w:tcW w:w="615" w:type="dxa"/>
            <w:tcBorders>
              <w:top w:val="single" w:sz="4" w:space="0" w:color="auto"/>
              <w:left w:val="single" w:sz="4" w:space="0" w:color="auto"/>
              <w:bottom w:val="single" w:sz="4" w:space="0" w:color="auto"/>
              <w:right w:val="single" w:sz="4" w:space="0" w:color="auto"/>
            </w:tcBorders>
          </w:tcPr>
          <w:p w:rsidR="00CF4925" w:rsidRDefault="00CF4925" w:rsidP="00F7323F">
            <w:pPr>
              <w:rPr>
                <w:rFonts w:asciiTheme="majorHAnsi" w:hAnsiTheme="majorHAnsi"/>
                <w:color w:val="000000"/>
                <w:szCs w:val="24"/>
                <w:lang w:val="ru-RU" w:eastAsia="ru-RU"/>
              </w:rPr>
            </w:pPr>
            <w:r>
              <w:rPr>
                <w:rFonts w:asciiTheme="majorHAnsi" w:hAnsiTheme="majorHAnsi"/>
                <w:color w:val="000000"/>
                <w:szCs w:val="24"/>
                <w:lang w:val="ru-RU" w:eastAsia="ru-RU"/>
              </w:rPr>
              <w:t>196</w:t>
            </w:r>
          </w:p>
        </w:tc>
        <w:tc>
          <w:tcPr>
            <w:tcW w:w="9019" w:type="dxa"/>
            <w:tcBorders>
              <w:top w:val="single" w:sz="4" w:space="0" w:color="auto"/>
              <w:left w:val="single" w:sz="4" w:space="0" w:color="auto"/>
              <w:bottom w:val="single" w:sz="4" w:space="0" w:color="auto"/>
              <w:right w:val="single" w:sz="4" w:space="0" w:color="auto"/>
            </w:tcBorders>
            <w:shd w:val="clear" w:color="auto" w:fill="auto"/>
          </w:tcPr>
          <w:p w:rsidR="00CF4925" w:rsidRPr="00696CCA" w:rsidRDefault="00CF4925" w:rsidP="00786F0E">
            <w:pPr>
              <w:rPr>
                <w:rFonts w:asciiTheme="majorHAnsi" w:hAnsiTheme="majorHAnsi"/>
                <w:color w:val="000000"/>
                <w:szCs w:val="24"/>
                <w:lang w:val="ru-RU" w:eastAsia="ru-RU"/>
              </w:rPr>
            </w:pPr>
            <w:r>
              <w:rPr>
                <w:rFonts w:asciiTheme="majorHAnsi" w:hAnsiTheme="majorHAnsi"/>
                <w:color w:val="000000"/>
                <w:szCs w:val="24"/>
                <w:lang w:val="ru-RU" w:eastAsia="ru-RU"/>
              </w:rPr>
              <w:t>Подача замечаний к промежуточным отчетным данным</w:t>
            </w:r>
          </w:p>
        </w:tc>
      </w:tr>
      <w:tr w:rsidR="00CF4925" w:rsidRPr="00696CCA" w:rsidTr="00CF4925">
        <w:trPr>
          <w:trHeight w:val="279"/>
        </w:trPr>
        <w:tc>
          <w:tcPr>
            <w:tcW w:w="9634" w:type="dxa"/>
            <w:gridSpan w:val="2"/>
            <w:tcBorders>
              <w:top w:val="single" w:sz="4" w:space="0" w:color="auto"/>
              <w:left w:val="single" w:sz="4" w:space="0" w:color="auto"/>
              <w:bottom w:val="single" w:sz="4" w:space="0" w:color="auto"/>
              <w:right w:val="single" w:sz="4" w:space="0" w:color="auto"/>
            </w:tcBorders>
          </w:tcPr>
          <w:p w:rsidR="00CF4925" w:rsidRDefault="00CF4925" w:rsidP="00786F0E">
            <w:pPr>
              <w:jc w:val="center"/>
              <w:rPr>
                <w:rFonts w:asciiTheme="majorHAnsi" w:hAnsiTheme="majorHAnsi"/>
                <w:b/>
                <w:color w:val="000000"/>
                <w:szCs w:val="24"/>
                <w:lang w:val="ru-RU" w:eastAsia="ru-RU"/>
              </w:rPr>
            </w:pPr>
            <w:r>
              <w:rPr>
                <w:rFonts w:asciiTheme="majorHAnsi" w:hAnsiTheme="majorHAnsi"/>
                <w:b/>
                <w:color w:val="000000"/>
                <w:szCs w:val="24"/>
                <w:lang w:val="ru-RU" w:eastAsia="ru-RU"/>
              </w:rPr>
              <w:t>Министерство жилищной политики МО</w:t>
            </w:r>
          </w:p>
        </w:tc>
      </w:tr>
      <w:tr w:rsidR="00CF4925" w:rsidRPr="00B84158" w:rsidTr="00CF4925">
        <w:trPr>
          <w:trHeight w:val="279"/>
        </w:trPr>
        <w:tc>
          <w:tcPr>
            <w:tcW w:w="615" w:type="dxa"/>
            <w:tcBorders>
              <w:top w:val="single" w:sz="4" w:space="0" w:color="auto"/>
              <w:left w:val="single" w:sz="4" w:space="0" w:color="auto"/>
              <w:bottom w:val="single" w:sz="4" w:space="0" w:color="auto"/>
              <w:right w:val="single" w:sz="4" w:space="0" w:color="auto"/>
            </w:tcBorders>
          </w:tcPr>
          <w:p w:rsidR="00CF4925" w:rsidRPr="00B84158" w:rsidRDefault="00CF4925" w:rsidP="00F7323F">
            <w:pPr>
              <w:rPr>
                <w:rFonts w:asciiTheme="majorHAnsi" w:hAnsiTheme="majorHAnsi"/>
                <w:color w:val="000000"/>
                <w:szCs w:val="24"/>
                <w:lang w:val="ru-RU" w:eastAsia="ru-RU"/>
              </w:rPr>
            </w:pPr>
            <w:r>
              <w:rPr>
                <w:rFonts w:asciiTheme="majorHAnsi" w:hAnsiTheme="majorHAnsi"/>
                <w:color w:val="000000"/>
                <w:szCs w:val="24"/>
                <w:lang w:val="ru-RU" w:eastAsia="ru-RU"/>
              </w:rPr>
              <w:t>197</w:t>
            </w:r>
          </w:p>
        </w:tc>
        <w:tc>
          <w:tcPr>
            <w:tcW w:w="9019" w:type="dxa"/>
            <w:tcBorders>
              <w:top w:val="single" w:sz="4" w:space="0" w:color="auto"/>
              <w:left w:val="single" w:sz="4" w:space="0" w:color="auto"/>
              <w:bottom w:val="single" w:sz="4" w:space="0" w:color="auto"/>
              <w:right w:val="single" w:sz="4" w:space="0" w:color="auto"/>
            </w:tcBorders>
            <w:shd w:val="clear" w:color="auto" w:fill="auto"/>
          </w:tcPr>
          <w:p w:rsidR="00CF4925" w:rsidRPr="00B84158" w:rsidRDefault="00CF4925" w:rsidP="00786F0E">
            <w:pPr>
              <w:jc w:val="both"/>
              <w:rPr>
                <w:rFonts w:asciiTheme="majorHAnsi" w:hAnsiTheme="majorHAnsi"/>
                <w:color w:val="000000"/>
                <w:szCs w:val="24"/>
                <w:lang w:val="ru-RU" w:eastAsia="ru-RU"/>
              </w:rPr>
            </w:pPr>
            <w:r w:rsidRPr="00B84158">
              <w:rPr>
                <w:rFonts w:asciiTheme="majorHAnsi" w:hAnsiTheme="majorHAnsi"/>
                <w:color w:val="000000"/>
                <w:szCs w:val="24"/>
                <w:lang w:val="ru-RU" w:eastAsia="ru-RU"/>
              </w:rPr>
              <w:t xml:space="preserve">Выдача </w:t>
            </w:r>
            <w:r>
              <w:rPr>
                <w:rFonts w:asciiTheme="majorHAnsi" w:hAnsiTheme="majorHAnsi"/>
                <w:color w:val="000000"/>
                <w:szCs w:val="24"/>
                <w:lang w:val="ru-RU" w:eastAsia="ru-RU"/>
              </w:rPr>
              <w:t xml:space="preserve">разрешений на строительство (внесение изменений в разрешениях на строительство) объектов капитального строительства на территории Московской области (за исключением объектов, относящихся к полномочиям органов исполнительной власти и организаций, наделенных специальной компетенцией) </w:t>
            </w:r>
          </w:p>
        </w:tc>
      </w:tr>
      <w:tr w:rsidR="00CF4925" w:rsidRPr="00B84158" w:rsidTr="00CF4925">
        <w:trPr>
          <w:trHeight w:val="279"/>
        </w:trPr>
        <w:tc>
          <w:tcPr>
            <w:tcW w:w="615" w:type="dxa"/>
            <w:tcBorders>
              <w:top w:val="single" w:sz="4" w:space="0" w:color="auto"/>
              <w:left w:val="single" w:sz="4" w:space="0" w:color="auto"/>
              <w:bottom w:val="single" w:sz="4" w:space="0" w:color="auto"/>
              <w:right w:val="single" w:sz="4" w:space="0" w:color="auto"/>
            </w:tcBorders>
          </w:tcPr>
          <w:p w:rsidR="00CF4925" w:rsidRDefault="00CF4925" w:rsidP="00F7323F">
            <w:pPr>
              <w:rPr>
                <w:rFonts w:asciiTheme="majorHAnsi" w:hAnsiTheme="majorHAnsi"/>
                <w:color w:val="000000"/>
                <w:szCs w:val="24"/>
                <w:lang w:val="ru-RU" w:eastAsia="ru-RU"/>
              </w:rPr>
            </w:pPr>
            <w:r>
              <w:rPr>
                <w:rFonts w:asciiTheme="majorHAnsi" w:hAnsiTheme="majorHAnsi"/>
                <w:color w:val="000000"/>
                <w:szCs w:val="24"/>
                <w:lang w:val="ru-RU" w:eastAsia="ru-RU"/>
              </w:rPr>
              <w:lastRenderedPageBreak/>
              <w:t>198</w:t>
            </w:r>
          </w:p>
        </w:tc>
        <w:tc>
          <w:tcPr>
            <w:tcW w:w="9019" w:type="dxa"/>
            <w:tcBorders>
              <w:top w:val="single" w:sz="4" w:space="0" w:color="auto"/>
              <w:left w:val="single" w:sz="4" w:space="0" w:color="auto"/>
              <w:bottom w:val="single" w:sz="4" w:space="0" w:color="auto"/>
              <w:right w:val="single" w:sz="4" w:space="0" w:color="auto"/>
            </w:tcBorders>
            <w:shd w:val="clear" w:color="auto" w:fill="auto"/>
          </w:tcPr>
          <w:p w:rsidR="00CF4925" w:rsidRPr="00B84158" w:rsidRDefault="00CF4925" w:rsidP="00786F0E">
            <w:pPr>
              <w:jc w:val="both"/>
              <w:rPr>
                <w:rFonts w:asciiTheme="majorHAnsi" w:hAnsiTheme="majorHAnsi"/>
                <w:color w:val="000000"/>
                <w:szCs w:val="24"/>
                <w:lang w:val="ru-RU" w:eastAsia="ru-RU"/>
              </w:rPr>
            </w:pPr>
            <w:r>
              <w:rPr>
                <w:rFonts w:asciiTheme="majorHAnsi" w:hAnsiTheme="majorHAnsi"/>
                <w:color w:val="000000"/>
                <w:szCs w:val="24"/>
                <w:lang w:val="ru-RU" w:eastAsia="ru-RU"/>
              </w:rPr>
              <w:t xml:space="preserve">Выдача разрешений на ввод объектов капитального строительства в эксплуатацию на территории Московской области (за исключением объектов индивидуального жилищного строительства) </w:t>
            </w:r>
          </w:p>
        </w:tc>
      </w:tr>
      <w:tr w:rsidR="00CF4925" w:rsidRPr="00B84158" w:rsidTr="00CF4925">
        <w:trPr>
          <w:trHeight w:val="279"/>
        </w:trPr>
        <w:tc>
          <w:tcPr>
            <w:tcW w:w="615" w:type="dxa"/>
            <w:tcBorders>
              <w:top w:val="single" w:sz="4" w:space="0" w:color="auto"/>
              <w:left w:val="single" w:sz="4" w:space="0" w:color="auto"/>
              <w:bottom w:val="single" w:sz="4" w:space="0" w:color="auto"/>
              <w:right w:val="single" w:sz="4" w:space="0" w:color="auto"/>
            </w:tcBorders>
          </w:tcPr>
          <w:p w:rsidR="00CF4925" w:rsidRDefault="00CF4925" w:rsidP="00307F7B">
            <w:pPr>
              <w:rPr>
                <w:rFonts w:asciiTheme="majorHAnsi" w:hAnsiTheme="majorHAnsi"/>
                <w:color w:val="000000"/>
                <w:szCs w:val="24"/>
                <w:lang w:val="ru-RU" w:eastAsia="ru-RU"/>
              </w:rPr>
            </w:pPr>
            <w:r>
              <w:rPr>
                <w:rFonts w:asciiTheme="majorHAnsi" w:hAnsiTheme="majorHAnsi"/>
                <w:color w:val="000000"/>
                <w:szCs w:val="24"/>
                <w:lang w:val="ru-RU" w:eastAsia="ru-RU"/>
              </w:rPr>
              <w:t>199</w:t>
            </w:r>
          </w:p>
        </w:tc>
        <w:tc>
          <w:tcPr>
            <w:tcW w:w="9019" w:type="dxa"/>
            <w:tcBorders>
              <w:top w:val="single" w:sz="4" w:space="0" w:color="auto"/>
              <w:left w:val="single" w:sz="4" w:space="0" w:color="auto"/>
              <w:bottom w:val="single" w:sz="4" w:space="0" w:color="auto"/>
              <w:right w:val="single" w:sz="4" w:space="0" w:color="auto"/>
            </w:tcBorders>
            <w:shd w:val="clear" w:color="auto" w:fill="auto"/>
          </w:tcPr>
          <w:p w:rsidR="00CF4925" w:rsidRDefault="00CF4925" w:rsidP="00786F0E">
            <w:pPr>
              <w:jc w:val="both"/>
              <w:rPr>
                <w:rFonts w:asciiTheme="majorHAnsi" w:hAnsiTheme="majorHAnsi"/>
                <w:color w:val="000000"/>
                <w:szCs w:val="24"/>
                <w:lang w:val="ru-RU" w:eastAsia="ru-RU"/>
              </w:rPr>
            </w:pPr>
            <w:r>
              <w:rPr>
                <w:rFonts w:asciiTheme="majorHAnsi" w:hAnsiTheme="majorHAnsi"/>
                <w:color w:val="000000"/>
                <w:szCs w:val="24"/>
                <w:lang w:val="ru-RU" w:eastAsia="ru-RU"/>
              </w:rPr>
              <w:t>Принятие решения о подготовке проекта планировки территории и проекта межевания территории межевания территории в Московской области на основании предложений физических или юридических лиц</w:t>
            </w:r>
          </w:p>
        </w:tc>
      </w:tr>
      <w:tr w:rsidR="00CF4925" w:rsidRPr="00B84158" w:rsidTr="00CF4925">
        <w:trPr>
          <w:trHeight w:val="279"/>
        </w:trPr>
        <w:tc>
          <w:tcPr>
            <w:tcW w:w="615" w:type="dxa"/>
            <w:tcBorders>
              <w:top w:val="single" w:sz="4" w:space="0" w:color="auto"/>
              <w:left w:val="single" w:sz="4" w:space="0" w:color="auto"/>
              <w:bottom w:val="single" w:sz="4" w:space="0" w:color="auto"/>
              <w:right w:val="single" w:sz="4" w:space="0" w:color="auto"/>
            </w:tcBorders>
          </w:tcPr>
          <w:p w:rsidR="00CF4925" w:rsidRDefault="00CF4925" w:rsidP="00307F7B">
            <w:pPr>
              <w:rPr>
                <w:rFonts w:asciiTheme="majorHAnsi" w:hAnsiTheme="majorHAnsi"/>
                <w:color w:val="000000"/>
                <w:szCs w:val="24"/>
                <w:lang w:val="ru-RU" w:eastAsia="ru-RU"/>
              </w:rPr>
            </w:pPr>
            <w:r>
              <w:rPr>
                <w:rFonts w:asciiTheme="majorHAnsi" w:hAnsiTheme="majorHAnsi"/>
                <w:color w:val="000000"/>
                <w:szCs w:val="24"/>
                <w:lang w:val="ru-RU" w:eastAsia="ru-RU"/>
              </w:rPr>
              <w:t>200</w:t>
            </w:r>
          </w:p>
        </w:tc>
        <w:tc>
          <w:tcPr>
            <w:tcW w:w="9019" w:type="dxa"/>
            <w:tcBorders>
              <w:top w:val="single" w:sz="4" w:space="0" w:color="auto"/>
              <w:left w:val="single" w:sz="4" w:space="0" w:color="auto"/>
              <w:bottom w:val="single" w:sz="4" w:space="0" w:color="auto"/>
              <w:right w:val="single" w:sz="4" w:space="0" w:color="auto"/>
            </w:tcBorders>
            <w:shd w:val="clear" w:color="auto" w:fill="auto"/>
          </w:tcPr>
          <w:p w:rsidR="00CF4925" w:rsidRDefault="00CF4925" w:rsidP="00786F0E">
            <w:pPr>
              <w:jc w:val="both"/>
              <w:rPr>
                <w:rFonts w:asciiTheme="majorHAnsi" w:hAnsiTheme="majorHAnsi"/>
                <w:color w:val="000000"/>
                <w:szCs w:val="24"/>
                <w:lang w:val="ru-RU" w:eastAsia="ru-RU"/>
              </w:rPr>
            </w:pPr>
            <w:r>
              <w:rPr>
                <w:rFonts w:asciiTheme="majorHAnsi" w:hAnsiTheme="majorHAnsi"/>
                <w:color w:val="000000"/>
                <w:szCs w:val="24"/>
                <w:lang w:val="ru-RU" w:eastAsia="ru-RU"/>
              </w:rPr>
              <w:t>Принятие решения об утверждении проекта планировки территории и проекта межевания территории в Московской области</w:t>
            </w:r>
          </w:p>
        </w:tc>
      </w:tr>
      <w:tr w:rsidR="00CF4925" w:rsidRPr="00B84158" w:rsidTr="00CF4925">
        <w:trPr>
          <w:trHeight w:val="279"/>
        </w:trPr>
        <w:tc>
          <w:tcPr>
            <w:tcW w:w="615" w:type="dxa"/>
            <w:tcBorders>
              <w:top w:val="single" w:sz="4" w:space="0" w:color="auto"/>
              <w:left w:val="single" w:sz="4" w:space="0" w:color="auto"/>
              <w:bottom w:val="single" w:sz="4" w:space="0" w:color="auto"/>
              <w:right w:val="single" w:sz="4" w:space="0" w:color="auto"/>
            </w:tcBorders>
          </w:tcPr>
          <w:p w:rsidR="00CF4925" w:rsidRDefault="00CF4925" w:rsidP="00F7323F">
            <w:pPr>
              <w:rPr>
                <w:rFonts w:asciiTheme="majorHAnsi" w:hAnsiTheme="majorHAnsi"/>
                <w:color w:val="000000"/>
                <w:szCs w:val="24"/>
                <w:lang w:val="ru-RU" w:eastAsia="ru-RU"/>
              </w:rPr>
            </w:pPr>
            <w:r>
              <w:rPr>
                <w:rFonts w:asciiTheme="majorHAnsi" w:hAnsiTheme="majorHAnsi"/>
                <w:color w:val="000000"/>
                <w:szCs w:val="24"/>
                <w:lang w:val="ru-RU" w:eastAsia="ru-RU"/>
              </w:rPr>
              <w:t>201</w:t>
            </w:r>
          </w:p>
        </w:tc>
        <w:tc>
          <w:tcPr>
            <w:tcW w:w="9019" w:type="dxa"/>
            <w:tcBorders>
              <w:top w:val="single" w:sz="4" w:space="0" w:color="auto"/>
              <w:left w:val="single" w:sz="4" w:space="0" w:color="auto"/>
              <w:bottom w:val="single" w:sz="4" w:space="0" w:color="auto"/>
              <w:right w:val="single" w:sz="4" w:space="0" w:color="auto"/>
            </w:tcBorders>
            <w:shd w:val="clear" w:color="auto" w:fill="auto"/>
          </w:tcPr>
          <w:p w:rsidR="00CF4925" w:rsidRDefault="00CF4925" w:rsidP="00786F0E">
            <w:pPr>
              <w:jc w:val="both"/>
              <w:rPr>
                <w:rFonts w:asciiTheme="majorHAnsi" w:hAnsiTheme="majorHAnsi"/>
                <w:color w:val="000000"/>
                <w:szCs w:val="24"/>
                <w:lang w:val="ru-RU" w:eastAsia="ru-RU"/>
              </w:rPr>
            </w:pPr>
            <w:r>
              <w:rPr>
                <w:rFonts w:asciiTheme="majorHAnsi" w:hAnsiTheme="majorHAnsi"/>
                <w:color w:val="000000"/>
                <w:szCs w:val="24"/>
                <w:lang w:val="ru-RU" w:eastAsia="ru-RU"/>
              </w:rPr>
              <w:t xml:space="preserve">Порядок рассмотрения заявлений о заключении договора о комплексном развитии территории по инициативе правообладателей в Московской области  </w:t>
            </w:r>
          </w:p>
        </w:tc>
      </w:tr>
      <w:tr w:rsidR="00CF4925" w:rsidRPr="00B84158" w:rsidTr="00CF4925">
        <w:trPr>
          <w:trHeight w:val="279"/>
        </w:trPr>
        <w:tc>
          <w:tcPr>
            <w:tcW w:w="9634" w:type="dxa"/>
            <w:gridSpan w:val="2"/>
            <w:tcBorders>
              <w:top w:val="single" w:sz="4" w:space="0" w:color="auto"/>
              <w:left w:val="single" w:sz="4" w:space="0" w:color="auto"/>
              <w:bottom w:val="single" w:sz="4" w:space="0" w:color="auto"/>
              <w:right w:val="single" w:sz="4" w:space="0" w:color="auto"/>
            </w:tcBorders>
          </w:tcPr>
          <w:p w:rsidR="00CF4925" w:rsidRPr="004F6D57" w:rsidRDefault="00CF4925" w:rsidP="00786F0E">
            <w:pPr>
              <w:jc w:val="center"/>
              <w:rPr>
                <w:rFonts w:asciiTheme="majorHAnsi" w:hAnsiTheme="majorHAnsi"/>
                <w:b/>
                <w:color w:val="000000"/>
                <w:szCs w:val="24"/>
                <w:lang w:val="ru-RU" w:eastAsia="ru-RU"/>
              </w:rPr>
            </w:pPr>
            <w:r w:rsidRPr="004F6D57">
              <w:rPr>
                <w:rFonts w:asciiTheme="majorHAnsi" w:hAnsiTheme="majorHAnsi"/>
                <w:b/>
                <w:color w:val="000000"/>
                <w:szCs w:val="24"/>
                <w:lang w:val="ru-RU" w:eastAsia="ru-RU"/>
              </w:rPr>
              <w:t>Министерство энергетики Московской области</w:t>
            </w:r>
          </w:p>
        </w:tc>
      </w:tr>
      <w:tr w:rsidR="00CF4925" w:rsidRPr="00B84158" w:rsidTr="00CF4925">
        <w:trPr>
          <w:trHeight w:val="279"/>
        </w:trPr>
        <w:tc>
          <w:tcPr>
            <w:tcW w:w="615" w:type="dxa"/>
            <w:tcBorders>
              <w:top w:val="single" w:sz="4" w:space="0" w:color="auto"/>
              <w:left w:val="single" w:sz="4" w:space="0" w:color="auto"/>
              <w:bottom w:val="single" w:sz="4" w:space="0" w:color="auto"/>
              <w:right w:val="single" w:sz="4" w:space="0" w:color="auto"/>
            </w:tcBorders>
          </w:tcPr>
          <w:p w:rsidR="00CF4925" w:rsidRDefault="00CF4925" w:rsidP="00F7323F">
            <w:pPr>
              <w:rPr>
                <w:rFonts w:asciiTheme="majorHAnsi" w:hAnsiTheme="majorHAnsi"/>
                <w:color w:val="000000"/>
                <w:szCs w:val="24"/>
                <w:lang w:val="ru-RU" w:eastAsia="ru-RU"/>
              </w:rPr>
            </w:pPr>
            <w:r>
              <w:rPr>
                <w:rFonts w:asciiTheme="majorHAnsi" w:hAnsiTheme="majorHAnsi"/>
                <w:color w:val="000000"/>
                <w:szCs w:val="24"/>
                <w:lang w:val="ru-RU" w:eastAsia="ru-RU"/>
              </w:rPr>
              <w:t>202</w:t>
            </w:r>
          </w:p>
        </w:tc>
        <w:tc>
          <w:tcPr>
            <w:tcW w:w="9019" w:type="dxa"/>
            <w:tcBorders>
              <w:top w:val="single" w:sz="4" w:space="0" w:color="auto"/>
              <w:left w:val="single" w:sz="4" w:space="0" w:color="auto"/>
              <w:bottom w:val="single" w:sz="4" w:space="0" w:color="auto"/>
              <w:right w:val="single" w:sz="4" w:space="0" w:color="auto"/>
            </w:tcBorders>
            <w:shd w:val="clear" w:color="auto" w:fill="auto"/>
          </w:tcPr>
          <w:p w:rsidR="00CF4925" w:rsidRDefault="00CF4925" w:rsidP="00786F0E">
            <w:pPr>
              <w:jc w:val="both"/>
              <w:rPr>
                <w:rFonts w:asciiTheme="majorHAnsi" w:hAnsiTheme="majorHAnsi"/>
                <w:color w:val="000000"/>
                <w:szCs w:val="24"/>
                <w:lang w:val="ru-RU" w:eastAsia="ru-RU"/>
              </w:rPr>
            </w:pPr>
            <w:r>
              <w:rPr>
                <w:rFonts w:asciiTheme="majorHAnsi" w:hAnsiTheme="majorHAnsi"/>
                <w:color w:val="000000"/>
                <w:szCs w:val="24"/>
                <w:lang w:val="ru-RU" w:eastAsia="ru-RU"/>
              </w:rPr>
              <w:t>Согласование размещения объектов электроэнергетики на территории Московской области</w:t>
            </w:r>
          </w:p>
        </w:tc>
      </w:tr>
      <w:tr w:rsidR="00CF4925" w:rsidRPr="00B84158" w:rsidTr="00CF4925">
        <w:trPr>
          <w:trHeight w:val="279"/>
        </w:trPr>
        <w:tc>
          <w:tcPr>
            <w:tcW w:w="615" w:type="dxa"/>
            <w:tcBorders>
              <w:top w:val="single" w:sz="4" w:space="0" w:color="auto"/>
              <w:left w:val="single" w:sz="4" w:space="0" w:color="auto"/>
              <w:bottom w:val="single" w:sz="4" w:space="0" w:color="auto"/>
              <w:right w:val="single" w:sz="4" w:space="0" w:color="auto"/>
            </w:tcBorders>
          </w:tcPr>
          <w:p w:rsidR="00CF4925" w:rsidRPr="00FC29B0" w:rsidRDefault="00CF4925" w:rsidP="00F7323F">
            <w:pPr>
              <w:rPr>
                <w:rFonts w:asciiTheme="majorHAnsi" w:hAnsiTheme="majorHAnsi"/>
                <w:color w:val="000000"/>
                <w:szCs w:val="24"/>
                <w:lang w:val="ru-RU" w:eastAsia="ru-RU"/>
              </w:rPr>
            </w:pPr>
            <w:r>
              <w:rPr>
                <w:rFonts w:asciiTheme="majorHAnsi" w:hAnsiTheme="majorHAnsi"/>
                <w:color w:val="000000"/>
                <w:szCs w:val="24"/>
                <w:lang w:val="ru-RU" w:eastAsia="ru-RU"/>
              </w:rPr>
              <w:t>203</w:t>
            </w:r>
          </w:p>
        </w:tc>
        <w:tc>
          <w:tcPr>
            <w:tcW w:w="9019" w:type="dxa"/>
            <w:tcBorders>
              <w:top w:val="single" w:sz="4" w:space="0" w:color="auto"/>
              <w:left w:val="single" w:sz="4" w:space="0" w:color="auto"/>
              <w:bottom w:val="single" w:sz="4" w:space="0" w:color="auto"/>
              <w:right w:val="single" w:sz="4" w:space="0" w:color="auto"/>
            </w:tcBorders>
            <w:shd w:val="clear" w:color="auto" w:fill="auto"/>
          </w:tcPr>
          <w:p w:rsidR="00CF4925" w:rsidRPr="004944BC" w:rsidRDefault="00CF4925" w:rsidP="00786F0E">
            <w:pPr>
              <w:jc w:val="both"/>
              <w:rPr>
                <w:rFonts w:asciiTheme="majorHAnsi" w:hAnsiTheme="majorHAnsi"/>
                <w:color w:val="000000"/>
                <w:szCs w:val="24"/>
                <w:lang w:val="ru-RU" w:eastAsia="ru-RU"/>
              </w:rPr>
            </w:pPr>
            <w:r w:rsidRPr="004944BC">
              <w:rPr>
                <w:rFonts w:asciiTheme="majorHAnsi" w:hAnsiTheme="majorHAnsi"/>
                <w:color w:val="000000"/>
                <w:szCs w:val="24"/>
                <w:lang w:val="ru-RU" w:eastAsia="ru-RU"/>
              </w:rPr>
              <w:t>Заключение комплексного договора газификации объекта</w:t>
            </w:r>
            <w:r w:rsidRPr="004944BC">
              <w:rPr>
                <w:rStyle w:val="a8"/>
                <w:rFonts w:asciiTheme="majorHAnsi" w:hAnsiTheme="majorHAnsi"/>
                <w:color w:val="000000"/>
                <w:szCs w:val="24"/>
                <w:lang w:val="ru-RU" w:eastAsia="ru-RU"/>
              </w:rPr>
              <w:footnoteReference w:id="2"/>
            </w:r>
            <w:r w:rsidRPr="004944BC">
              <w:rPr>
                <w:rFonts w:asciiTheme="majorHAnsi" w:hAnsiTheme="majorHAnsi"/>
                <w:color w:val="000000"/>
                <w:szCs w:val="24"/>
                <w:lang w:val="ru-RU" w:eastAsia="ru-RU"/>
              </w:rPr>
              <w:t xml:space="preserve">  </w:t>
            </w:r>
          </w:p>
          <w:p w:rsidR="00CF4925" w:rsidRDefault="00CF4925" w:rsidP="00786F0E">
            <w:pPr>
              <w:jc w:val="both"/>
              <w:rPr>
                <w:rFonts w:asciiTheme="majorHAnsi" w:hAnsiTheme="majorHAnsi"/>
                <w:color w:val="000000"/>
                <w:szCs w:val="24"/>
                <w:lang w:val="ru-RU" w:eastAsia="ru-RU"/>
              </w:rPr>
            </w:pPr>
            <w:r w:rsidRPr="004944BC">
              <w:rPr>
                <w:rFonts w:asciiTheme="majorHAnsi" w:hAnsiTheme="majorHAnsi"/>
                <w:i/>
                <w:color w:val="000000"/>
                <w:szCs w:val="24"/>
                <w:lang w:val="ru-RU" w:eastAsia="ru-RU"/>
              </w:rPr>
              <w:t>(в части организации в МФЦ консультирования заявителей по порядку подачи документов посредством РПГУ и выдачи результатов предоставления государственной услуги)</w:t>
            </w:r>
          </w:p>
        </w:tc>
      </w:tr>
      <w:tr w:rsidR="00CF4925" w:rsidRPr="00C5291C" w:rsidTr="00CF4925">
        <w:trPr>
          <w:trHeight w:val="279"/>
        </w:trPr>
        <w:tc>
          <w:tcPr>
            <w:tcW w:w="615" w:type="dxa"/>
            <w:tcBorders>
              <w:top w:val="single" w:sz="4" w:space="0" w:color="auto"/>
              <w:left w:val="single" w:sz="4" w:space="0" w:color="auto"/>
              <w:bottom w:val="single" w:sz="4" w:space="0" w:color="auto"/>
              <w:right w:val="single" w:sz="4" w:space="0" w:color="auto"/>
            </w:tcBorders>
          </w:tcPr>
          <w:p w:rsidR="00CF4925" w:rsidRDefault="00CF4925" w:rsidP="00F7323F">
            <w:pPr>
              <w:rPr>
                <w:rFonts w:asciiTheme="majorHAnsi" w:hAnsiTheme="majorHAnsi"/>
                <w:color w:val="000000"/>
                <w:szCs w:val="24"/>
                <w:lang w:val="ru-RU" w:eastAsia="ru-RU"/>
              </w:rPr>
            </w:pPr>
            <w:r>
              <w:rPr>
                <w:rFonts w:asciiTheme="majorHAnsi" w:hAnsiTheme="majorHAnsi"/>
                <w:color w:val="000000"/>
                <w:szCs w:val="24"/>
                <w:lang w:val="ru-RU" w:eastAsia="ru-RU"/>
              </w:rPr>
              <w:t>204</w:t>
            </w:r>
          </w:p>
        </w:tc>
        <w:tc>
          <w:tcPr>
            <w:tcW w:w="9019" w:type="dxa"/>
            <w:tcBorders>
              <w:top w:val="single" w:sz="4" w:space="0" w:color="auto"/>
              <w:left w:val="single" w:sz="4" w:space="0" w:color="auto"/>
              <w:bottom w:val="single" w:sz="4" w:space="0" w:color="auto"/>
              <w:right w:val="single" w:sz="4" w:space="0" w:color="auto"/>
            </w:tcBorders>
            <w:shd w:val="clear" w:color="auto" w:fill="auto"/>
          </w:tcPr>
          <w:p w:rsidR="00CF4925" w:rsidRDefault="00CF4925" w:rsidP="00786F0E">
            <w:pPr>
              <w:jc w:val="both"/>
              <w:rPr>
                <w:rFonts w:asciiTheme="majorHAnsi" w:hAnsiTheme="majorHAnsi"/>
                <w:color w:val="000000"/>
                <w:szCs w:val="24"/>
                <w:lang w:val="ru-RU" w:eastAsia="ru-RU"/>
              </w:rPr>
            </w:pPr>
            <w:r>
              <w:rPr>
                <w:rFonts w:asciiTheme="majorHAnsi" w:hAnsiTheme="majorHAnsi"/>
                <w:color w:val="000000"/>
                <w:szCs w:val="24"/>
                <w:lang w:val="ru-RU" w:eastAsia="ru-RU"/>
              </w:rPr>
              <w:t xml:space="preserve">Утверждение нормативов технологических потерь при передаче тепловой энергии, теплоносителя по тепловым сетям </w:t>
            </w:r>
          </w:p>
          <w:p w:rsidR="00CF4925" w:rsidRDefault="00CF4925" w:rsidP="00786F0E">
            <w:pPr>
              <w:jc w:val="both"/>
              <w:rPr>
                <w:rFonts w:asciiTheme="majorHAnsi" w:hAnsiTheme="majorHAnsi"/>
                <w:color w:val="000000"/>
                <w:szCs w:val="24"/>
                <w:lang w:val="ru-RU" w:eastAsia="ru-RU"/>
              </w:rPr>
            </w:pPr>
            <w:r>
              <w:rPr>
                <w:rFonts w:asciiTheme="majorHAnsi" w:hAnsiTheme="majorHAnsi"/>
                <w:i/>
                <w:color w:val="000000"/>
                <w:szCs w:val="24"/>
                <w:lang w:val="ru-RU" w:eastAsia="ru-RU"/>
              </w:rPr>
              <w:t>(в части организации в МФЦ консультирования заявителей по порядку подачи документов посредством РПГУ и выдачи результатов предоставления государственной услуги)</w:t>
            </w:r>
            <w:r>
              <w:rPr>
                <w:rFonts w:asciiTheme="majorHAnsi" w:hAnsiTheme="majorHAnsi"/>
                <w:color w:val="000000"/>
                <w:szCs w:val="24"/>
                <w:lang w:val="ru-RU" w:eastAsia="ru-RU"/>
              </w:rPr>
              <w:t xml:space="preserve"> </w:t>
            </w:r>
          </w:p>
        </w:tc>
      </w:tr>
      <w:tr w:rsidR="00CF4925" w:rsidRPr="00C5291C" w:rsidTr="00CF4925">
        <w:trPr>
          <w:trHeight w:val="279"/>
        </w:trPr>
        <w:tc>
          <w:tcPr>
            <w:tcW w:w="615" w:type="dxa"/>
            <w:tcBorders>
              <w:top w:val="single" w:sz="4" w:space="0" w:color="auto"/>
              <w:left w:val="single" w:sz="4" w:space="0" w:color="auto"/>
              <w:bottom w:val="single" w:sz="4" w:space="0" w:color="auto"/>
              <w:right w:val="single" w:sz="4" w:space="0" w:color="auto"/>
            </w:tcBorders>
          </w:tcPr>
          <w:p w:rsidR="00CF4925" w:rsidRDefault="00CF4925" w:rsidP="00307F7B">
            <w:pPr>
              <w:rPr>
                <w:rFonts w:asciiTheme="majorHAnsi" w:hAnsiTheme="majorHAnsi"/>
                <w:color w:val="000000"/>
                <w:szCs w:val="24"/>
                <w:lang w:val="ru-RU" w:eastAsia="ru-RU"/>
              </w:rPr>
            </w:pPr>
            <w:r>
              <w:rPr>
                <w:rFonts w:asciiTheme="majorHAnsi" w:hAnsiTheme="majorHAnsi"/>
                <w:color w:val="000000"/>
                <w:szCs w:val="24"/>
                <w:lang w:val="ru-RU" w:eastAsia="ru-RU"/>
              </w:rPr>
              <w:t>205</w:t>
            </w:r>
          </w:p>
        </w:tc>
        <w:tc>
          <w:tcPr>
            <w:tcW w:w="9019" w:type="dxa"/>
            <w:tcBorders>
              <w:top w:val="single" w:sz="4" w:space="0" w:color="auto"/>
              <w:left w:val="single" w:sz="4" w:space="0" w:color="auto"/>
              <w:bottom w:val="single" w:sz="4" w:space="0" w:color="auto"/>
              <w:right w:val="single" w:sz="4" w:space="0" w:color="auto"/>
            </w:tcBorders>
            <w:shd w:val="clear" w:color="auto" w:fill="auto"/>
          </w:tcPr>
          <w:p w:rsidR="00CF4925" w:rsidRDefault="00CF4925" w:rsidP="00786F0E">
            <w:pPr>
              <w:jc w:val="both"/>
              <w:rPr>
                <w:rFonts w:asciiTheme="majorHAnsi" w:hAnsiTheme="majorHAnsi"/>
                <w:color w:val="000000"/>
                <w:szCs w:val="24"/>
                <w:lang w:val="ru-RU" w:eastAsia="ru-RU"/>
              </w:rPr>
            </w:pPr>
            <w:r>
              <w:rPr>
                <w:rFonts w:asciiTheme="majorHAnsi" w:hAnsiTheme="majorHAnsi"/>
                <w:color w:val="000000"/>
                <w:szCs w:val="24"/>
                <w:lang w:val="ru-RU" w:eastAsia="ru-RU"/>
              </w:rPr>
              <w:t>Утверждение нормативов запасов топлива на источниках тепловой энергии</w:t>
            </w:r>
          </w:p>
          <w:p w:rsidR="00CF4925" w:rsidRDefault="00CF4925" w:rsidP="00786F0E">
            <w:pPr>
              <w:jc w:val="both"/>
              <w:rPr>
                <w:rFonts w:asciiTheme="majorHAnsi" w:hAnsiTheme="majorHAnsi"/>
                <w:color w:val="000000"/>
                <w:szCs w:val="24"/>
                <w:lang w:val="ru-RU" w:eastAsia="ru-RU"/>
              </w:rPr>
            </w:pPr>
            <w:r>
              <w:rPr>
                <w:rFonts w:asciiTheme="majorHAnsi" w:hAnsiTheme="majorHAnsi"/>
                <w:i/>
                <w:color w:val="000000"/>
                <w:szCs w:val="24"/>
                <w:lang w:val="ru-RU" w:eastAsia="ru-RU"/>
              </w:rPr>
              <w:t>(в части организации в МФЦ консультирования заявителей по порядку подачи документов посредством РПГУ и выдачи результатов предоставления государственной услуги)</w:t>
            </w:r>
          </w:p>
        </w:tc>
      </w:tr>
      <w:tr w:rsidR="00CF4925" w:rsidRPr="00C5291C" w:rsidTr="00CF4925">
        <w:trPr>
          <w:trHeight w:val="279"/>
        </w:trPr>
        <w:tc>
          <w:tcPr>
            <w:tcW w:w="615" w:type="dxa"/>
            <w:tcBorders>
              <w:top w:val="single" w:sz="4" w:space="0" w:color="auto"/>
              <w:left w:val="single" w:sz="4" w:space="0" w:color="auto"/>
              <w:bottom w:val="single" w:sz="4" w:space="0" w:color="auto"/>
              <w:right w:val="single" w:sz="4" w:space="0" w:color="auto"/>
            </w:tcBorders>
          </w:tcPr>
          <w:p w:rsidR="00CF4925" w:rsidRDefault="00CF4925" w:rsidP="00F7323F">
            <w:pPr>
              <w:rPr>
                <w:rFonts w:asciiTheme="majorHAnsi" w:hAnsiTheme="majorHAnsi"/>
                <w:color w:val="000000"/>
                <w:szCs w:val="24"/>
                <w:lang w:val="ru-RU" w:eastAsia="ru-RU"/>
              </w:rPr>
            </w:pPr>
            <w:r>
              <w:rPr>
                <w:rFonts w:asciiTheme="majorHAnsi" w:hAnsiTheme="majorHAnsi"/>
                <w:color w:val="000000"/>
                <w:szCs w:val="24"/>
                <w:lang w:val="ru-RU" w:eastAsia="ru-RU"/>
              </w:rPr>
              <w:t>206</w:t>
            </w:r>
          </w:p>
        </w:tc>
        <w:tc>
          <w:tcPr>
            <w:tcW w:w="9019" w:type="dxa"/>
            <w:tcBorders>
              <w:top w:val="single" w:sz="4" w:space="0" w:color="auto"/>
              <w:left w:val="single" w:sz="4" w:space="0" w:color="auto"/>
              <w:bottom w:val="single" w:sz="4" w:space="0" w:color="auto"/>
              <w:right w:val="single" w:sz="4" w:space="0" w:color="auto"/>
            </w:tcBorders>
            <w:shd w:val="clear" w:color="auto" w:fill="auto"/>
          </w:tcPr>
          <w:p w:rsidR="00CF4925" w:rsidRDefault="00CF4925" w:rsidP="00786F0E">
            <w:pPr>
              <w:jc w:val="both"/>
              <w:rPr>
                <w:rFonts w:asciiTheme="majorHAnsi" w:hAnsiTheme="majorHAnsi"/>
                <w:color w:val="000000"/>
                <w:szCs w:val="24"/>
                <w:lang w:val="ru-RU" w:eastAsia="ru-RU"/>
              </w:rPr>
            </w:pPr>
            <w:r>
              <w:rPr>
                <w:rFonts w:asciiTheme="majorHAnsi" w:hAnsiTheme="majorHAnsi"/>
                <w:color w:val="000000"/>
                <w:szCs w:val="24"/>
                <w:lang w:val="ru-RU" w:eastAsia="ru-RU"/>
              </w:rPr>
              <w:t xml:space="preserve">Утверждение нормативов удельного расхода топлива при производстве тепловой энергии источниками тепловой энергии </w:t>
            </w:r>
          </w:p>
          <w:p w:rsidR="00CF4925" w:rsidRDefault="00CF4925" w:rsidP="00786F0E">
            <w:pPr>
              <w:jc w:val="both"/>
              <w:rPr>
                <w:rFonts w:asciiTheme="majorHAnsi" w:hAnsiTheme="majorHAnsi"/>
                <w:color w:val="000000"/>
                <w:szCs w:val="24"/>
                <w:lang w:val="ru-RU" w:eastAsia="ru-RU"/>
              </w:rPr>
            </w:pPr>
            <w:r>
              <w:rPr>
                <w:rFonts w:asciiTheme="majorHAnsi" w:hAnsiTheme="majorHAnsi"/>
                <w:i/>
                <w:color w:val="000000"/>
                <w:szCs w:val="24"/>
                <w:lang w:val="ru-RU" w:eastAsia="ru-RU"/>
              </w:rPr>
              <w:t>(в части организации в МФЦ консультирования заявителей по порядку подачи документов посредством РПГУ и выдачи результатов предоставления государственной услуги)</w:t>
            </w:r>
          </w:p>
        </w:tc>
      </w:tr>
      <w:tr w:rsidR="00CF4925" w:rsidRPr="00C5291C" w:rsidTr="00CF4925">
        <w:trPr>
          <w:trHeight w:val="279"/>
        </w:trPr>
        <w:tc>
          <w:tcPr>
            <w:tcW w:w="9634" w:type="dxa"/>
            <w:gridSpan w:val="2"/>
            <w:tcBorders>
              <w:top w:val="single" w:sz="4" w:space="0" w:color="auto"/>
              <w:left w:val="single" w:sz="4" w:space="0" w:color="auto"/>
              <w:bottom w:val="single" w:sz="4" w:space="0" w:color="auto"/>
            </w:tcBorders>
          </w:tcPr>
          <w:p w:rsidR="00CF4925" w:rsidRPr="00D16114" w:rsidRDefault="00CF4925" w:rsidP="00786F0E">
            <w:pPr>
              <w:jc w:val="center"/>
              <w:rPr>
                <w:rFonts w:asciiTheme="majorHAnsi" w:hAnsiTheme="majorHAnsi"/>
                <w:b/>
                <w:color w:val="000000"/>
                <w:szCs w:val="24"/>
                <w:lang w:val="ru-RU" w:eastAsia="ru-RU"/>
              </w:rPr>
            </w:pPr>
            <w:r w:rsidRPr="00D16114">
              <w:rPr>
                <w:rFonts w:asciiTheme="majorHAnsi" w:hAnsiTheme="majorHAnsi"/>
                <w:b/>
                <w:color w:val="000000"/>
                <w:szCs w:val="24"/>
                <w:lang w:val="ru-RU" w:eastAsia="ru-RU"/>
              </w:rPr>
              <w:t>Комитет по тарифам и ценам Московской области</w:t>
            </w:r>
          </w:p>
        </w:tc>
      </w:tr>
      <w:tr w:rsidR="00CF4925" w:rsidRPr="00C5291C" w:rsidTr="00CF4925">
        <w:trPr>
          <w:trHeight w:val="279"/>
        </w:trPr>
        <w:tc>
          <w:tcPr>
            <w:tcW w:w="615" w:type="dxa"/>
            <w:tcBorders>
              <w:top w:val="single" w:sz="4" w:space="0" w:color="auto"/>
              <w:left w:val="single" w:sz="4" w:space="0" w:color="auto"/>
              <w:bottom w:val="single" w:sz="4" w:space="0" w:color="auto"/>
              <w:right w:val="single" w:sz="4" w:space="0" w:color="auto"/>
            </w:tcBorders>
          </w:tcPr>
          <w:p w:rsidR="00CF4925" w:rsidRDefault="00CF4925" w:rsidP="00F7323F">
            <w:pPr>
              <w:rPr>
                <w:rFonts w:asciiTheme="majorHAnsi" w:hAnsiTheme="majorHAnsi"/>
                <w:color w:val="000000"/>
                <w:szCs w:val="24"/>
                <w:lang w:val="ru-RU" w:eastAsia="ru-RU"/>
              </w:rPr>
            </w:pPr>
            <w:r>
              <w:rPr>
                <w:rFonts w:asciiTheme="majorHAnsi" w:hAnsiTheme="majorHAnsi"/>
                <w:color w:val="000000"/>
                <w:szCs w:val="24"/>
                <w:lang w:val="ru-RU" w:eastAsia="ru-RU"/>
              </w:rPr>
              <w:t>207</w:t>
            </w:r>
          </w:p>
        </w:tc>
        <w:tc>
          <w:tcPr>
            <w:tcW w:w="9019" w:type="dxa"/>
            <w:tcBorders>
              <w:top w:val="single" w:sz="4" w:space="0" w:color="auto"/>
              <w:left w:val="single" w:sz="4" w:space="0" w:color="auto"/>
              <w:bottom w:val="single" w:sz="4" w:space="0" w:color="auto"/>
              <w:right w:val="single" w:sz="4" w:space="0" w:color="auto"/>
            </w:tcBorders>
            <w:shd w:val="clear" w:color="auto" w:fill="auto"/>
          </w:tcPr>
          <w:p w:rsidR="00CF4925" w:rsidRDefault="00CF4925" w:rsidP="00786F0E">
            <w:pPr>
              <w:jc w:val="both"/>
              <w:rPr>
                <w:rFonts w:asciiTheme="majorHAnsi" w:hAnsiTheme="majorHAnsi"/>
                <w:color w:val="000000"/>
                <w:szCs w:val="24"/>
                <w:lang w:val="ru-RU" w:eastAsia="ru-RU"/>
              </w:rPr>
            </w:pPr>
            <w:r>
              <w:rPr>
                <w:rFonts w:asciiTheme="majorHAnsi" w:hAnsiTheme="majorHAnsi"/>
                <w:color w:val="000000"/>
                <w:szCs w:val="24"/>
                <w:lang w:val="ru-RU" w:eastAsia="ru-RU"/>
              </w:rPr>
              <w:t>Утверждение предельных тарифов в области обращения с твердыми коммунальными отходами</w:t>
            </w:r>
          </w:p>
          <w:p w:rsidR="00CF4925" w:rsidRPr="00227A7E" w:rsidRDefault="00CF4925" w:rsidP="00786F0E">
            <w:pPr>
              <w:jc w:val="both"/>
              <w:rPr>
                <w:rFonts w:asciiTheme="majorHAnsi" w:hAnsiTheme="majorHAnsi"/>
                <w:color w:val="000000"/>
                <w:szCs w:val="24"/>
                <w:lang w:eastAsia="ru-RU"/>
              </w:rPr>
            </w:pPr>
            <w:r w:rsidRPr="00227A7E">
              <w:rPr>
                <w:rFonts w:asciiTheme="majorHAnsi" w:hAnsiTheme="majorHAnsi"/>
                <w:i/>
                <w:color w:val="000000"/>
                <w:szCs w:val="24"/>
                <w:lang w:val="ru-RU" w:eastAsia="ru-RU"/>
              </w:rPr>
              <w:t xml:space="preserve">(в части  предоставления бесплатного доступа к РПГУ для обеспечения возможности подачи Запроса, в том числе консультирование заявителей по вопросу подачи Запроса в электронной форме, при необходимости осуществлении помощи заявителю в сканировании комплекса документов на </w:t>
            </w:r>
            <w:r w:rsidRPr="00227A7E">
              <w:rPr>
                <w:rFonts w:asciiTheme="majorHAnsi" w:hAnsiTheme="majorHAnsi"/>
                <w:i/>
                <w:color w:val="000000"/>
                <w:szCs w:val="24"/>
                <w:lang w:eastAsia="ru-RU"/>
              </w:rPr>
              <w:t>бе</w:t>
            </w:r>
            <w:r>
              <w:rPr>
                <w:rFonts w:asciiTheme="majorHAnsi" w:hAnsiTheme="majorHAnsi"/>
                <w:i/>
                <w:color w:val="000000"/>
                <w:szCs w:val="24"/>
                <w:lang w:eastAsia="ru-RU"/>
              </w:rPr>
              <w:t>з</w:t>
            </w:r>
            <w:r w:rsidRPr="00227A7E">
              <w:rPr>
                <w:rFonts w:asciiTheme="majorHAnsi" w:hAnsiTheme="majorHAnsi"/>
                <w:i/>
                <w:color w:val="000000"/>
                <w:szCs w:val="24"/>
                <w:lang w:eastAsia="ru-RU"/>
              </w:rPr>
              <w:t>возмездной</w:t>
            </w:r>
            <w:r w:rsidRPr="00227A7E">
              <w:rPr>
                <w:rFonts w:asciiTheme="majorHAnsi" w:hAnsiTheme="majorHAnsi"/>
                <w:i/>
                <w:color w:val="000000"/>
                <w:szCs w:val="24"/>
                <w:lang w:val="ru-RU" w:eastAsia="ru-RU"/>
              </w:rPr>
              <w:t xml:space="preserve"> основе, выдаче заявителям результата предоставления государственной услуги в виде распечатанного </w:t>
            </w:r>
            <w:r>
              <w:rPr>
                <w:rFonts w:asciiTheme="majorHAnsi" w:hAnsiTheme="majorHAnsi"/>
                <w:i/>
                <w:color w:val="000000"/>
                <w:szCs w:val="24"/>
                <w:lang w:eastAsia="ru-RU"/>
              </w:rPr>
              <w:t>на</w:t>
            </w:r>
            <w:r w:rsidRPr="00227A7E">
              <w:rPr>
                <w:rFonts w:asciiTheme="majorHAnsi" w:hAnsiTheme="majorHAnsi"/>
                <w:i/>
                <w:color w:val="000000"/>
                <w:szCs w:val="24"/>
                <w:lang w:val="ru-RU" w:eastAsia="ru-RU"/>
              </w:rPr>
              <w:t xml:space="preserve"> бумажном носителе экземпляра электронного документа)</w:t>
            </w:r>
          </w:p>
        </w:tc>
      </w:tr>
      <w:tr w:rsidR="00CF4925" w:rsidRPr="00C5291C" w:rsidTr="00CF4925">
        <w:trPr>
          <w:trHeight w:val="279"/>
        </w:trPr>
        <w:tc>
          <w:tcPr>
            <w:tcW w:w="615" w:type="dxa"/>
            <w:tcBorders>
              <w:top w:val="single" w:sz="4" w:space="0" w:color="auto"/>
              <w:left w:val="single" w:sz="4" w:space="0" w:color="auto"/>
              <w:bottom w:val="single" w:sz="4" w:space="0" w:color="auto"/>
              <w:right w:val="single" w:sz="4" w:space="0" w:color="auto"/>
            </w:tcBorders>
          </w:tcPr>
          <w:p w:rsidR="00CF4925" w:rsidRDefault="00CF4925" w:rsidP="00F7323F">
            <w:pPr>
              <w:rPr>
                <w:rFonts w:asciiTheme="majorHAnsi" w:hAnsiTheme="majorHAnsi"/>
                <w:color w:val="000000"/>
                <w:szCs w:val="24"/>
                <w:lang w:val="ru-RU" w:eastAsia="ru-RU"/>
              </w:rPr>
            </w:pPr>
            <w:r>
              <w:rPr>
                <w:rFonts w:asciiTheme="majorHAnsi" w:hAnsiTheme="majorHAnsi"/>
                <w:color w:val="000000"/>
                <w:szCs w:val="24"/>
                <w:lang w:val="ru-RU" w:eastAsia="ru-RU"/>
              </w:rPr>
              <w:t>208</w:t>
            </w:r>
          </w:p>
        </w:tc>
        <w:tc>
          <w:tcPr>
            <w:tcW w:w="9019" w:type="dxa"/>
            <w:tcBorders>
              <w:top w:val="single" w:sz="4" w:space="0" w:color="auto"/>
              <w:left w:val="single" w:sz="4" w:space="0" w:color="auto"/>
              <w:bottom w:val="single" w:sz="4" w:space="0" w:color="auto"/>
              <w:right w:val="single" w:sz="4" w:space="0" w:color="auto"/>
            </w:tcBorders>
            <w:shd w:val="clear" w:color="auto" w:fill="auto"/>
          </w:tcPr>
          <w:p w:rsidR="00CF4925" w:rsidRDefault="00CF4925" w:rsidP="00786F0E">
            <w:pPr>
              <w:jc w:val="both"/>
              <w:rPr>
                <w:rFonts w:asciiTheme="majorHAnsi" w:hAnsiTheme="majorHAnsi"/>
                <w:color w:val="000000"/>
                <w:szCs w:val="24"/>
                <w:lang w:val="ru-RU" w:eastAsia="ru-RU"/>
              </w:rPr>
            </w:pPr>
            <w:r>
              <w:rPr>
                <w:rFonts w:asciiTheme="majorHAnsi" w:hAnsiTheme="majorHAnsi"/>
                <w:color w:val="000000"/>
                <w:szCs w:val="24"/>
                <w:lang w:val="ru-RU" w:eastAsia="ru-RU"/>
              </w:rPr>
              <w:t xml:space="preserve">Установление тарифов в сфере водоснабжения и водоотведения для организации водопроводно-канализационного хозяйства </w:t>
            </w:r>
          </w:p>
          <w:p w:rsidR="00CF4925" w:rsidRDefault="00CF4925" w:rsidP="00786F0E">
            <w:pPr>
              <w:jc w:val="both"/>
              <w:rPr>
                <w:rFonts w:asciiTheme="majorHAnsi" w:hAnsiTheme="majorHAnsi"/>
                <w:color w:val="000000"/>
                <w:szCs w:val="24"/>
                <w:lang w:val="ru-RU" w:eastAsia="ru-RU"/>
              </w:rPr>
            </w:pPr>
            <w:r w:rsidRPr="00227A7E">
              <w:rPr>
                <w:rFonts w:asciiTheme="majorHAnsi" w:hAnsiTheme="majorHAnsi"/>
                <w:i/>
                <w:color w:val="000000"/>
                <w:szCs w:val="24"/>
                <w:lang w:val="ru-RU" w:eastAsia="ru-RU"/>
              </w:rPr>
              <w:t xml:space="preserve">(в части  предоставления бесплатного доступа к РПГУ для обеспечения возможности подачи Запроса, в том числе консультирование заявителей по вопросу подачи Запроса в электронной форме, при необходимости осуществлении помощи заявителю в сканировании комплекса документов на </w:t>
            </w:r>
            <w:r w:rsidRPr="00227A7E">
              <w:rPr>
                <w:rFonts w:asciiTheme="majorHAnsi" w:hAnsiTheme="majorHAnsi"/>
                <w:i/>
                <w:color w:val="000000"/>
                <w:szCs w:val="24"/>
                <w:lang w:eastAsia="ru-RU"/>
              </w:rPr>
              <w:t>бе</w:t>
            </w:r>
            <w:r>
              <w:rPr>
                <w:rFonts w:asciiTheme="majorHAnsi" w:hAnsiTheme="majorHAnsi"/>
                <w:i/>
                <w:color w:val="000000"/>
                <w:szCs w:val="24"/>
                <w:lang w:eastAsia="ru-RU"/>
              </w:rPr>
              <w:t>з</w:t>
            </w:r>
            <w:r w:rsidRPr="00227A7E">
              <w:rPr>
                <w:rFonts w:asciiTheme="majorHAnsi" w:hAnsiTheme="majorHAnsi"/>
                <w:i/>
                <w:color w:val="000000"/>
                <w:szCs w:val="24"/>
                <w:lang w:eastAsia="ru-RU"/>
              </w:rPr>
              <w:t>возмездной</w:t>
            </w:r>
            <w:r w:rsidRPr="00227A7E">
              <w:rPr>
                <w:rFonts w:asciiTheme="majorHAnsi" w:hAnsiTheme="majorHAnsi"/>
                <w:i/>
                <w:color w:val="000000"/>
                <w:szCs w:val="24"/>
                <w:lang w:val="ru-RU" w:eastAsia="ru-RU"/>
              </w:rPr>
              <w:t xml:space="preserve"> основе, выдаче заявителям результата предоставления государственной услуги </w:t>
            </w:r>
            <w:r w:rsidRPr="00227A7E">
              <w:rPr>
                <w:rFonts w:asciiTheme="majorHAnsi" w:hAnsiTheme="majorHAnsi"/>
                <w:i/>
                <w:color w:val="000000"/>
                <w:szCs w:val="24"/>
                <w:lang w:val="ru-RU" w:eastAsia="ru-RU"/>
              </w:rPr>
              <w:lastRenderedPageBreak/>
              <w:t xml:space="preserve">в виде распечатанного </w:t>
            </w:r>
            <w:r>
              <w:rPr>
                <w:rFonts w:asciiTheme="majorHAnsi" w:hAnsiTheme="majorHAnsi"/>
                <w:i/>
                <w:color w:val="000000"/>
                <w:szCs w:val="24"/>
                <w:lang w:eastAsia="ru-RU"/>
              </w:rPr>
              <w:t>на</w:t>
            </w:r>
            <w:r w:rsidRPr="00227A7E">
              <w:rPr>
                <w:rFonts w:asciiTheme="majorHAnsi" w:hAnsiTheme="majorHAnsi"/>
                <w:i/>
                <w:color w:val="000000"/>
                <w:szCs w:val="24"/>
                <w:lang w:val="ru-RU" w:eastAsia="ru-RU"/>
              </w:rPr>
              <w:t xml:space="preserve"> бумажном носителе экземпляра электронного документа)      </w:t>
            </w:r>
          </w:p>
        </w:tc>
      </w:tr>
      <w:tr w:rsidR="00CF4925" w:rsidRPr="00C5291C" w:rsidTr="00CF4925">
        <w:trPr>
          <w:trHeight w:val="279"/>
        </w:trPr>
        <w:tc>
          <w:tcPr>
            <w:tcW w:w="615" w:type="dxa"/>
            <w:tcBorders>
              <w:top w:val="single" w:sz="4" w:space="0" w:color="auto"/>
              <w:left w:val="single" w:sz="4" w:space="0" w:color="auto"/>
              <w:bottom w:val="single" w:sz="4" w:space="0" w:color="auto"/>
              <w:right w:val="single" w:sz="4" w:space="0" w:color="auto"/>
            </w:tcBorders>
          </w:tcPr>
          <w:p w:rsidR="00CF4925" w:rsidRDefault="00CF4925" w:rsidP="00F7323F">
            <w:pPr>
              <w:rPr>
                <w:rFonts w:asciiTheme="majorHAnsi" w:hAnsiTheme="majorHAnsi"/>
                <w:color w:val="000000"/>
                <w:szCs w:val="24"/>
                <w:lang w:val="ru-RU" w:eastAsia="ru-RU"/>
              </w:rPr>
            </w:pPr>
            <w:r>
              <w:rPr>
                <w:rFonts w:asciiTheme="majorHAnsi" w:hAnsiTheme="majorHAnsi"/>
                <w:color w:val="000000"/>
                <w:szCs w:val="24"/>
                <w:lang w:val="ru-RU" w:eastAsia="ru-RU"/>
              </w:rPr>
              <w:lastRenderedPageBreak/>
              <w:t>209</w:t>
            </w:r>
          </w:p>
        </w:tc>
        <w:tc>
          <w:tcPr>
            <w:tcW w:w="9019" w:type="dxa"/>
            <w:tcBorders>
              <w:top w:val="single" w:sz="4" w:space="0" w:color="auto"/>
              <w:left w:val="single" w:sz="4" w:space="0" w:color="auto"/>
              <w:bottom w:val="single" w:sz="4" w:space="0" w:color="auto"/>
              <w:right w:val="single" w:sz="4" w:space="0" w:color="auto"/>
            </w:tcBorders>
            <w:shd w:val="clear" w:color="auto" w:fill="auto"/>
          </w:tcPr>
          <w:p w:rsidR="00CF4925" w:rsidRDefault="00CF4925" w:rsidP="00786F0E">
            <w:pPr>
              <w:jc w:val="both"/>
              <w:rPr>
                <w:rFonts w:asciiTheme="majorHAnsi" w:hAnsiTheme="majorHAnsi"/>
                <w:color w:val="000000"/>
                <w:szCs w:val="24"/>
                <w:lang w:val="ru-RU" w:eastAsia="ru-RU"/>
              </w:rPr>
            </w:pPr>
            <w:r>
              <w:rPr>
                <w:rFonts w:asciiTheme="majorHAnsi" w:hAnsiTheme="majorHAnsi"/>
                <w:color w:val="000000"/>
                <w:szCs w:val="24"/>
                <w:lang w:val="ru-RU" w:eastAsia="ru-RU"/>
              </w:rPr>
              <w:t xml:space="preserve">Установление тарифов в сфере теплоснабжения для теплоснабжающих и теплосетевых организаций Московской области </w:t>
            </w:r>
          </w:p>
          <w:p w:rsidR="00CF4925" w:rsidRDefault="00CF4925" w:rsidP="00786F0E">
            <w:pPr>
              <w:jc w:val="both"/>
              <w:rPr>
                <w:rFonts w:asciiTheme="majorHAnsi" w:hAnsiTheme="majorHAnsi"/>
                <w:color w:val="000000"/>
                <w:szCs w:val="24"/>
                <w:lang w:val="ru-RU" w:eastAsia="ru-RU"/>
              </w:rPr>
            </w:pPr>
            <w:r w:rsidRPr="00227A7E">
              <w:rPr>
                <w:rFonts w:asciiTheme="majorHAnsi" w:hAnsiTheme="majorHAnsi"/>
                <w:i/>
                <w:color w:val="000000"/>
                <w:szCs w:val="24"/>
                <w:lang w:val="ru-RU" w:eastAsia="ru-RU"/>
              </w:rPr>
              <w:t xml:space="preserve">(в части  предоставления бесплатного доступа к РПГУ для обеспечения возможности подачи Запроса, в том числе консультирование заявителей по вопросу подачи Запроса в электронной форме, при необходимости осуществлении помощи заявителю в сканировании комплекса документов на </w:t>
            </w:r>
            <w:r w:rsidRPr="00227A7E">
              <w:rPr>
                <w:rFonts w:asciiTheme="majorHAnsi" w:hAnsiTheme="majorHAnsi"/>
                <w:i/>
                <w:color w:val="000000"/>
                <w:szCs w:val="24"/>
                <w:lang w:eastAsia="ru-RU"/>
              </w:rPr>
              <w:t>бе</w:t>
            </w:r>
            <w:r>
              <w:rPr>
                <w:rFonts w:asciiTheme="majorHAnsi" w:hAnsiTheme="majorHAnsi"/>
                <w:i/>
                <w:color w:val="000000"/>
                <w:szCs w:val="24"/>
                <w:lang w:eastAsia="ru-RU"/>
              </w:rPr>
              <w:t>з</w:t>
            </w:r>
            <w:r w:rsidRPr="00227A7E">
              <w:rPr>
                <w:rFonts w:asciiTheme="majorHAnsi" w:hAnsiTheme="majorHAnsi"/>
                <w:i/>
                <w:color w:val="000000"/>
                <w:szCs w:val="24"/>
                <w:lang w:eastAsia="ru-RU"/>
              </w:rPr>
              <w:t>возмездной</w:t>
            </w:r>
            <w:r w:rsidRPr="00227A7E">
              <w:rPr>
                <w:rFonts w:asciiTheme="majorHAnsi" w:hAnsiTheme="majorHAnsi"/>
                <w:i/>
                <w:color w:val="000000"/>
                <w:szCs w:val="24"/>
                <w:lang w:val="ru-RU" w:eastAsia="ru-RU"/>
              </w:rPr>
              <w:t xml:space="preserve"> основе, выдаче заявителям результата предоставления государственной услуги в виде распечатанного </w:t>
            </w:r>
            <w:r>
              <w:rPr>
                <w:rFonts w:asciiTheme="majorHAnsi" w:hAnsiTheme="majorHAnsi"/>
                <w:i/>
                <w:color w:val="000000"/>
                <w:szCs w:val="24"/>
                <w:lang w:eastAsia="ru-RU"/>
              </w:rPr>
              <w:t>на</w:t>
            </w:r>
            <w:r w:rsidRPr="00227A7E">
              <w:rPr>
                <w:rFonts w:asciiTheme="majorHAnsi" w:hAnsiTheme="majorHAnsi"/>
                <w:i/>
                <w:color w:val="000000"/>
                <w:szCs w:val="24"/>
                <w:lang w:val="ru-RU" w:eastAsia="ru-RU"/>
              </w:rPr>
              <w:t xml:space="preserve"> бумажном носителе экземпляра электронного документа)      </w:t>
            </w:r>
          </w:p>
        </w:tc>
      </w:tr>
      <w:tr w:rsidR="00CF4925" w:rsidRPr="004C3E65" w:rsidTr="00CF4925">
        <w:trPr>
          <w:trHeight w:val="279"/>
        </w:trPr>
        <w:tc>
          <w:tcPr>
            <w:tcW w:w="615" w:type="dxa"/>
            <w:tcBorders>
              <w:top w:val="single" w:sz="4" w:space="0" w:color="auto"/>
              <w:left w:val="single" w:sz="4" w:space="0" w:color="auto"/>
              <w:bottom w:val="single" w:sz="4" w:space="0" w:color="auto"/>
              <w:right w:val="single" w:sz="4" w:space="0" w:color="auto"/>
            </w:tcBorders>
          </w:tcPr>
          <w:p w:rsidR="00CF4925" w:rsidRDefault="00CF4925" w:rsidP="00F7323F">
            <w:pPr>
              <w:rPr>
                <w:rFonts w:asciiTheme="majorHAnsi" w:hAnsiTheme="majorHAnsi"/>
                <w:color w:val="000000"/>
                <w:szCs w:val="24"/>
                <w:lang w:val="ru-RU" w:eastAsia="ru-RU"/>
              </w:rPr>
            </w:pPr>
            <w:r>
              <w:rPr>
                <w:rFonts w:asciiTheme="majorHAnsi" w:hAnsiTheme="majorHAnsi"/>
                <w:color w:val="000000"/>
                <w:szCs w:val="24"/>
                <w:lang w:val="ru-RU" w:eastAsia="ru-RU"/>
              </w:rPr>
              <w:t>210</w:t>
            </w:r>
          </w:p>
        </w:tc>
        <w:tc>
          <w:tcPr>
            <w:tcW w:w="9019" w:type="dxa"/>
            <w:tcBorders>
              <w:top w:val="single" w:sz="4" w:space="0" w:color="auto"/>
              <w:left w:val="single" w:sz="4" w:space="0" w:color="auto"/>
              <w:bottom w:val="single" w:sz="4" w:space="0" w:color="auto"/>
              <w:right w:val="single" w:sz="4" w:space="0" w:color="auto"/>
            </w:tcBorders>
            <w:shd w:val="clear" w:color="auto" w:fill="auto"/>
          </w:tcPr>
          <w:p w:rsidR="00CF4925" w:rsidRDefault="00CF4925" w:rsidP="00786F0E">
            <w:pPr>
              <w:jc w:val="both"/>
              <w:rPr>
                <w:rFonts w:asciiTheme="majorHAnsi" w:hAnsiTheme="majorHAnsi"/>
                <w:color w:val="000000"/>
                <w:szCs w:val="24"/>
                <w:lang w:val="ru-RU" w:eastAsia="ru-RU"/>
              </w:rPr>
            </w:pPr>
            <w:r>
              <w:rPr>
                <w:rFonts w:asciiTheme="majorHAnsi" w:hAnsiTheme="majorHAnsi"/>
                <w:color w:val="000000"/>
                <w:szCs w:val="24"/>
                <w:lang w:val="ru-RU" w:eastAsia="ru-RU"/>
              </w:rPr>
              <w:t xml:space="preserve">Установление цен (тарифов) на услуги по передаче электрической энергии по электрическим сетям, принадлежащим на праве собственности или на ином законным основании территориальным сетевым организациям Московской области </w:t>
            </w:r>
          </w:p>
          <w:p w:rsidR="00CF4925" w:rsidRDefault="00CF4925" w:rsidP="00786F0E">
            <w:pPr>
              <w:jc w:val="both"/>
              <w:rPr>
                <w:rFonts w:asciiTheme="majorHAnsi" w:hAnsiTheme="majorHAnsi"/>
                <w:color w:val="000000"/>
                <w:szCs w:val="24"/>
                <w:lang w:val="ru-RU" w:eastAsia="ru-RU"/>
              </w:rPr>
            </w:pPr>
            <w:r w:rsidRPr="00227A7E">
              <w:rPr>
                <w:rFonts w:asciiTheme="majorHAnsi" w:hAnsiTheme="majorHAnsi"/>
                <w:i/>
                <w:color w:val="000000"/>
                <w:szCs w:val="24"/>
                <w:lang w:val="ru-RU" w:eastAsia="ru-RU"/>
              </w:rPr>
              <w:t xml:space="preserve">(в части  предоставления бесплатного доступа к РПГУ для обеспечения возможности подачи Запроса, в том числе консультирование заявителей по вопросу подачи Запроса в электронной форме, при необходимости осуществлении помощи заявителю в сканировании комплекса документов на </w:t>
            </w:r>
            <w:r w:rsidRPr="00227A7E">
              <w:rPr>
                <w:rFonts w:asciiTheme="majorHAnsi" w:hAnsiTheme="majorHAnsi"/>
                <w:i/>
                <w:color w:val="000000"/>
                <w:szCs w:val="24"/>
                <w:lang w:eastAsia="ru-RU"/>
              </w:rPr>
              <w:t>бе</w:t>
            </w:r>
            <w:r>
              <w:rPr>
                <w:rFonts w:asciiTheme="majorHAnsi" w:hAnsiTheme="majorHAnsi"/>
                <w:i/>
                <w:color w:val="000000"/>
                <w:szCs w:val="24"/>
                <w:lang w:eastAsia="ru-RU"/>
              </w:rPr>
              <w:t>з</w:t>
            </w:r>
            <w:r w:rsidRPr="00227A7E">
              <w:rPr>
                <w:rFonts w:asciiTheme="majorHAnsi" w:hAnsiTheme="majorHAnsi"/>
                <w:i/>
                <w:color w:val="000000"/>
                <w:szCs w:val="24"/>
                <w:lang w:eastAsia="ru-RU"/>
              </w:rPr>
              <w:t>возмездной</w:t>
            </w:r>
            <w:r w:rsidRPr="00227A7E">
              <w:rPr>
                <w:rFonts w:asciiTheme="majorHAnsi" w:hAnsiTheme="majorHAnsi"/>
                <w:i/>
                <w:color w:val="000000"/>
                <w:szCs w:val="24"/>
                <w:lang w:val="ru-RU" w:eastAsia="ru-RU"/>
              </w:rPr>
              <w:t xml:space="preserve"> основе, выдаче заявителям результата предоставления государственной услуги в виде распечатанного </w:t>
            </w:r>
            <w:r>
              <w:rPr>
                <w:rFonts w:asciiTheme="majorHAnsi" w:hAnsiTheme="majorHAnsi"/>
                <w:i/>
                <w:color w:val="000000"/>
                <w:szCs w:val="24"/>
                <w:lang w:eastAsia="ru-RU"/>
              </w:rPr>
              <w:t>на</w:t>
            </w:r>
            <w:r w:rsidRPr="00227A7E">
              <w:rPr>
                <w:rFonts w:asciiTheme="majorHAnsi" w:hAnsiTheme="majorHAnsi"/>
                <w:i/>
                <w:color w:val="000000"/>
                <w:szCs w:val="24"/>
                <w:lang w:val="ru-RU" w:eastAsia="ru-RU"/>
              </w:rPr>
              <w:t xml:space="preserve"> бумажном носителе экземпляра электронного документа)</w:t>
            </w:r>
          </w:p>
        </w:tc>
      </w:tr>
      <w:tr w:rsidR="00CF4925" w:rsidRPr="004C3E65" w:rsidTr="00CF4925">
        <w:trPr>
          <w:trHeight w:val="279"/>
        </w:trPr>
        <w:tc>
          <w:tcPr>
            <w:tcW w:w="615" w:type="dxa"/>
            <w:tcBorders>
              <w:top w:val="single" w:sz="4" w:space="0" w:color="auto"/>
              <w:left w:val="single" w:sz="4" w:space="0" w:color="auto"/>
              <w:bottom w:val="single" w:sz="4" w:space="0" w:color="auto"/>
              <w:right w:val="single" w:sz="4" w:space="0" w:color="auto"/>
            </w:tcBorders>
          </w:tcPr>
          <w:p w:rsidR="00CF4925" w:rsidRDefault="00CF4925" w:rsidP="00F7323F">
            <w:pPr>
              <w:rPr>
                <w:rFonts w:asciiTheme="majorHAnsi" w:hAnsiTheme="majorHAnsi"/>
                <w:color w:val="000000"/>
                <w:szCs w:val="24"/>
                <w:lang w:val="ru-RU" w:eastAsia="ru-RU"/>
              </w:rPr>
            </w:pPr>
            <w:r>
              <w:rPr>
                <w:rFonts w:asciiTheme="majorHAnsi" w:hAnsiTheme="majorHAnsi"/>
                <w:color w:val="000000"/>
                <w:szCs w:val="24"/>
                <w:lang w:val="ru-RU" w:eastAsia="ru-RU"/>
              </w:rPr>
              <w:t>211</w:t>
            </w:r>
          </w:p>
        </w:tc>
        <w:tc>
          <w:tcPr>
            <w:tcW w:w="9019" w:type="dxa"/>
            <w:tcBorders>
              <w:top w:val="single" w:sz="4" w:space="0" w:color="auto"/>
              <w:left w:val="single" w:sz="4" w:space="0" w:color="auto"/>
              <w:bottom w:val="single" w:sz="4" w:space="0" w:color="auto"/>
              <w:right w:val="single" w:sz="4" w:space="0" w:color="auto"/>
            </w:tcBorders>
            <w:shd w:val="clear" w:color="auto" w:fill="auto"/>
          </w:tcPr>
          <w:p w:rsidR="00CF4925" w:rsidRDefault="00CF4925" w:rsidP="00786F0E">
            <w:pPr>
              <w:jc w:val="both"/>
              <w:rPr>
                <w:rFonts w:asciiTheme="majorHAnsi" w:hAnsiTheme="majorHAnsi"/>
                <w:color w:val="000000"/>
                <w:szCs w:val="24"/>
                <w:lang w:val="ru-RU" w:eastAsia="ru-RU"/>
              </w:rPr>
            </w:pPr>
            <w:r>
              <w:rPr>
                <w:rFonts w:asciiTheme="majorHAnsi" w:hAnsiTheme="majorHAnsi"/>
                <w:color w:val="000000"/>
                <w:szCs w:val="24"/>
                <w:lang w:val="ru-RU" w:eastAsia="ru-RU"/>
              </w:rPr>
              <w:t>Установление платы за технологическое присоединение газоиспользующего оборудования, определенной по индивидуальному проекту, к газораспределительным сетям Московской области</w:t>
            </w:r>
          </w:p>
          <w:p w:rsidR="00CF4925" w:rsidRDefault="00CF4925" w:rsidP="00786F0E">
            <w:pPr>
              <w:jc w:val="both"/>
              <w:rPr>
                <w:rFonts w:asciiTheme="majorHAnsi" w:hAnsiTheme="majorHAnsi"/>
                <w:color w:val="000000"/>
                <w:szCs w:val="24"/>
                <w:lang w:val="ru-RU" w:eastAsia="ru-RU"/>
              </w:rPr>
            </w:pPr>
            <w:r w:rsidRPr="00227A7E">
              <w:rPr>
                <w:rFonts w:asciiTheme="majorHAnsi" w:hAnsiTheme="majorHAnsi"/>
                <w:i/>
                <w:color w:val="000000"/>
                <w:szCs w:val="24"/>
                <w:lang w:val="ru-RU" w:eastAsia="ru-RU"/>
              </w:rPr>
              <w:t xml:space="preserve">(в части  предоставления бесплатного доступа к РПГУ для обеспечения возможности подачи Запроса, в том числе консультирование заявителей по вопросу подачи Запроса в электронной форме, при необходимости осуществлении помощи заявителю в сканировании комплекса документов на </w:t>
            </w:r>
            <w:r w:rsidRPr="00227A7E">
              <w:rPr>
                <w:rFonts w:asciiTheme="majorHAnsi" w:hAnsiTheme="majorHAnsi"/>
                <w:i/>
                <w:color w:val="000000"/>
                <w:szCs w:val="24"/>
                <w:lang w:eastAsia="ru-RU"/>
              </w:rPr>
              <w:t>бе</w:t>
            </w:r>
            <w:r>
              <w:rPr>
                <w:rFonts w:asciiTheme="majorHAnsi" w:hAnsiTheme="majorHAnsi"/>
                <w:i/>
                <w:color w:val="000000"/>
                <w:szCs w:val="24"/>
                <w:lang w:eastAsia="ru-RU"/>
              </w:rPr>
              <w:t>з</w:t>
            </w:r>
            <w:r w:rsidRPr="00227A7E">
              <w:rPr>
                <w:rFonts w:asciiTheme="majorHAnsi" w:hAnsiTheme="majorHAnsi"/>
                <w:i/>
                <w:color w:val="000000"/>
                <w:szCs w:val="24"/>
                <w:lang w:eastAsia="ru-RU"/>
              </w:rPr>
              <w:t>возмездной</w:t>
            </w:r>
            <w:r w:rsidRPr="00227A7E">
              <w:rPr>
                <w:rFonts w:asciiTheme="majorHAnsi" w:hAnsiTheme="majorHAnsi"/>
                <w:i/>
                <w:color w:val="000000"/>
                <w:szCs w:val="24"/>
                <w:lang w:val="ru-RU" w:eastAsia="ru-RU"/>
              </w:rPr>
              <w:t xml:space="preserve"> основе, выдаче заявителям результата предоставления государственной услуги в виде распечатанного </w:t>
            </w:r>
            <w:r>
              <w:rPr>
                <w:rFonts w:asciiTheme="majorHAnsi" w:hAnsiTheme="majorHAnsi"/>
                <w:i/>
                <w:color w:val="000000"/>
                <w:szCs w:val="24"/>
                <w:lang w:eastAsia="ru-RU"/>
              </w:rPr>
              <w:t>на</w:t>
            </w:r>
            <w:r w:rsidRPr="00227A7E">
              <w:rPr>
                <w:rFonts w:asciiTheme="majorHAnsi" w:hAnsiTheme="majorHAnsi"/>
                <w:i/>
                <w:color w:val="000000"/>
                <w:szCs w:val="24"/>
                <w:lang w:val="ru-RU" w:eastAsia="ru-RU"/>
              </w:rPr>
              <w:t xml:space="preserve"> бумажном носителе экземпляра электронного документа)</w:t>
            </w:r>
          </w:p>
        </w:tc>
      </w:tr>
      <w:tr w:rsidR="00CF4925" w:rsidRPr="004C3E65" w:rsidTr="00CF4925">
        <w:trPr>
          <w:trHeight w:val="279"/>
        </w:trPr>
        <w:tc>
          <w:tcPr>
            <w:tcW w:w="615" w:type="dxa"/>
            <w:tcBorders>
              <w:top w:val="single" w:sz="4" w:space="0" w:color="auto"/>
              <w:left w:val="single" w:sz="4" w:space="0" w:color="auto"/>
              <w:bottom w:val="single" w:sz="4" w:space="0" w:color="auto"/>
              <w:right w:val="single" w:sz="4" w:space="0" w:color="auto"/>
            </w:tcBorders>
          </w:tcPr>
          <w:p w:rsidR="00CF4925" w:rsidRDefault="00CF4925" w:rsidP="00F7323F">
            <w:pPr>
              <w:rPr>
                <w:rFonts w:asciiTheme="majorHAnsi" w:hAnsiTheme="majorHAnsi"/>
                <w:color w:val="000000"/>
                <w:szCs w:val="24"/>
                <w:lang w:val="ru-RU" w:eastAsia="ru-RU"/>
              </w:rPr>
            </w:pPr>
            <w:r>
              <w:rPr>
                <w:rFonts w:asciiTheme="majorHAnsi" w:hAnsiTheme="majorHAnsi"/>
                <w:color w:val="000000"/>
                <w:szCs w:val="24"/>
                <w:lang w:val="ru-RU" w:eastAsia="ru-RU"/>
              </w:rPr>
              <w:t>212</w:t>
            </w:r>
          </w:p>
        </w:tc>
        <w:tc>
          <w:tcPr>
            <w:tcW w:w="9019" w:type="dxa"/>
            <w:tcBorders>
              <w:top w:val="single" w:sz="4" w:space="0" w:color="auto"/>
              <w:left w:val="single" w:sz="4" w:space="0" w:color="auto"/>
              <w:bottom w:val="single" w:sz="4" w:space="0" w:color="auto"/>
              <w:right w:val="single" w:sz="4" w:space="0" w:color="auto"/>
            </w:tcBorders>
            <w:shd w:val="clear" w:color="auto" w:fill="auto"/>
          </w:tcPr>
          <w:p w:rsidR="00CF4925" w:rsidRDefault="00CF4925" w:rsidP="00786F0E">
            <w:pPr>
              <w:jc w:val="both"/>
              <w:rPr>
                <w:rFonts w:asciiTheme="majorHAnsi" w:hAnsiTheme="majorHAnsi"/>
                <w:color w:val="000000"/>
                <w:szCs w:val="24"/>
                <w:lang w:val="ru-RU" w:eastAsia="ru-RU"/>
              </w:rPr>
            </w:pPr>
            <w:r>
              <w:rPr>
                <w:rFonts w:asciiTheme="majorHAnsi" w:hAnsiTheme="majorHAnsi"/>
                <w:color w:val="000000"/>
                <w:szCs w:val="24"/>
                <w:lang w:val="ru-RU" w:eastAsia="ru-RU"/>
              </w:rPr>
              <w:t>Установление платы за подключение (технологическое присоединение), тарифов на подключение (технологическое присоединение) к системе теплоснабжения и централизованных систем горячего водоснабжения Московской области</w:t>
            </w:r>
          </w:p>
          <w:p w:rsidR="00CF4925" w:rsidRDefault="00CF4925" w:rsidP="00786F0E">
            <w:pPr>
              <w:jc w:val="both"/>
              <w:rPr>
                <w:rFonts w:asciiTheme="majorHAnsi" w:hAnsiTheme="majorHAnsi"/>
                <w:color w:val="000000"/>
                <w:szCs w:val="24"/>
                <w:lang w:val="ru-RU" w:eastAsia="ru-RU"/>
              </w:rPr>
            </w:pPr>
            <w:r w:rsidRPr="00227A7E">
              <w:rPr>
                <w:rFonts w:asciiTheme="majorHAnsi" w:hAnsiTheme="majorHAnsi"/>
                <w:i/>
                <w:color w:val="000000"/>
                <w:szCs w:val="24"/>
                <w:lang w:val="ru-RU" w:eastAsia="ru-RU"/>
              </w:rPr>
              <w:t xml:space="preserve">(в части  предоставления бесплатного доступа к РПГУ для обеспечения возможности подачи Запроса, в том числе консультирование заявителей по вопросу подачи Запроса в электронной форме, при необходимости осуществлении помощи заявителю в сканировании комплекса документов на </w:t>
            </w:r>
            <w:r w:rsidRPr="00227A7E">
              <w:rPr>
                <w:rFonts w:asciiTheme="majorHAnsi" w:hAnsiTheme="majorHAnsi"/>
                <w:i/>
                <w:color w:val="000000"/>
                <w:szCs w:val="24"/>
                <w:lang w:eastAsia="ru-RU"/>
              </w:rPr>
              <w:t>бе</w:t>
            </w:r>
            <w:r>
              <w:rPr>
                <w:rFonts w:asciiTheme="majorHAnsi" w:hAnsiTheme="majorHAnsi"/>
                <w:i/>
                <w:color w:val="000000"/>
                <w:szCs w:val="24"/>
                <w:lang w:eastAsia="ru-RU"/>
              </w:rPr>
              <w:t>з</w:t>
            </w:r>
            <w:r w:rsidRPr="00227A7E">
              <w:rPr>
                <w:rFonts w:asciiTheme="majorHAnsi" w:hAnsiTheme="majorHAnsi"/>
                <w:i/>
                <w:color w:val="000000"/>
                <w:szCs w:val="24"/>
                <w:lang w:eastAsia="ru-RU"/>
              </w:rPr>
              <w:t>возмездной</w:t>
            </w:r>
            <w:r w:rsidRPr="00227A7E">
              <w:rPr>
                <w:rFonts w:asciiTheme="majorHAnsi" w:hAnsiTheme="majorHAnsi"/>
                <w:i/>
                <w:color w:val="000000"/>
                <w:szCs w:val="24"/>
                <w:lang w:val="ru-RU" w:eastAsia="ru-RU"/>
              </w:rPr>
              <w:t xml:space="preserve"> основе, выдаче заявителям результата предоставления государственной услуги в виде распечатанного </w:t>
            </w:r>
            <w:r>
              <w:rPr>
                <w:rFonts w:asciiTheme="majorHAnsi" w:hAnsiTheme="majorHAnsi"/>
                <w:i/>
                <w:color w:val="000000"/>
                <w:szCs w:val="24"/>
                <w:lang w:eastAsia="ru-RU"/>
              </w:rPr>
              <w:t>на</w:t>
            </w:r>
            <w:r w:rsidRPr="00227A7E">
              <w:rPr>
                <w:rFonts w:asciiTheme="majorHAnsi" w:hAnsiTheme="majorHAnsi"/>
                <w:i/>
                <w:color w:val="000000"/>
                <w:szCs w:val="24"/>
                <w:lang w:val="ru-RU" w:eastAsia="ru-RU"/>
              </w:rPr>
              <w:t xml:space="preserve"> бумажном носителе экземпляра электронного документа)</w:t>
            </w:r>
            <w:r>
              <w:rPr>
                <w:rFonts w:asciiTheme="majorHAnsi" w:hAnsiTheme="majorHAnsi"/>
                <w:color w:val="000000"/>
                <w:szCs w:val="24"/>
                <w:lang w:val="ru-RU" w:eastAsia="ru-RU"/>
              </w:rPr>
              <w:t xml:space="preserve">  </w:t>
            </w:r>
          </w:p>
        </w:tc>
      </w:tr>
      <w:tr w:rsidR="00CF4925" w:rsidRPr="004C3E65" w:rsidTr="00CF4925">
        <w:trPr>
          <w:trHeight w:val="279"/>
        </w:trPr>
        <w:tc>
          <w:tcPr>
            <w:tcW w:w="615" w:type="dxa"/>
            <w:tcBorders>
              <w:top w:val="single" w:sz="4" w:space="0" w:color="auto"/>
              <w:left w:val="single" w:sz="4" w:space="0" w:color="auto"/>
              <w:bottom w:val="single" w:sz="4" w:space="0" w:color="auto"/>
              <w:right w:val="single" w:sz="4" w:space="0" w:color="auto"/>
            </w:tcBorders>
          </w:tcPr>
          <w:p w:rsidR="00CF4925" w:rsidRDefault="00CF4925" w:rsidP="00F7323F">
            <w:pPr>
              <w:rPr>
                <w:rFonts w:asciiTheme="majorHAnsi" w:hAnsiTheme="majorHAnsi"/>
                <w:color w:val="000000"/>
                <w:szCs w:val="24"/>
                <w:lang w:val="ru-RU" w:eastAsia="ru-RU"/>
              </w:rPr>
            </w:pPr>
            <w:r>
              <w:rPr>
                <w:rFonts w:asciiTheme="majorHAnsi" w:hAnsiTheme="majorHAnsi"/>
                <w:color w:val="000000"/>
                <w:szCs w:val="24"/>
                <w:lang w:val="ru-RU" w:eastAsia="ru-RU"/>
              </w:rPr>
              <w:t>213</w:t>
            </w:r>
          </w:p>
        </w:tc>
        <w:tc>
          <w:tcPr>
            <w:tcW w:w="9019" w:type="dxa"/>
            <w:tcBorders>
              <w:top w:val="single" w:sz="4" w:space="0" w:color="auto"/>
              <w:left w:val="single" w:sz="4" w:space="0" w:color="auto"/>
              <w:bottom w:val="single" w:sz="4" w:space="0" w:color="auto"/>
              <w:right w:val="single" w:sz="4" w:space="0" w:color="auto"/>
            </w:tcBorders>
            <w:shd w:val="clear" w:color="auto" w:fill="auto"/>
          </w:tcPr>
          <w:p w:rsidR="00CF4925" w:rsidRDefault="00CF4925" w:rsidP="00786F0E">
            <w:pPr>
              <w:jc w:val="both"/>
              <w:rPr>
                <w:rFonts w:asciiTheme="majorHAnsi" w:hAnsiTheme="majorHAnsi"/>
                <w:color w:val="000000"/>
                <w:szCs w:val="24"/>
                <w:lang w:val="ru-RU" w:eastAsia="ru-RU"/>
              </w:rPr>
            </w:pPr>
            <w:r>
              <w:rPr>
                <w:rFonts w:asciiTheme="majorHAnsi" w:hAnsiTheme="majorHAnsi"/>
                <w:color w:val="000000"/>
                <w:szCs w:val="24"/>
                <w:lang w:val="ru-RU" w:eastAsia="ru-RU"/>
              </w:rPr>
              <w:t>Установление платы за подключение (технологическое присоединение), тарифов на подключение (технологическое присоединение) к централизованной системе холодного водоснабжения и водоотведения Московской области</w:t>
            </w:r>
          </w:p>
          <w:p w:rsidR="00CF4925" w:rsidRDefault="00CF4925" w:rsidP="00786F0E">
            <w:pPr>
              <w:jc w:val="both"/>
              <w:rPr>
                <w:rFonts w:asciiTheme="majorHAnsi" w:hAnsiTheme="majorHAnsi"/>
                <w:color w:val="000000"/>
                <w:szCs w:val="24"/>
                <w:lang w:val="ru-RU" w:eastAsia="ru-RU"/>
              </w:rPr>
            </w:pPr>
            <w:r w:rsidRPr="00227A7E">
              <w:rPr>
                <w:rFonts w:asciiTheme="majorHAnsi" w:hAnsiTheme="majorHAnsi"/>
                <w:i/>
                <w:color w:val="000000"/>
                <w:szCs w:val="24"/>
                <w:lang w:val="ru-RU" w:eastAsia="ru-RU"/>
              </w:rPr>
              <w:t xml:space="preserve">(в части  предоставления бесплатного доступа к РПГУ для обеспечения возможности подачи Запроса, в том числе консультирование заявителей по вопросу подачи Запроса в электронной форме, при необходимости осуществлении помощи заявителю в сканировании комплекса документов на </w:t>
            </w:r>
            <w:r w:rsidRPr="00227A7E">
              <w:rPr>
                <w:rFonts w:asciiTheme="majorHAnsi" w:hAnsiTheme="majorHAnsi"/>
                <w:i/>
                <w:color w:val="000000"/>
                <w:szCs w:val="24"/>
                <w:lang w:eastAsia="ru-RU"/>
              </w:rPr>
              <w:t>бе</w:t>
            </w:r>
            <w:r>
              <w:rPr>
                <w:rFonts w:asciiTheme="majorHAnsi" w:hAnsiTheme="majorHAnsi"/>
                <w:i/>
                <w:color w:val="000000"/>
                <w:szCs w:val="24"/>
                <w:lang w:eastAsia="ru-RU"/>
              </w:rPr>
              <w:t>з</w:t>
            </w:r>
            <w:r w:rsidRPr="00227A7E">
              <w:rPr>
                <w:rFonts w:asciiTheme="majorHAnsi" w:hAnsiTheme="majorHAnsi"/>
                <w:i/>
                <w:color w:val="000000"/>
                <w:szCs w:val="24"/>
                <w:lang w:eastAsia="ru-RU"/>
              </w:rPr>
              <w:t>возмездной</w:t>
            </w:r>
            <w:r w:rsidRPr="00227A7E">
              <w:rPr>
                <w:rFonts w:asciiTheme="majorHAnsi" w:hAnsiTheme="majorHAnsi"/>
                <w:i/>
                <w:color w:val="000000"/>
                <w:szCs w:val="24"/>
                <w:lang w:val="ru-RU" w:eastAsia="ru-RU"/>
              </w:rPr>
              <w:t xml:space="preserve"> основе, выдаче заявителям результата предоставления государственной услуги </w:t>
            </w:r>
            <w:r w:rsidRPr="00227A7E">
              <w:rPr>
                <w:rFonts w:asciiTheme="majorHAnsi" w:hAnsiTheme="majorHAnsi"/>
                <w:i/>
                <w:color w:val="000000"/>
                <w:szCs w:val="24"/>
                <w:lang w:val="ru-RU" w:eastAsia="ru-RU"/>
              </w:rPr>
              <w:lastRenderedPageBreak/>
              <w:t xml:space="preserve">в виде распечатанного </w:t>
            </w:r>
            <w:r>
              <w:rPr>
                <w:rFonts w:asciiTheme="majorHAnsi" w:hAnsiTheme="majorHAnsi"/>
                <w:i/>
                <w:color w:val="000000"/>
                <w:szCs w:val="24"/>
                <w:lang w:eastAsia="ru-RU"/>
              </w:rPr>
              <w:t>на</w:t>
            </w:r>
            <w:r w:rsidRPr="00227A7E">
              <w:rPr>
                <w:rFonts w:asciiTheme="majorHAnsi" w:hAnsiTheme="majorHAnsi"/>
                <w:i/>
                <w:color w:val="000000"/>
                <w:szCs w:val="24"/>
                <w:lang w:val="ru-RU" w:eastAsia="ru-RU"/>
              </w:rPr>
              <w:t xml:space="preserve"> бумажном носителе экземпляра электронного документа)</w:t>
            </w:r>
            <w:r>
              <w:rPr>
                <w:rFonts w:asciiTheme="majorHAnsi" w:hAnsiTheme="majorHAnsi"/>
                <w:color w:val="000000"/>
                <w:szCs w:val="24"/>
                <w:lang w:val="ru-RU" w:eastAsia="ru-RU"/>
              </w:rPr>
              <w:t xml:space="preserve">  </w:t>
            </w:r>
          </w:p>
        </w:tc>
      </w:tr>
      <w:tr w:rsidR="00CF4925" w:rsidRPr="004C3E65" w:rsidTr="00CF4925">
        <w:trPr>
          <w:trHeight w:val="279"/>
        </w:trPr>
        <w:tc>
          <w:tcPr>
            <w:tcW w:w="615" w:type="dxa"/>
            <w:tcBorders>
              <w:top w:val="single" w:sz="4" w:space="0" w:color="auto"/>
              <w:left w:val="single" w:sz="4" w:space="0" w:color="auto"/>
              <w:bottom w:val="single" w:sz="4" w:space="0" w:color="auto"/>
              <w:right w:val="single" w:sz="4" w:space="0" w:color="auto"/>
            </w:tcBorders>
          </w:tcPr>
          <w:p w:rsidR="00CF4925" w:rsidRDefault="00CF4925" w:rsidP="00BB4049">
            <w:pPr>
              <w:rPr>
                <w:rFonts w:asciiTheme="majorHAnsi" w:hAnsiTheme="majorHAnsi"/>
                <w:color w:val="000000"/>
                <w:szCs w:val="24"/>
                <w:lang w:val="ru-RU" w:eastAsia="ru-RU"/>
              </w:rPr>
            </w:pPr>
            <w:r>
              <w:rPr>
                <w:rFonts w:asciiTheme="majorHAnsi" w:hAnsiTheme="majorHAnsi"/>
                <w:color w:val="000000"/>
                <w:szCs w:val="24"/>
                <w:lang w:val="ru-RU" w:eastAsia="ru-RU"/>
              </w:rPr>
              <w:lastRenderedPageBreak/>
              <w:t>214</w:t>
            </w:r>
          </w:p>
        </w:tc>
        <w:tc>
          <w:tcPr>
            <w:tcW w:w="9019" w:type="dxa"/>
            <w:tcBorders>
              <w:top w:val="single" w:sz="4" w:space="0" w:color="auto"/>
              <w:left w:val="single" w:sz="4" w:space="0" w:color="auto"/>
              <w:bottom w:val="single" w:sz="4" w:space="0" w:color="auto"/>
              <w:right w:val="single" w:sz="4" w:space="0" w:color="auto"/>
            </w:tcBorders>
            <w:shd w:val="clear" w:color="auto" w:fill="auto"/>
          </w:tcPr>
          <w:p w:rsidR="00CF4925" w:rsidRDefault="00CF4925" w:rsidP="00786F0E">
            <w:pPr>
              <w:jc w:val="both"/>
              <w:rPr>
                <w:rFonts w:asciiTheme="majorHAnsi" w:hAnsiTheme="majorHAnsi"/>
                <w:color w:val="000000"/>
                <w:szCs w:val="24"/>
                <w:lang w:val="ru-RU" w:eastAsia="ru-RU"/>
              </w:rPr>
            </w:pPr>
            <w:r>
              <w:rPr>
                <w:rFonts w:asciiTheme="majorHAnsi" w:hAnsiTheme="majorHAnsi"/>
                <w:color w:val="000000"/>
                <w:szCs w:val="24"/>
                <w:lang w:val="ru-RU" w:eastAsia="ru-RU"/>
              </w:rPr>
              <w:t xml:space="preserve">Установление стандартизированных тарифных ставок, ставок за единицу максимальной мощности и платы по индивидуальному проекту за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к электрическим сетям территориальных сетевых организаций </w:t>
            </w:r>
          </w:p>
          <w:p w:rsidR="00CF4925" w:rsidRPr="00227A7E" w:rsidRDefault="00CF4925" w:rsidP="00786F0E">
            <w:pPr>
              <w:jc w:val="both"/>
              <w:rPr>
                <w:rFonts w:asciiTheme="majorHAnsi" w:hAnsiTheme="majorHAnsi"/>
                <w:color w:val="000000"/>
                <w:szCs w:val="24"/>
                <w:lang w:eastAsia="ru-RU"/>
              </w:rPr>
            </w:pPr>
            <w:r w:rsidRPr="00227A7E">
              <w:rPr>
                <w:rFonts w:asciiTheme="majorHAnsi" w:hAnsiTheme="majorHAnsi"/>
                <w:i/>
                <w:color w:val="000000"/>
                <w:szCs w:val="24"/>
                <w:lang w:val="ru-RU" w:eastAsia="ru-RU"/>
              </w:rPr>
              <w:t xml:space="preserve">(в части  предоставления бесплатного доступа к РПГУ для обеспечения возможности подачи Запроса, в том числе консультирование заявителей по вопросу подачи Запроса в электронной форме, при необходимости осуществлении помощи заявителю в сканировании комплекса документов на </w:t>
            </w:r>
            <w:r>
              <w:rPr>
                <w:rFonts w:asciiTheme="majorHAnsi" w:hAnsiTheme="majorHAnsi"/>
                <w:i/>
                <w:color w:val="000000"/>
                <w:szCs w:val="24"/>
                <w:lang w:val="ru-RU" w:eastAsia="ru-RU"/>
              </w:rPr>
              <w:t xml:space="preserve">безвозмездной </w:t>
            </w:r>
            <w:r w:rsidRPr="00227A7E">
              <w:rPr>
                <w:rFonts w:asciiTheme="majorHAnsi" w:hAnsiTheme="majorHAnsi"/>
                <w:i/>
                <w:color w:val="000000"/>
                <w:szCs w:val="24"/>
                <w:lang w:val="ru-RU" w:eastAsia="ru-RU"/>
              </w:rPr>
              <w:t xml:space="preserve"> основе, выдаче заявителям результата предоставления государственной услуги в виде распечатанного </w:t>
            </w:r>
            <w:r>
              <w:rPr>
                <w:rFonts w:asciiTheme="majorHAnsi" w:hAnsiTheme="majorHAnsi"/>
                <w:i/>
                <w:color w:val="000000"/>
                <w:szCs w:val="24"/>
                <w:lang w:eastAsia="ru-RU"/>
              </w:rPr>
              <w:t>н</w:t>
            </w:r>
            <w:r>
              <w:rPr>
                <w:rFonts w:asciiTheme="majorHAnsi" w:hAnsiTheme="majorHAnsi"/>
                <w:i/>
                <w:color w:val="000000"/>
                <w:szCs w:val="24"/>
                <w:lang w:val="ru-RU" w:eastAsia="ru-RU"/>
              </w:rPr>
              <w:t>а</w:t>
            </w:r>
            <w:r w:rsidRPr="00227A7E">
              <w:rPr>
                <w:rFonts w:asciiTheme="majorHAnsi" w:hAnsiTheme="majorHAnsi"/>
                <w:i/>
                <w:color w:val="000000"/>
                <w:szCs w:val="24"/>
                <w:lang w:val="ru-RU" w:eastAsia="ru-RU"/>
              </w:rPr>
              <w:t xml:space="preserve"> бумажном носителе экземпляра электронного документа)</w:t>
            </w:r>
            <w:r>
              <w:rPr>
                <w:rFonts w:asciiTheme="majorHAnsi" w:hAnsiTheme="majorHAnsi"/>
                <w:color w:val="000000"/>
                <w:szCs w:val="24"/>
                <w:lang w:val="ru-RU" w:eastAsia="ru-RU"/>
              </w:rPr>
              <w:t xml:space="preserve"> </w:t>
            </w:r>
          </w:p>
        </w:tc>
      </w:tr>
      <w:tr w:rsidR="00CF4925" w:rsidRPr="004C3E65" w:rsidTr="00CF4925">
        <w:trPr>
          <w:trHeight w:val="279"/>
        </w:trPr>
        <w:tc>
          <w:tcPr>
            <w:tcW w:w="9634" w:type="dxa"/>
            <w:gridSpan w:val="2"/>
            <w:tcBorders>
              <w:top w:val="single" w:sz="4" w:space="0" w:color="auto"/>
              <w:left w:val="single" w:sz="4" w:space="0" w:color="auto"/>
              <w:bottom w:val="single" w:sz="4" w:space="0" w:color="auto"/>
              <w:right w:val="single" w:sz="4" w:space="0" w:color="auto"/>
            </w:tcBorders>
          </w:tcPr>
          <w:p w:rsidR="00CF4925" w:rsidRPr="00B976FA" w:rsidRDefault="00CF4925" w:rsidP="00786F0E">
            <w:pPr>
              <w:jc w:val="center"/>
              <w:rPr>
                <w:rFonts w:asciiTheme="majorHAnsi" w:hAnsiTheme="majorHAnsi"/>
                <w:b/>
                <w:color w:val="000000"/>
                <w:szCs w:val="24"/>
                <w:lang w:val="ru-RU" w:eastAsia="ru-RU"/>
              </w:rPr>
            </w:pPr>
            <w:r>
              <w:rPr>
                <w:rFonts w:asciiTheme="majorHAnsi" w:hAnsiTheme="majorHAnsi"/>
                <w:b/>
                <w:color w:val="000000"/>
                <w:szCs w:val="24"/>
                <w:lang w:val="ru-RU" w:eastAsia="ru-RU"/>
              </w:rPr>
              <w:t>Федеральное государственное бюджетное учреждение культуры «Центральный музей Великой отечественной войны 1941-1945 гг.»</w:t>
            </w:r>
          </w:p>
        </w:tc>
      </w:tr>
      <w:tr w:rsidR="00CF4925" w:rsidRPr="004C3E65" w:rsidTr="00CF4925">
        <w:trPr>
          <w:trHeight w:val="279"/>
        </w:trPr>
        <w:tc>
          <w:tcPr>
            <w:tcW w:w="615" w:type="dxa"/>
            <w:tcBorders>
              <w:top w:val="single" w:sz="4" w:space="0" w:color="auto"/>
              <w:left w:val="single" w:sz="4" w:space="0" w:color="auto"/>
              <w:bottom w:val="single" w:sz="4" w:space="0" w:color="auto"/>
              <w:right w:val="single" w:sz="4" w:space="0" w:color="auto"/>
            </w:tcBorders>
          </w:tcPr>
          <w:p w:rsidR="00CF4925" w:rsidRDefault="00CF4925" w:rsidP="001D1399">
            <w:pPr>
              <w:rPr>
                <w:rFonts w:asciiTheme="majorHAnsi" w:hAnsiTheme="majorHAnsi"/>
                <w:color w:val="000000"/>
                <w:szCs w:val="24"/>
                <w:lang w:val="ru-RU" w:eastAsia="ru-RU"/>
              </w:rPr>
            </w:pPr>
            <w:r>
              <w:rPr>
                <w:rFonts w:asciiTheme="majorHAnsi" w:hAnsiTheme="majorHAnsi"/>
                <w:color w:val="000000"/>
                <w:szCs w:val="24"/>
                <w:lang w:val="en-US" w:eastAsia="ru-RU"/>
              </w:rPr>
              <w:t>215</w:t>
            </w:r>
          </w:p>
        </w:tc>
        <w:tc>
          <w:tcPr>
            <w:tcW w:w="9019" w:type="dxa"/>
            <w:tcBorders>
              <w:top w:val="single" w:sz="4" w:space="0" w:color="auto"/>
              <w:left w:val="single" w:sz="4" w:space="0" w:color="auto"/>
              <w:bottom w:val="single" w:sz="4" w:space="0" w:color="auto"/>
              <w:right w:val="single" w:sz="4" w:space="0" w:color="auto"/>
            </w:tcBorders>
            <w:shd w:val="clear" w:color="auto" w:fill="auto"/>
          </w:tcPr>
          <w:p w:rsidR="00CF4925" w:rsidRPr="00496438" w:rsidRDefault="00CF4925" w:rsidP="00786F0E">
            <w:pPr>
              <w:jc w:val="both"/>
              <w:rPr>
                <w:rFonts w:asciiTheme="majorHAnsi" w:hAnsiTheme="majorHAnsi"/>
                <w:color w:val="000000"/>
                <w:szCs w:val="24"/>
                <w:lang w:val="ru-RU" w:eastAsia="ru-RU"/>
              </w:rPr>
            </w:pPr>
            <w:r>
              <w:rPr>
                <w:rFonts w:asciiTheme="majorHAnsi" w:hAnsiTheme="majorHAnsi"/>
                <w:color w:val="000000"/>
                <w:szCs w:val="24"/>
                <w:lang w:val="ru-RU" w:eastAsia="ru-RU"/>
              </w:rPr>
              <w:t>Организация реализации проекта «Лица Победы»</w:t>
            </w:r>
          </w:p>
        </w:tc>
      </w:tr>
      <w:tr w:rsidR="00CF4925" w:rsidRPr="004C3E65" w:rsidTr="00CF4925">
        <w:trPr>
          <w:trHeight w:val="279"/>
        </w:trPr>
        <w:tc>
          <w:tcPr>
            <w:tcW w:w="9634" w:type="dxa"/>
            <w:gridSpan w:val="2"/>
            <w:tcBorders>
              <w:top w:val="single" w:sz="4" w:space="0" w:color="auto"/>
              <w:left w:val="single" w:sz="4" w:space="0" w:color="auto"/>
              <w:bottom w:val="single" w:sz="4" w:space="0" w:color="auto"/>
              <w:right w:val="single" w:sz="4" w:space="0" w:color="auto"/>
            </w:tcBorders>
          </w:tcPr>
          <w:p w:rsidR="00CF4925" w:rsidRDefault="00CF4925" w:rsidP="00786F0E">
            <w:pPr>
              <w:jc w:val="center"/>
              <w:rPr>
                <w:rFonts w:asciiTheme="majorHAnsi" w:hAnsiTheme="majorHAnsi"/>
                <w:color w:val="000000"/>
                <w:szCs w:val="24"/>
                <w:lang w:val="ru-RU" w:eastAsia="ru-RU"/>
              </w:rPr>
            </w:pPr>
            <w:r>
              <w:rPr>
                <w:rFonts w:asciiTheme="majorHAnsi" w:hAnsiTheme="majorHAnsi"/>
                <w:b/>
                <w:color w:val="000000"/>
                <w:szCs w:val="24"/>
                <w:lang w:val="ru-RU" w:eastAsia="ru-RU"/>
              </w:rPr>
              <w:t>Главное управление содержания территорий</w:t>
            </w:r>
          </w:p>
        </w:tc>
      </w:tr>
      <w:tr w:rsidR="00CF4925" w:rsidRPr="004C3E65" w:rsidTr="00CF4925">
        <w:trPr>
          <w:trHeight w:val="279"/>
        </w:trPr>
        <w:tc>
          <w:tcPr>
            <w:tcW w:w="615" w:type="dxa"/>
            <w:tcBorders>
              <w:top w:val="single" w:sz="4" w:space="0" w:color="auto"/>
              <w:left w:val="single" w:sz="4" w:space="0" w:color="auto"/>
              <w:bottom w:val="single" w:sz="4" w:space="0" w:color="auto"/>
              <w:right w:val="single" w:sz="4" w:space="0" w:color="auto"/>
            </w:tcBorders>
          </w:tcPr>
          <w:p w:rsidR="00CF4925" w:rsidRDefault="00CF4925" w:rsidP="00F7323F">
            <w:pPr>
              <w:rPr>
                <w:rFonts w:asciiTheme="majorHAnsi" w:hAnsiTheme="majorHAnsi"/>
                <w:color w:val="000000"/>
                <w:szCs w:val="24"/>
                <w:lang w:val="ru-RU" w:eastAsia="ru-RU"/>
              </w:rPr>
            </w:pPr>
            <w:r>
              <w:rPr>
                <w:rFonts w:asciiTheme="majorHAnsi" w:hAnsiTheme="majorHAnsi"/>
                <w:color w:val="000000"/>
                <w:szCs w:val="24"/>
                <w:lang w:val="en-US" w:eastAsia="ru-RU"/>
              </w:rPr>
              <w:t>216</w:t>
            </w:r>
          </w:p>
        </w:tc>
        <w:tc>
          <w:tcPr>
            <w:tcW w:w="9019" w:type="dxa"/>
            <w:tcBorders>
              <w:top w:val="single" w:sz="4" w:space="0" w:color="auto"/>
              <w:left w:val="single" w:sz="4" w:space="0" w:color="auto"/>
              <w:bottom w:val="single" w:sz="4" w:space="0" w:color="auto"/>
              <w:right w:val="single" w:sz="4" w:space="0" w:color="auto"/>
            </w:tcBorders>
            <w:shd w:val="clear" w:color="auto" w:fill="auto"/>
          </w:tcPr>
          <w:p w:rsidR="00CF4925" w:rsidRDefault="00CF4925" w:rsidP="00786F0E">
            <w:pPr>
              <w:jc w:val="both"/>
              <w:rPr>
                <w:rFonts w:asciiTheme="majorHAnsi" w:hAnsiTheme="majorHAnsi"/>
                <w:color w:val="000000"/>
                <w:szCs w:val="24"/>
                <w:lang w:val="ru-RU" w:eastAsia="ru-RU"/>
              </w:rPr>
            </w:pPr>
            <w:r>
              <w:rPr>
                <w:rFonts w:asciiTheme="majorHAnsi" w:hAnsiTheme="majorHAnsi"/>
                <w:color w:val="000000"/>
                <w:szCs w:val="24"/>
                <w:lang w:val="ru-RU" w:eastAsia="ru-RU"/>
              </w:rPr>
              <w:t>Региональный государственный надзор в области защиты населения и территорий от чрезвычайных ситуаций природного и техногенного характера на территории Московской области</w:t>
            </w:r>
          </w:p>
          <w:p w:rsidR="00CF4925" w:rsidRPr="00227A7E" w:rsidRDefault="00CF4925" w:rsidP="00786F0E">
            <w:pPr>
              <w:jc w:val="both"/>
              <w:rPr>
                <w:rFonts w:asciiTheme="majorHAnsi" w:hAnsiTheme="majorHAnsi"/>
                <w:color w:val="000000"/>
                <w:szCs w:val="24"/>
                <w:lang w:eastAsia="ru-RU"/>
              </w:rPr>
            </w:pPr>
            <w:r>
              <w:rPr>
                <w:rFonts w:asciiTheme="majorHAnsi" w:hAnsiTheme="majorHAnsi"/>
                <w:color w:val="000000"/>
                <w:szCs w:val="24"/>
                <w:lang w:val="ru-RU" w:eastAsia="ru-RU"/>
              </w:rPr>
              <w:t>(в части организации в МФЦ бесплатного доступа к РПГУ и консультирования заявителей по порядку подлечи документов посредством РПГУ, выдача электронного образа документа)</w:t>
            </w:r>
          </w:p>
        </w:tc>
      </w:tr>
      <w:tr w:rsidR="00CF4925" w:rsidRPr="004C3E65" w:rsidTr="00CF4925">
        <w:trPr>
          <w:trHeight w:val="279"/>
        </w:trPr>
        <w:tc>
          <w:tcPr>
            <w:tcW w:w="615" w:type="dxa"/>
            <w:tcBorders>
              <w:top w:val="single" w:sz="4" w:space="0" w:color="auto"/>
              <w:left w:val="single" w:sz="4" w:space="0" w:color="auto"/>
              <w:bottom w:val="single" w:sz="4" w:space="0" w:color="auto"/>
              <w:right w:val="single" w:sz="4" w:space="0" w:color="auto"/>
            </w:tcBorders>
          </w:tcPr>
          <w:p w:rsidR="00CF4925" w:rsidRDefault="00CF4925" w:rsidP="00F7323F">
            <w:pPr>
              <w:rPr>
                <w:rFonts w:asciiTheme="majorHAnsi" w:hAnsiTheme="majorHAnsi"/>
                <w:color w:val="000000"/>
                <w:szCs w:val="24"/>
                <w:lang w:val="ru-RU" w:eastAsia="ru-RU"/>
              </w:rPr>
            </w:pPr>
            <w:r>
              <w:rPr>
                <w:rFonts w:asciiTheme="majorHAnsi" w:hAnsiTheme="majorHAnsi"/>
                <w:color w:val="000000"/>
                <w:szCs w:val="24"/>
                <w:lang w:val="ru-RU" w:eastAsia="ru-RU"/>
              </w:rPr>
              <w:t>217</w:t>
            </w:r>
          </w:p>
        </w:tc>
        <w:tc>
          <w:tcPr>
            <w:tcW w:w="9019" w:type="dxa"/>
            <w:tcBorders>
              <w:top w:val="single" w:sz="4" w:space="0" w:color="auto"/>
              <w:left w:val="single" w:sz="4" w:space="0" w:color="auto"/>
              <w:bottom w:val="single" w:sz="4" w:space="0" w:color="auto"/>
              <w:right w:val="single" w:sz="4" w:space="0" w:color="auto"/>
            </w:tcBorders>
            <w:shd w:val="clear" w:color="auto" w:fill="auto"/>
          </w:tcPr>
          <w:p w:rsidR="00CF4925" w:rsidRDefault="00CF4925" w:rsidP="00786F0E">
            <w:pPr>
              <w:jc w:val="both"/>
              <w:rPr>
                <w:rFonts w:asciiTheme="majorHAnsi" w:hAnsiTheme="majorHAnsi"/>
                <w:color w:val="000000"/>
                <w:szCs w:val="24"/>
                <w:lang w:val="ru-RU" w:eastAsia="ru-RU"/>
              </w:rPr>
            </w:pPr>
            <w:r>
              <w:rPr>
                <w:rFonts w:asciiTheme="majorHAnsi" w:hAnsiTheme="majorHAnsi"/>
                <w:color w:val="000000"/>
                <w:szCs w:val="24"/>
                <w:lang w:val="ru-RU" w:eastAsia="ru-RU"/>
              </w:rPr>
              <w:t>Региональный государственный экологический контроль (надзор) на территории Московской области</w:t>
            </w:r>
          </w:p>
          <w:p w:rsidR="00CF4925" w:rsidRPr="00227A7E" w:rsidRDefault="00CF4925" w:rsidP="00786F0E">
            <w:pPr>
              <w:jc w:val="both"/>
              <w:rPr>
                <w:rFonts w:asciiTheme="majorHAnsi" w:hAnsiTheme="majorHAnsi"/>
                <w:color w:val="000000"/>
                <w:szCs w:val="24"/>
                <w:lang w:eastAsia="ru-RU"/>
              </w:rPr>
            </w:pPr>
            <w:r>
              <w:rPr>
                <w:rFonts w:asciiTheme="majorHAnsi" w:hAnsiTheme="majorHAnsi"/>
                <w:color w:val="000000"/>
                <w:szCs w:val="24"/>
                <w:lang w:val="ru-RU" w:eastAsia="ru-RU"/>
              </w:rPr>
              <w:t xml:space="preserve">(в части организации в МФЦ бесплатного доступа к РПГУ и консультирования заявителей по порядку подлечи документов посредством РПГУ, выдача электронного образа документа) </w:t>
            </w:r>
          </w:p>
        </w:tc>
      </w:tr>
      <w:tr w:rsidR="00CF4925" w:rsidRPr="004C3E65" w:rsidTr="00CF4925">
        <w:trPr>
          <w:trHeight w:val="279"/>
        </w:trPr>
        <w:tc>
          <w:tcPr>
            <w:tcW w:w="9634" w:type="dxa"/>
            <w:gridSpan w:val="2"/>
            <w:tcBorders>
              <w:top w:val="single" w:sz="4" w:space="0" w:color="auto"/>
              <w:left w:val="single" w:sz="4" w:space="0" w:color="auto"/>
              <w:bottom w:val="single" w:sz="4" w:space="0" w:color="auto"/>
            </w:tcBorders>
          </w:tcPr>
          <w:p w:rsidR="00CF4925" w:rsidRDefault="00CF4925" w:rsidP="00786F0E">
            <w:pPr>
              <w:jc w:val="center"/>
              <w:rPr>
                <w:rFonts w:asciiTheme="majorHAnsi" w:hAnsiTheme="majorHAnsi"/>
                <w:color w:val="000000"/>
                <w:szCs w:val="24"/>
                <w:lang w:val="ru-RU" w:eastAsia="ru-RU"/>
              </w:rPr>
            </w:pPr>
            <w:r>
              <w:rPr>
                <w:rFonts w:asciiTheme="majorHAnsi" w:hAnsiTheme="majorHAnsi"/>
                <w:b/>
                <w:color w:val="000000"/>
                <w:szCs w:val="24"/>
                <w:lang w:val="ru-RU" w:eastAsia="ru-RU"/>
              </w:rPr>
              <w:t>Главное архивное управление</w:t>
            </w:r>
          </w:p>
        </w:tc>
      </w:tr>
      <w:tr w:rsidR="00CF4925" w:rsidRPr="004C3E65" w:rsidTr="00CF4925">
        <w:trPr>
          <w:trHeight w:val="279"/>
        </w:trPr>
        <w:tc>
          <w:tcPr>
            <w:tcW w:w="615" w:type="dxa"/>
            <w:tcBorders>
              <w:top w:val="single" w:sz="4" w:space="0" w:color="auto"/>
              <w:left w:val="single" w:sz="4" w:space="0" w:color="auto"/>
              <w:bottom w:val="single" w:sz="4" w:space="0" w:color="auto"/>
              <w:right w:val="single" w:sz="4" w:space="0" w:color="auto"/>
            </w:tcBorders>
          </w:tcPr>
          <w:p w:rsidR="00CF4925" w:rsidRDefault="00CF4925" w:rsidP="009A6F82">
            <w:pPr>
              <w:rPr>
                <w:rFonts w:asciiTheme="majorHAnsi" w:hAnsiTheme="majorHAnsi"/>
                <w:color w:val="000000"/>
                <w:szCs w:val="24"/>
                <w:lang w:val="ru-RU" w:eastAsia="ru-RU"/>
              </w:rPr>
            </w:pPr>
            <w:r>
              <w:rPr>
                <w:rFonts w:asciiTheme="majorHAnsi" w:hAnsiTheme="majorHAnsi"/>
                <w:color w:val="000000"/>
                <w:szCs w:val="24"/>
                <w:lang w:val="ru-RU" w:eastAsia="ru-RU"/>
              </w:rPr>
              <w:t>218</w:t>
            </w:r>
          </w:p>
        </w:tc>
        <w:tc>
          <w:tcPr>
            <w:tcW w:w="9019" w:type="dxa"/>
            <w:tcBorders>
              <w:top w:val="single" w:sz="4" w:space="0" w:color="auto"/>
              <w:left w:val="single" w:sz="4" w:space="0" w:color="auto"/>
              <w:bottom w:val="single" w:sz="4" w:space="0" w:color="auto"/>
              <w:right w:val="single" w:sz="4" w:space="0" w:color="auto"/>
            </w:tcBorders>
            <w:shd w:val="clear" w:color="auto" w:fill="auto"/>
          </w:tcPr>
          <w:p w:rsidR="00CF4925" w:rsidRDefault="00CF4925" w:rsidP="00786F0E">
            <w:pPr>
              <w:jc w:val="both"/>
              <w:rPr>
                <w:rFonts w:asciiTheme="majorHAnsi" w:hAnsiTheme="majorHAnsi"/>
                <w:color w:val="000000"/>
                <w:szCs w:val="24"/>
                <w:lang w:val="ru-RU" w:eastAsia="ru-RU"/>
              </w:rPr>
            </w:pPr>
            <w:r>
              <w:rPr>
                <w:rFonts w:asciiTheme="majorHAnsi" w:hAnsiTheme="majorHAnsi"/>
                <w:color w:val="000000"/>
                <w:szCs w:val="24"/>
                <w:lang w:val="ru-RU" w:eastAsia="ru-RU"/>
              </w:rPr>
              <w:t>Региональный государственный контроль (надзор) за соблюдением законодательства об архивном деле на территории Московской области</w:t>
            </w:r>
          </w:p>
          <w:p w:rsidR="00CF4925" w:rsidRPr="00433BFC" w:rsidRDefault="00CF4925" w:rsidP="00786F0E">
            <w:pPr>
              <w:jc w:val="both"/>
              <w:rPr>
                <w:rFonts w:asciiTheme="majorHAnsi" w:hAnsiTheme="majorHAnsi"/>
                <w:color w:val="000000"/>
                <w:szCs w:val="24"/>
                <w:lang w:val="ru-RU" w:eastAsia="ru-RU"/>
              </w:rPr>
            </w:pPr>
            <w:r w:rsidRPr="00B03CDE">
              <w:rPr>
                <w:rFonts w:asciiTheme="majorHAnsi" w:hAnsiTheme="majorHAnsi"/>
                <w:i/>
                <w:color w:val="000000"/>
                <w:szCs w:val="24"/>
                <w:lang w:val="ru-RU" w:eastAsia="ru-RU"/>
              </w:rPr>
              <w:t>(в части организации в МФЦ бесплатного доступа к РПГУ и консультирования заявителей по порядку подлечи документов посредством РПГУ, выдача электронного образа документа)</w:t>
            </w:r>
          </w:p>
        </w:tc>
      </w:tr>
      <w:tr w:rsidR="00CF4925" w:rsidRPr="004C3E65" w:rsidTr="00CF4925">
        <w:trPr>
          <w:trHeight w:val="279"/>
        </w:trPr>
        <w:tc>
          <w:tcPr>
            <w:tcW w:w="615" w:type="dxa"/>
            <w:tcBorders>
              <w:top w:val="single" w:sz="4" w:space="0" w:color="auto"/>
              <w:left w:val="single" w:sz="4" w:space="0" w:color="auto"/>
              <w:bottom w:val="single" w:sz="4" w:space="0" w:color="auto"/>
              <w:right w:val="single" w:sz="4" w:space="0" w:color="auto"/>
            </w:tcBorders>
          </w:tcPr>
          <w:p w:rsidR="00CF4925" w:rsidRDefault="00CF4925" w:rsidP="00F7323F">
            <w:pPr>
              <w:rPr>
                <w:rFonts w:asciiTheme="majorHAnsi" w:hAnsiTheme="majorHAnsi"/>
                <w:color w:val="000000"/>
                <w:szCs w:val="24"/>
                <w:lang w:val="ru-RU" w:eastAsia="ru-RU"/>
              </w:rPr>
            </w:pPr>
          </w:p>
        </w:tc>
        <w:tc>
          <w:tcPr>
            <w:tcW w:w="9019" w:type="dxa"/>
            <w:tcBorders>
              <w:top w:val="single" w:sz="4" w:space="0" w:color="auto"/>
              <w:left w:val="single" w:sz="4" w:space="0" w:color="auto"/>
              <w:bottom w:val="single" w:sz="4" w:space="0" w:color="auto"/>
              <w:right w:val="single" w:sz="4" w:space="0" w:color="auto"/>
            </w:tcBorders>
            <w:shd w:val="clear" w:color="auto" w:fill="auto"/>
          </w:tcPr>
          <w:p w:rsidR="00CF4925" w:rsidRPr="009F6EF4" w:rsidRDefault="00CF4925" w:rsidP="009F6EF4">
            <w:pPr>
              <w:jc w:val="center"/>
              <w:rPr>
                <w:rFonts w:asciiTheme="majorHAnsi" w:hAnsiTheme="majorHAnsi"/>
                <w:b/>
                <w:color w:val="000000"/>
                <w:szCs w:val="24"/>
                <w:lang w:val="ru-RU" w:eastAsia="ru-RU"/>
              </w:rPr>
            </w:pPr>
            <w:r w:rsidRPr="009F6EF4">
              <w:rPr>
                <w:rFonts w:asciiTheme="majorHAnsi" w:hAnsiTheme="majorHAnsi"/>
                <w:b/>
                <w:color w:val="000000"/>
                <w:szCs w:val="24"/>
                <w:lang w:val="ru-RU" w:eastAsia="ru-RU"/>
              </w:rPr>
              <w:t>Министерство государственного управления , информационных технологий и связи Московской области</w:t>
            </w:r>
          </w:p>
        </w:tc>
      </w:tr>
      <w:tr w:rsidR="00CF4925" w:rsidRPr="004C3E65" w:rsidTr="00CF4925">
        <w:trPr>
          <w:trHeight w:val="279"/>
        </w:trPr>
        <w:tc>
          <w:tcPr>
            <w:tcW w:w="615" w:type="dxa"/>
            <w:tcBorders>
              <w:top w:val="single" w:sz="4" w:space="0" w:color="auto"/>
              <w:left w:val="single" w:sz="4" w:space="0" w:color="auto"/>
              <w:bottom w:val="single" w:sz="4" w:space="0" w:color="auto"/>
              <w:right w:val="single" w:sz="4" w:space="0" w:color="auto"/>
            </w:tcBorders>
          </w:tcPr>
          <w:p w:rsidR="00CF4925" w:rsidRDefault="00CF4925" w:rsidP="00F7323F">
            <w:pPr>
              <w:rPr>
                <w:rFonts w:asciiTheme="majorHAnsi" w:hAnsiTheme="majorHAnsi"/>
                <w:color w:val="000000"/>
                <w:szCs w:val="24"/>
                <w:lang w:val="ru-RU" w:eastAsia="ru-RU"/>
              </w:rPr>
            </w:pPr>
            <w:r>
              <w:rPr>
                <w:rFonts w:asciiTheme="majorHAnsi" w:hAnsiTheme="majorHAnsi"/>
                <w:color w:val="000000"/>
                <w:szCs w:val="24"/>
                <w:lang w:val="ru-RU" w:eastAsia="ru-RU"/>
              </w:rPr>
              <w:t xml:space="preserve"> 219</w:t>
            </w:r>
          </w:p>
        </w:tc>
        <w:tc>
          <w:tcPr>
            <w:tcW w:w="9019" w:type="dxa"/>
            <w:tcBorders>
              <w:top w:val="single" w:sz="4" w:space="0" w:color="auto"/>
              <w:left w:val="single" w:sz="4" w:space="0" w:color="auto"/>
              <w:bottom w:val="single" w:sz="4" w:space="0" w:color="auto"/>
              <w:right w:val="single" w:sz="4" w:space="0" w:color="auto"/>
            </w:tcBorders>
            <w:shd w:val="clear" w:color="auto" w:fill="auto"/>
          </w:tcPr>
          <w:p w:rsidR="00CF4925" w:rsidRPr="009F6EF4" w:rsidRDefault="00CF4925" w:rsidP="009F6EF4">
            <w:pPr>
              <w:rPr>
                <w:rFonts w:asciiTheme="majorHAnsi" w:hAnsiTheme="majorHAnsi"/>
                <w:color w:val="000000"/>
                <w:szCs w:val="24"/>
                <w:lang w:val="ru-RU" w:eastAsia="ru-RU"/>
              </w:rPr>
            </w:pPr>
            <w:r w:rsidRPr="009F6EF4">
              <w:rPr>
                <w:rFonts w:asciiTheme="majorHAnsi" w:hAnsiTheme="majorHAnsi"/>
                <w:color w:val="000000"/>
                <w:szCs w:val="24"/>
                <w:lang w:val="ru-RU" w:eastAsia="ru-RU"/>
              </w:rPr>
              <w:t>Предоставление информации , содержащейся в единой региональной информационной системе сбора, обработки и хранения выдеоданных в электронном виде системы видеонаблюдения «Безопасный регион»</w:t>
            </w:r>
          </w:p>
        </w:tc>
      </w:tr>
    </w:tbl>
    <w:p w:rsidR="00885F15" w:rsidRPr="009F6EF4" w:rsidRDefault="00885F15" w:rsidP="00BF7A34">
      <w:pPr>
        <w:jc w:val="center"/>
        <w:rPr>
          <w:rFonts w:asciiTheme="majorHAnsi" w:hAnsiTheme="majorHAnsi"/>
          <w:lang w:val="ru-RU"/>
        </w:rPr>
      </w:pPr>
    </w:p>
    <w:sectPr w:rsidR="00885F15" w:rsidRPr="009F6EF4" w:rsidSect="00A9241D">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9DE" w:rsidRDefault="009A29DE" w:rsidP="007F006A">
      <w:r>
        <w:separator/>
      </w:r>
    </w:p>
  </w:endnote>
  <w:endnote w:type="continuationSeparator" w:id="0">
    <w:p w:rsidR="009A29DE" w:rsidRDefault="009A29DE" w:rsidP="007F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9DE" w:rsidRDefault="009A29DE" w:rsidP="007F006A">
      <w:r>
        <w:separator/>
      </w:r>
    </w:p>
  </w:footnote>
  <w:footnote w:type="continuationSeparator" w:id="0">
    <w:p w:rsidR="009A29DE" w:rsidRDefault="009A29DE" w:rsidP="007F006A">
      <w:r>
        <w:continuationSeparator/>
      </w:r>
    </w:p>
  </w:footnote>
  <w:footnote w:id="1">
    <w:p w:rsidR="00CF4925" w:rsidRPr="00732A1F" w:rsidRDefault="00CF4925">
      <w:pPr>
        <w:pStyle w:val="a6"/>
        <w:rPr>
          <w:lang w:val="ru-RU"/>
        </w:rPr>
      </w:pPr>
      <w:r>
        <w:rPr>
          <w:rStyle w:val="a8"/>
        </w:rPr>
        <w:footnoteRef/>
      </w:r>
      <w:r>
        <w:t xml:space="preserve"> </w:t>
      </w:r>
      <w:r>
        <w:rPr>
          <w:lang w:val="ru-RU"/>
        </w:rPr>
        <w:t xml:space="preserve">В части административной процедуры «Прием документов и выдача результатов при подтверждении установленного статуса безработного или перерегистрации в качестве безработного»  </w:t>
      </w:r>
    </w:p>
  </w:footnote>
  <w:footnote w:id="2">
    <w:p w:rsidR="00CF4925" w:rsidRPr="007F006A" w:rsidRDefault="00CF4925">
      <w:pPr>
        <w:pStyle w:val="a6"/>
        <w:rPr>
          <w:lang w:val="ru-RU"/>
        </w:rPr>
      </w:pPr>
      <w:r>
        <w:rPr>
          <w:rStyle w:val="a8"/>
        </w:rPr>
        <w:footnoteRef/>
      </w:r>
      <w:r>
        <w:t xml:space="preserve"> </w:t>
      </w:r>
      <w:r>
        <w:rPr>
          <w:lang w:val="ru-RU"/>
        </w:rPr>
        <w:t xml:space="preserve">Не является государственной услугой, Предоставляется АО «МосОблГаз» в рамках исполнения пункта 9 перечня поручений от 02 мая 2021 года №Пр-753 Президента Российской Федерации В.В. Путинапо реализации послания Федеральному Собранию Российской Федерации от 21 апреля 2021 года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B027F"/>
    <w:multiLevelType w:val="hybridMultilevel"/>
    <w:tmpl w:val="F5AA2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de-DE" w:vendorID="64" w:dllVersion="131078" w:nlCheck="1" w:checkStyle="1"/>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65"/>
    <w:rsid w:val="000018BA"/>
    <w:rsid w:val="00006475"/>
    <w:rsid w:val="000069E6"/>
    <w:rsid w:val="00010646"/>
    <w:rsid w:val="00014DB1"/>
    <w:rsid w:val="00015262"/>
    <w:rsid w:val="0001544C"/>
    <w:rsid w:val="00016E01"/>
    <w:rsid w:val="00025E43"/>
    <w:rsid w:val="000264A3"/>
    <w:rsid w:val="00034426"/>
    <w:rsid w:val="000366FE"/>
    <w:rsid w:val="000452AB"/>
    <w:rsid w:val="00062452"/>
    <w:rsid w:val="0006247D"/>
    <w:rsid w:val="00064514"/>
    <w:rsid w:val="0006517F"/>
    <w:rsid w:val="0006580D"/>
    <w:rsid w:val="00066E3B"/>
    <w:rsid w:val="0007258A"/>
    <w:rsid w:val="0008281F"/>
    <w:rsid w:val="00082C01"/>
    <w:rsid w:val="00092707"/>
    <w:rsid w:val="00094880"/>
    <w:rsid w:val="00097E4E"/>
    <w:rsid w:val="000A1FF6"/>
    <w:rsid w:val="000A2BDE"/>
    <w:rsid w:val="000A3F09"/>
    <w:rsid w:val="000B268D"/>
    <w:rsid w:val="000B3DC8"/>
    <w:rsid w:val="000C0B8B"/>
    <w:rsid w:val="000C3BE6"/>
    <w:rsid w:val="000C67BF"/>
    <w:rsid w:val="000C7325"/>
    <w:rsid w:val="000C74CC"/>
    <w:rsid w:val="000D0DD4"/>
    <w:rsid w:val="000D2B88"/>
    <w:rsid w:val="000D3091"/>
    <w:rsid w:val="000D4FBC"/>
    <w:rsid w:val="000D634D"/>
    <w:rsid w:val="000D778D"/>
    <w:rsid w:val="000D7B60"/>
    <w:rsid w:val="000E1FF0"/>
    <w:rsid w:val="000E55AC"/>
    <w:rsid w:val="000E6611"/>
    <w:rsid w:val="000F3DF0"/>
    <w:rsid w:val="000F3ED6"/>
    <w:rsid w:val="00101719"/>
    <w:rsid w:val="00101F11"/>
    <w:rsid w:val="00105BB3"/>
    <w:rsid w:val="00111F96"/>
    <w:rsid w:val="001155FD"/>
    <w:rsid w:val="00137594"/>
    <w:rsid w:val="00137664"/>
    <w:rsid w:val="00145EB5"/>
    <w:rsid w:val="00151360"/>
    <w:rsid w:val="00153254"/>
    <w:rsid w:val="00154A9A"/>
    <w:rsid w:val="00156CFE"/>
    <w:rsid w:val="00157A03"/>
    <w:rsid w:val="001603CD"/>
    <w:rsid w:val="00160D0C"/>
    <w:rsid w:val="00170A9F"/>
    <w:rsid w:val="001738B3"/>
    <w:rsid w:val="0017758A"/>
    <w:rsid w:val="00177EEE"/>
    <w:rsid w:val="00183A9A"/>
    <w:rsid w:val="0019041C"/>
    <w:rsid w:val="00193D95"/>
    <w:rsid w:val="00193DEE"/>
    <w:rsid w:val="0019684F"/>
    <w:rsid w:val="00197F60"/>
    <w:rsid w:val="001A69C8"/>
    <w:rsid w:val="001A7642"/>
    <w:rsid w:val="001B189A"/>
    <w:rsid w:val="001B3A52"/>
    <w:rsid w:val="001C024F"/>
    <w:rsid w:val="001C1770"/>
    <w:rsid w:val="001C3EBD"/>
    <w:rsid w:val="001C6DD5"/>
    <w:rsid w:val="001D08C2"/>
    <w:rsid w:val="001D1399"/>
    <w:rsid w:val="001D1EB6"/>
    <w:rsid w:val="001D2F7F"/>
    <w:rsid w:val="001D70D4"/>
    <w:rsid w:val="001D77D5"/>
    <w:rsid w:val="001E2136"/>
    <w:rsid w:val="001E224E"/>
    <w:rsid w:val="001E403C"/>
    <w:rsid w:val="001E78DF"/>
    <w:rsid w:val="001F1938"/>
    <w:rsid w:val="001F2D46"/>
    <w:rsid w:val="001F3023"/>
    <w:rsid w:val="001F4529"/>
    <w:rsid w:val="001F5BA0"/>
    <w:rsid w:val="001F5E35"/>
    <w:rsid w:val="001F75DB"/>
    <w:rsid w:val="0020469A"/>
    <w:rsid w:val="00205C95"/>
    <w:rsid w:val="0021293C"/>
    <w:rsid w:val="00214440"/>
    <w:rsid w:val="00221B4C"/>
    <w:rsid w:val="00221D7E"/>
    <w:rsid w:val="00222AFA"/>
    <w:rsid w:val="00223C53"/>
    <w:rsid w:val="0022642F"/>
    <w:rsid w:val="002314DA"/>
    <w:rsid w:val="00231692"/>
    <w:rsid w:val="00232EC9"/>
    <w:rsid w:val="00235777"/>
    <w:rsid w:val="00236247"/>
    <w:rsid w:val="0024027C"/>
    <w:rsid w:val="0024409D"/>
    <w:rsid w:val="00247D66"/>
    <w:rsid w:val="00253441"/>
    <w:rsid w:val="00255FBD"/>
    <w:rsid w:val="00256B5E"/>
    <w:rsid w:val="00273118"/>
    <w:rsid w:val="00277D81"/>
    <w:rsid w:val="00281E32"/>
    <w:rsid w:val="00286463"/>
    <w:rsid w:val="002871C8"/>
    <w:rsid w:val="0028771D"/>
    <w:rsid w:val="00287DD6"/>
    <w:rsid w:val="00295504"/>
    <w:rsid w:val="0029551E"/>
    <w:rsid w:val="002A6F68"/>
    <w:rsid w:val="002A72A5"/>
    <w:rsid w:val="002A75FF"/>
    <w:rsid w:val="002B57C2"/>
    <w:rsid w:val="002B5DA1"/>
    <w:rsid w:val="002B73BC"/>
    <w:rsid w:val="002C3FC7"/>
    <w:rsid w:val="002C5611"/>
    <w:rsid w:val="002C7630"/>
    <w:rsid w:val="002D2424"/>
    <w:rsid w:val="002D2722"/>
    <w:rsid w:val="002D7032"/>
    <w:rsid w:val="002E1E78"/>
    <w:rsid w:val="002E30F6"/>
    <w:rsid w:val="002E33D8"/>
    <w:rsid w:val="002E3F3C"/>
    <w:rsid w:val="002F23C1"/>
    <w:rsid w:val="00305526"/>
    <w:rsid w:val="00307F7B"/>
    <w:rsid w:val="003274EA"/>
    <w:rsid w:val="00327A2C"/>
    <w:rsid w:val="00331739"/>
    <w:rsid w:val="003321B0"/>
    <w:rsid w:val="003340BC"/>
    <w:rsid w:val="00335C71"/>
    <w:rsid w:val="00340048"/>
    <w:rsid w:val="00340081"/>
    <w:rsid w:val="00341A31"/>
    <w:rsid w:val="00343165"/>
    <w:rsid w:val="0034334F"/>
    <w:rsid w:val="00345080"/>
    <w:rsid w:val="003607DA"/>
    <w:rsid w:val="00360DD8"/>
    <w:rsid w:val="003628CF"/>
    <w:rsid w:val="00363C67"/>
    <w:rsid w:val="003654F8"/>
    <w:rsid w:val="00366039"/>
    <w:rsid w:val="00366F78"/>
    <w:rsid w:val="0037424E"/>
    <w:rsid w:val="00385B61"/>
    <w:rsid w:val="0038603B"/>
    <w:rsid w:val="00386259"/>
    <w:rsid w:val="00386D34"/>
    <w:rsid w:val="003914C9"/>
    <w:rsid w:val="00395627"/>
    <w:rsid w:val="00395F8D"/>
    <w:rsid w:val="003A0E02"/>
    <w:rsid w:val="003B7917"/>
    <w:rsid w:val="003C5A97"/>
    <w:rsid w:val="003C70FA"/>
    <w:rsid w:val="003C732C"/>
    <w:rsid w:val="003D0986"/>
    <w:rsid w:val="003D2782"/>
    <w:rsid w:val="003D310C"/>
    <w:rsid w:val="003D462F"/>
    <w:rsid w:val="003D51B7"/>
    <w:rsid w:val="003E00F9"/>
    <w:rsid w:val="003E4D62"/>
    <w:rsid w:val="003E5786"/>
    <w:rsid w:val="003E7DE4"/>
    <w:rsid w:val="003F0621"/>
    <w:rsid w:val="003F1456"/>
    <w:rsid w:val="003F1E84"/>
    <w:rsid w:val="003F73D1"/>
    <w:rsid w:val="0040085E"/>
    <w:rsid w:val="00401421"/>
    <w:rsid w:val="00401ABA"/>
    <w:rsid w:val="00401C63"/>
    <w:rsid w:val="004062C3"/>
    <w:rsid w:val="00412E05"/>
    <w:rsid w:val="004145FC"/>
    <w:rsid w:val="00416CC7"/>
    <w:rsid w:val="0042138E"/>
    <w:rsid w:val="0042517C"/>
    <w:rsid w:val="0042740C"/>
    <w:rsid w:val="0042741B"/>
    <w:rsid w:val="0043142E"/>
    <w:rsid w:val="00431E94"/>
    <w:rsid w:val="00433673"/>
    <w:rsid w:val="00433BFC"/>
    <w:rsid w:val="00442122"/>
    <w:rsid w:val="00451564"/>
    <w:rsid w:val="0045768D"/>
    <w:rsid w:val="00460085"/>
    <w:rsid w:val="00460DD9"/>
    <w:rsid w:val="00462AF8"/>
    <w:rsid w:val="00467304"/>
    <w:rsid w:val="00470803"/>
    <w:rsid w:val="004801D6"/>
    <w:rsid w:val="0048328B"/>
    <w:rsid w:val="00483F24"/>
    <w:rsid w:val="00485A2F"/>
    <w:rsid w:val="004877F9"/>
    <w:rsid w:val="00487F33"/>
    <w:rsid w:val="004944BC"/>
    <w:rsid w:val="00496438"/>
    <w:rsid w:val="00496606"/>
    <w:rsid w:val="004A11C7"/>
    <w:rsid w:val="004A14A0"/>
    <w:rsid w:val="004A18EE"/>
    <w:rsid w:val="004A55E7"/>
    <w:rsid w:val="004A7BB6"/>
    <w:rsid w:val="004B26EC"/>
    <w:rsid w:val="004B374E"/>
    <w:rsid w:val="004B69B0"/>
    <w:rsid w:val="004C2D4C"/>
    <w:rsid w:val="004C3E65"/>
    <w:rsid w:val="004C57E3"/>
    <w:rsid w:val="004D5491"/>
    <w:rsid w:val="004D5B74"/>
    <w:rsid w:val="004D61BD"/>
    <w:rsid w:val="004E3C43"/>
    <w:rsid w:val="004E60A0"/>
    <w:rsid w:val="004E6C64"/>
    <w:rsid w:val="004F1C25"/>
    <w:rsid w:val="004F35F5"/>
    <w:rsid w:val="004F5481"/>
    <w:rsid w:val="004F6D57"/>
    <w:rsid w:val="00501BAE"/>
    <w:rsid w:val="00522135"/>
    <w:rsid w:val="005222A1"/>
    <w:rsid w:val="00523A7A"/>
    <w:rsid w:val="00530138"/>
    <w:rsid w:val="00535A21"/>
    <w:rsid w:val="00535C22"/>
    <w:rsid w:val="00543D83"/>
    <w:rsid w:val="005537FD"/>
    <w:rsid w:val="00555AD1"/>
    <w:rsid w:val="00556ACB"/>
    <w:rsid w:val="00557250"/>
    <w:rsid w:val="005608DB"/>
    <w:rsid w:val="00561CAF"/>
    <w:rsid w:val="00563FCC"/>
    <w:rsid w:val="0056448C"/>
    <w:rsid w:val="0056647B"/>
    <w:rsid w:val="0056685F"/>
    <w:rsid w:val="00587F85"/>
    <w:rsid w:val="0059445D"/>
    <w:rsid w:val="005A3B30"/>
    <w:rsid w:val="005A63AA"/>
    <w:rsid w:val="005A7435"/>
    <w:rsid w:val="005B1FD8"/>
    <w:rsid w:val="005B5916"/>
    <w:rsid w:val="005C1451"/>
    <w:rsid w:val="005C1EA8"/>
    <w:rsid w:val="005C227F"/>
    <w:rsid w:val="005C64E8"/>
    <w:rsid w:val="005D0512"/>
    <w:rsid w:val="005E1F1C"/>
    <w:rsid w:val="005E3714"/>
    <w:rsid w:val="005E3A16"/>
    <w:rsid w:val="005E3E13"/>
    <w:rsid w:val="005E5974"/>
    <w:rsid w:val="005F02C6"/>
    <w:rsid w:val="005F262F"/>
    <w:rsid w:val="005F2B1B"/>
    <w:rsid w:val="005F71A4"/>
    <w:rsid w:val="006007D8"/>
    <w:rsid w:val="00600E70"/>
    <w:rsid w:val="00603B43"/>
    <w:rsid w:val="00607A6A"/>
    <w:rsid w:val="00614062"/>
    <w:rsid w:val="00615471"/>
    <w:rsid w:val="00620098"/>
    <w:rsid w:val="00620B35"/>
    <w:rsid w:val="00626ED4"/>
    <w:rsid w:val="00627F03"/>
    <w:rsid w:val="006302B9"/>
    <w:rsid w:val="00633536"/>
    <w:rsid w:val="006354D8"/>
    <w:rsid w:val="00636323"/>
    <w:rsid w:val="00636A3B"/>
    <w:rsid w:val="00640C98"/>
    <w:rsid w:val="00640F7A"/>
    <w:rsid w:val="006425E6"/>
    <w:rsid w:val="00650D18"/>
    <w:rsid w:val="006515A6"/>
    <w:rsid w:val="006554C6"/>
    <w:rsid w:val="006562A3"/>
    <w:rsid w:val="00656F2E"/>
    <w:rsid w:val="0065722F"/>
    <w:rsid w:val="00664226"/>
    <w:rsid w:val="00664B3A"/>
    <w:rsid w:val="0066501A"/>
    <w:rsid w:val="00675290"/>
    <w:rsid w:val="00676135"/>
    <w:rsid w:val="00680263"/>
    <w:rsid w:val="00686F91"/>
    <w:rsid w:val="006953C5"/>
    <w:rsid w:val="0069644D"/>
    <w:rsid w:val="00696CCA"/>
    <w:rsid w:val="006A0EF3"/>
    <w:rsid w:val="006A2BE2"/>
    <w:rsid w:val="006A42A1"/>
    <w:rsid w:val="006A4594"/>
    <w:rsid w:val="006A5E1D"/>
    <w:rsid w:val="006A7365"/>
    <w:rsid w:val="006B1E7E"/>
    <w:rsid w:val="006B68D6"/>
    <w:rsid w:val="006C0DD4"/>
    <w:rsid w:val="006C0E99"/>
    <w:rsid w:val="006C1123"/>
    <w:rsid w:val="006C5268"/>
    <w:rsid w:val="006C6629"/>
    <w:rsid w:val="006C71BB"/>
    <w:rsid w:val="006E3576"/>
    <w:rsid w:val="006E450A"/>
    <w:rsid w:val="006E4C7C"/>
    <w:rsid w:val="006E6D0B"/>
    <w:rsid w:val="006E741D"/>
    <w:rsid w:val="006E7F94"/>
    <w:rsid w:val="006F2DD0"/>
    <w:rsid w:val="007068F3"/>
    <w:rsid w:val="0071152A"/>
    <w:rsid w:val="007203E4"/>
    <w:rsid w:val="00721FB0"/>
    <w:rsid w:val="00726430"/>
    <w:rsid w:val="00726967"/>
    <w:rsid w:val="00732A1F"/>
    <w:rsid w:val="00734386"/>
    <w:rsid w:val="00737AB6"/>
    <w:rsid w:val="00740989"/>
    <w:rsid w:val="00741859"/>
    <w:rsid w:val="00743311"/>
    <w:rsid w:val="00750A43"/>
    <w:rsid w:val="007544CF"/>
    <w:rsid w:val="00757564"/>
    <w:rsid w:val="00757B05"/>
    <w:rsid w:val="0076102E"/>
    <w:rsid w:val="007627DF"/>
    <w:rsid w:val="00764517"/>
    <w:rsid w:val="007658CC"/>
    <w:rsid w:val="00766318"/>
    <w:rsid w:val="0077064A"/>
    <w:rsid w:val="00771D50"/>
    <w:rsid w:val="007727BB"/>
    <w:rsid w:val="00786F0E"/>
    <w:rsid w:val="007878C2"/>
    <w:rsid w:val="00793885"/>
    <w:rsid w:val="007945CB"/>
    <w:rsid w:val="00795118"/>
    <w:rsid w:val="007963C2"/>
    <w:rsid w:val="007A6457"/>
    <w:rsid w:val="007B0B47"/>
    <w:rsid w:val="007C11F0"/>
    <w:rsid w:val="007C223A"/>
    <w:rsid w:val="007C286D"/>
    <w:rsid w:val="007C3E4E"/>
    <w:rsid w:val="007C5680"/>
    <w:rsid w:val="007D1591"/>
    <w:rsid w:val="007D26AF"/>
    <w:rsid w:val="007D5D06"/>
    <w:rsid w:val="007D5ED6"/>
    <w:rsid w:val="007D6AF1"/>
    <w:rsid w:val="007D7D2D"/>
    <w:rsid w:val="007E3437"/>
    <w:rsid w:val="007E37F9"/>
    <w:rsid w:val="007F006A"/>
    <w:rsid w:val="007F1057"/>
    <w:rsid w:val="007F2431"/>
    <w:rsid w:val="007F2D5A"/>
    <w:rsid w:val="00803DFC"/>
    <w:rsid w:val="00805318"/>
    <w:rsid w:val="008053A7"/>
    <w:rsid w:val="008057BB"/>
    <w:rsid w:val="0081099B"/>
    <w:rsid w:val="00815D6F"/>
    <w:rsid w:val="00816A5C"/>
    <w:rsid w:val="0082570C"/>
    <w:rsid w:val="00826496"/>
    <w:rsid w:val="00833066"/>
    <w:rsid w:val="00837552"/>
    <w:rsid w:val="0084030D"/>
    <w:rsid w:val="00841872"/>
    <w:rsid w:val="00846072"/>
    <w:rsid w:val="00846929"/>
    <w:rsid w:val="00850242"/>
    <w:rsid w:val="0085337B"/>
    <w:rsid w:val="008700FA"/>
    <w:rsid w:val="008713DB"/>
    <w:rsid w:val="008749ED"/>
    <w:rsid w:val="00874CD1"/>
    <w:rsid w:val="00885F15"/>
    <w:rsid w:val="00886695"/>
    <w:rsid w:val="00886DEE"/>
    <w:rsid w:val="00887EA3"/>
    <w:rsid w:val="00897F5E"/>
    <w:rsid w:val="008A2CDB"/>
    <w:rsid w:val="008A2D36"/>
    <w:rsid w:val="008A350B"/>
    <w:rsid w:val="008A79FF"/>
    <w:rsid w:val="008B15A3"/>
    <w:rsid w:val="008B429A"/>
    <w:rsid w:val="008B618C"/>
    <w:rsid w:val="008B70C8"/>
    <w:rsid w:val="008C1C72"/>
    <w:rsid w:val="008C251D"/>
    <w:rsid w:val="008D10FA"/>
    <w:rsid w:val="008D1720"/>
    <w:rsid w:val="008E08FB"/>
    <w:rsid w:val="008E399D"/>
    <w:rsid w:val="008F6074"/>
    <w:rsid w:val="00901BF9"/>
    <w:rsid w:val="00905150"/>
    <w:rsid w:val="009070D8"/>
    <w:rsid w:val="00910208"/>
    <w:rsid w:val="00910C83"/>
    <w:rsid w:val="00910F69"/>
    <w:rsid w:val="009127EF"/>
    <w:rsid w:val="0092351D"/>
    <w:rsid w:val="00924276"/>
    <w:rsid w:val="009269AD"/>
    <w:rsid w:val="00926B0B"/>
    <w:rsid w:val="009279A2"/>
    <w:rsid w:val="00930068"/>
    <w:rsid w:val="00930E73"/>
    <w:rsid w:val="00937A6B"/>
    <w:rsid w:val="00943153"/>
    <w:rsid w:val="00945061"/>
    <w:rsid w:val="009508F7"/>
    <w:rsid w:val="00954D4A"/>
    <w:rsid w:val="009677DC"/>
    <w:rsid w:val="009763EB"/>
    <w:rsid w:val="0098210F"/>
    <w:rsid w:val="00985259"/>
    <w:rsid w:val="00987D39"/>
    <w:rsid w:val="00991381"/>
    <w:rsid w:val="009A082D"/>
    <w:rsid w:val="009A29DE"/>
    <w:rsid w:val="009A3045"/>
    <w:rsid w:val="009A396B"/>
    <w:rsid w:val="009A6749"/>
    <w:rsid w:val="009A6D77"/>
    <w:rsid w:val="009A6F82"/>
    <w:rsid w:val="009B0B27"/>
    <w:rsid w:val="009C1AB5"/>
    <w:rsid w:val="009C2354"/>
    <w:rsid w:val="009C381E"/>
    <w:rsid w:val="009C47FA"/>
    <w:rsid w:val="009C48B4"/>
    <w:rsid w:val="009C74C9"/>
    <w:rsid w:val="009D039D"/>
    <w:rsid w:val="009D2BDD"/>
    <w:rsid w:val="009D3198"/>
    <w:rsid w:val="009D3367"/>
    <w:rsid w:val="009D3BCE"/>
    <w:rsid w:val="009D6C89"/>
    <w:rsid w:val="009E070B"/>
    <w:rsid w:val="009E2362"/>
    <w:rsid w:val="009F680B"/>
    <w:rsid w:val="009F6EF4"/>
    <w:rsid w:val="009F70D9"/>
    <w:rsid w:val="009F7748"/>
    <w:rsid w:val="009F7820"/>
    <w:rsid w:val="00A02E58"/>
    <w:rsid w:val="00A04663"/>
    <w:rsid w:val="00A054D3"/>
    <w:rsid w:val="00A07CA8"/>
    <w:rsid w:val="00A11D4A"/>
    <w:rsid w:val="00A11DA3"/>
    <w:rsid w:val="00A153F6"/>
    <w:rsid w:val="00A15CA9"/>
    <w:rsid w:val="00A21810"/>
    <w:rsid w:val="00A251A2"/>
    <w:rsid w:val="00A30359"/>
    <w:rsid w:val="00A31996"/>
    <w:rsid w:val="00A35AD1"/>
    <w:rsid w:val="00A444D2"/>
    <w:rsid w:val="00A469A9"/>
    <w:rsid w:val="00A52DF2"/>
    <w:rsid w:val="00A55892"/>
    <w:rsid w:val="00A61D39"/>
    <w:rsid w:val="00A636BA"/>
    <w:rsid w:val="00A63C3F"/>
    <w:rsid w:val="00A643EC"/>
    <w:rsid w:val="00A65484"/>
    <w:rsid w:val="00A671DF"/>
    <w:rsid w:val="00A70C22"/>
    <w:rsid w:val="00A77055"/>
    <w:rsid w:val="00A8135F"/>
    <w:rsid w:val="00A87D8D"/>
    <w:rsid w:val="00A91C8D"/>
    <w:rsid w:val="00A92128"/>
    <w:rsid w:val="00A9241D"/>
    <w:rsid w:val="00A92500"/>
    <w:rsid w:val="00A93833"/>
    <w:rsid w:val="00A95C45"/>
    <w:rsid w:val="00A96D05"/>
    <w:rsid w:val="00A96DC9"/>
    <w:rsid w:val="00AA14C1"/>
    <w:rsid w:val="00AA237D"/>
    <w:rsid w:val="00AA4046"/>
    <w:rsid w:val="00AB0FA4"/>
    <w:rsid w:val="00AB1E15"/>
    <w:rsid w:val="00AB4397"/>
    <w:rsid w:val="00AC1AB6"/>
    <w:rsid w:val="00AC3BB6"/>
    <w:rsid w:val="00AC3F50"/>
    <w:rsid w:val="00AC4538"/>
    <w:rsid w:val="00AC4F35"/>
    <w:rsid w:val="00AC58D7"/>
    <w:rsid w:val="00AC79E2"/>
    <w:rsid w:val="00AD2008"/>
    <w:rsid w:val="00AD3A72"/>
    <w:rsid w:val="00AD5EEA"/>
    <w:rsid w:val="00AD7341"/>
    <w:rsid w:val="00AE1CCF"/>
    <w:rsid w:val="00AF3190"/>
    <w:rsid w:val="00B040B8"/>
    <w:rsid w:val="00B041E6"/>
    <w:rsid w:val="00B13242"/>
    <w:rsid w:val="00B15BBC"/>
    <w:rsid w:val="00B15D5F"/>
    <w:rsid w:val="00B21ABD"/>
    <w:rsid w:val="00B24CCD"/>
    <w:rsid w:val="00B2797D"/>
    <w:rsid w:val="00B2799E"/>
    <w:rsid w:val="00B3087F"/>
    <w:rsid w:val="00B330BA"/>
    <w:rsid w:val="00B33694"/>
    <w:rsid w:val="00B43E90"/>
    <w:rsid w:val="00B46DD1"/>
    <w:rsid w:val="00B53DC8"/>
    <w:rsid w:val="00B56686"/>
    <w:rsid w:val="00B61DF9"/>
    <w:rsid w:val="00B64C1A"/>
    <w:rsid w:val="00B70261"/>
    <w:rsid w:val="00B71DB0"/>
    <w:rsid w:val="00B734FC"/>
    <w:rsid w:val="00B76785"/>
    <w:rsid w:val="00B77D4C"/>
    <w:rsid w:val="00B82126"/>
    <w:rsid w:val="00B84158"/>
    <w:rsid w:val="00B845DF"/>
    <w:rsid w:val="00B87AE7"/>
    <w:rsid w:val="00B91EDD"/>
    <w:rsid w:val="00B93A59"/>
    <w:rsid w:val="00B95A09"/>
    <w:rsid w:val="00B96160"/>
    <w:rsid w:val="00B976FA"/>
    <w:rsid w:val="00BA0D78"/>
    <w:rsid w:val="00BA61AE"/>
    <w:rsid w:val="00BA7346"/>
    <w:rsid w:val="00BB4049"/>
    <w:rsid w:val="00BC3601"/>
    <w:rsid w:val="00BC4105"/>
    <w:rsid w:val="00BC577F"/>
    <w:rsid w:val="00BC635F"/>
    <w:rsid w:val="00BE29AF"/>
    <w:rsid w:val="00BE4161"/>
    <w:rsid w:val="00BE7DD6"/>
    <w:rsid w:val="00BF0FB0"/>
    <w:rsid w:val="00BF121A"/>
    <w:rsid w:val="00BF63C3"/>
    <w:rsid w:val="00BF6C0D"/>
    <w:rsid w:val="00BF7A34"/>
    <w:rsid w:val="00C02496"/>
    <w:rsid w:val="00C03596"/>
    <w:rsid w:val="00C039FE"/>
    <w:rsid w:val="00C062DF"/>
    <w:rsid w:val="00C129B6"/>
    <w:rsid w:val="00C12CBC"/>
    <w:rsid w:val="00C24867"/>
    <w:rsid w:val="00C305AA"/>
    <w:rsid w:val="00C33188"/>
    <w:rsid w:val="00C44FC9"/>
    <w:rsid w:val="00C50EDD"/>
    <w:rsid w:val="00C5291C"/>
    <w:rsid w:val="00C52F1B"/>
    <w:rsid w:val="00C53DFD"/>
    <w:rsid w:val="00C5760D"/>
    <w:rsid w:val="00C6771D"/>
    <w:rsid w:val="00C709B6"/>
    <w:rsid w:val="00C70B96"/>
    <w:rsid w:val="00C741E1"/>
    <w:rsid w:val="00C767AE"/>
    <w:rsid w:val="00C7743B"/>
    <w:rsid w:val="00C838DC"/>
    <w:rsid w:val="00C86280"/>
    <w:rsid w:val="00C9585B"/>
    <w:rsid w:val="00C979BE"/>
    <w:rsid w:val="00C97B94"/>
    <w:rsid w:val="00CB476F"/>
    <w:rsid w:val="00CB70EF"/>
    <w:rsid w:val="00CB72A9"/>
    <w:rsid w:val="00CC1833"/>
    <w:rsid w:val="00CC4C7B"/>
    <w:rsid w:val="00CC7615"/>
    <w:rsid w:val="00CD2480"/>
    <w:rsid w:val="00CD6E7E"/>
    <w:rsid w:val="00CD7A39"/>
    <w:rsid w:val="00CE3876"/>
    <w:rsid w:val="00CE44E2"/>
    <w:rsid w:val="00CE7C78"/>
    <w:rsid w:val="00CF0659"/>
    <w:rsid w:val="00CF2724"/>
    <w:rsid w:val="00CF4925"/>
    <w:rsid w:val="00CF4E5D"/>
    <w:rsid w:val="00CF7B8C"/>
    <w:rsid w:val="00D0579F"/>
    <w:rsid w:val="00D06C83"/>
    <w:rsid w:val="00D12ECE"/>
    <w:rsid w:val="00D15618"/>
    <w:rsid w:val="00D16114"/>
    <w:rsid w:val="00D1753E"/>
    <w:rsid w:val="00D27F80"/>
    <w:rsid w:val="00D31DA6"/>
    <w:rsid w:val="00D33144"/>
    <w:rsid w:val="00D354D5"/>
    <w:rsid w:val="00D35D04"/>
    <w:rsid w:val="00D409EB"/>
    <w:rsid w:val="00D41868"/>
    <w:rsid w:val="00D51A9C"/>
    <w:rsid w:val="00D552FB"/>
    <w:rsid w:val="00D5534B"/>
    <w:rsid w:val="00D57CB3"/>
    <w:rsid w:val="00D60FDF"/>
    <w:rsid w:val="00D64423"/>
    <w:rsid w:val="00D662E5"/>
    <w:rsid w:val="00D742E1"/>
    <w:rsid w:val="00D750C6"/>
    <w:rsid w:val="00D75325"/>
    <w:rsid w:val="00D8542D"/>
    <w:rsid w:val="00D91335"/>
    <w:rsid w:val="00D93AAE"/>
    <w:rsid w:val="00D963D6"/>
    <w:rsid w:val="00DA5F05"/>
    <w:rsid w:val="00DA6577"/>
    <w:rsid w:val="00DB7A14"/>
    <w:rsid w:val="00DB7CBB"/>
    <w:rsid w:val="00DC0DF8"/>
    <w:rsid w:val="00DC30B5"/>
    <w:rsid w:val="00DC3542"/>
    <w:rsid w:val="00DD4DBD"/>
    <w:rsid w:val="00DD787E"/>
    <w:rsid w:val="00DE347D"/>
    <w:rsid w:val="00DE34BD"/>
    <w:rsid w:val="00DE4B1B"/>
    <w:rsid w:val="00DE6AE3"/>
    <w:rsid w:val="00DF645D"/>
    <w:rsid w:val="00DF7050"/>
    <w:rsid w:val="00E033E0"/>
    <w:rsid w:val="00E034F9"/>
    <w:rsid w:val="00E0426E"/>
    <w:rsid w:val="00E05A98"/>
    <w:rsid w:val="00E06C0C"/>
    <w:rsid w:val="00E06E62"/>
    <w:rsid w:val="00E06F3D"/>
    <w:rsid w:val="00E13B2E"/>
    <w:rsid w:val="00E140FE"/>
    <w:rsid w:val="00E14D93"/>
    <w:rsid w:val="00E16934"/>
    <w:rsid w:val="00E17327"/>
    <w:rsid w:val="00E21012"/>
    <w:rsid w:val="00E27040"/>
    <w:rsid w:val="00E30D0C"/>
    <w:rsid w:val="00E34935"/>
    <w:rsid w:val="00E34B36"/>
    <w:rsid w:val="00E35275"/>
    <w:rsid w:val="00E3728C"/>
    <w:rsid w:val="00E40987"/>
    <w:rsid w:val="00E41621"/>
    <w:rsid w:val="00E44394"/>
    <w:rsid w:val="00E45535"/>
    <w:rsid w:val="00E5233E"/>
    <w:rsid w:val="00E53429"/>
    <w:rsid w:val="00E53C16"/>
    <w:rsid w:val="00E77E5C"/>
    <w:rsid w:val="00E81C1E"/>
    <w:rsid w:val="00E87DE0"/>
    <w:rsid w:val="00E955DD"/>
    <w:rsid w:val="00EA6772"/>
    <w:rsid w:val="00EA67C1"/>
    <w:rsid w:val="00EB4AA7"/>
    <w:rsid w:val="00EC0429"/>
    <w:rsid w:val="00EC0453"/>
    <w:rsid w:val="00EC3881"/>
    <w:rsid w:val="00ED0118"/>
    <w:rsid w:val="00ED2691"/>
    <w:rsid w:val="00ED3568"/>
    <w:rsid w:val="00ED5AB5"/>
    <w:rsid w:val="00ED70BD"/>
    <w:rsid w:val="00EE1FA6"/>
    <w:rsid w:val="00EE29AA"/>
    <w:rsid w:val="00EE5240"/>
    <w:rsid w:val="00EF0E15"/>
    <w:rsid w:val="00EF2575"/>
    <w:rsid w:val="00EF392B"/>
    <w:rsid w:val="00F01B88"/>
    <w:rsid w:val="00F07234"/>
    <w:rsid w:val="00F258A9"/>
    <w:rsid w:val="00F34B2D"/>
    <w:rsid w:val="00F3728C"/>
    <w:rsid w:val="00F3750C"/>
    <w:rsid w:val="00F5762A"/>
    <w:rsid w:val="00F61CC8"/>
    <w:rsid w:val="00F62CBE"/>
    <w:rsid w:val="00F62E00"/>
    <w:rsid w:val="00F64EF5"/>
    <w:rsid w:val="00F65836"/>
    <w:rsid w:val="00F65BB8"/>
    <w:rsid w:val="00F6630A"/>
    <w:rsid w:val="00F67CE7"/>
    <w:rsid w:val="00F70166"/>
    <w:rsid w:val="00F70334"/>
    <w:rsid w:val="00F70977"/>
    <w:rsid w:val="00F7323F"/>
    <w:rsid w:val="00F75329"/>
    <w:rsid w:val="00F75667"/>
    <w:rsid w:val="00F81D6A"/>
    <w:rsid w:val="00F821B4"/>
    <w:rsid w:val="00F85A41"/>
    <w:rsid w:val="00F879E0"/>
    <w:rsid w:val="00F904E1"/>
    <w:rsid w:val="00F90876"/>
    <w:rsid w:val="00F9139A"/>
    <w:rsid w:val="00F91A7E"/>
    <w:rsid w:val="00FC29B0"/>
    <w:rsid w:val="00FC62A9"/>
    <w:rsid w:val="00FC6B88"/>
    <w:rsid w:val="00FD5478"/>
    <w:rsid w:val="00FD62F5"/>
    <w:rsid w:val="00FF1BB2"/>
    <w:rsid w:val="00FF43CC"/>
    <w:rsid w:val="00FF4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8ACA0F-B297-418F-AC59-74BEA0A3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165"/>
    <w:pPr>
      <w:spacing w:after="0" w:line="240" w:lineRule="auto"/>
    </w:pPr>
    <w:rPr>
      <w:rFonts w:ascii="Arial" w:eastAsia="Times New Roman" w:hAnsi="Arial" w:cs="Times New Roman"/>
      <w:sz w:val="24"/>
      <w:szCs w:val="20"/>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D742E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0">
    <w:name w:val="Основной текст (2)_"/>
    <w:basedOn w:val="a0"/>
    <w:rsid w:val="00062452"/>
    <w:rPr>
      <w:rFonts w:ascii="Times New Roman" w:eastAsia="Times New Roman" w:hAnsi="Times New Roman" w:cs="Times New Roman"/>
      <w:b w:val="0"/>
      <w:bCs w:val="0"/>
      <w:i w:val="0"/>
      <w:iCs w:val="0"/>
      <w:smallCaps w:val="0"/>
      <w:strike w:val="0"/>
      <w:sz w:val="28"/>
      <w:szCs w:val="28"/>
      <w:u w:val="none"/>
    </w:rPr>
  </w:style>
  <w:style w:type="character" w:customStyle="1" w:styleId="212pt">
    <w:name w:val="Основной текст (2) + 12 pt"/>
    <w:basedOn w:val="a0"/>
    <w:rsid w:val="00C7743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paragraph" w:styleId="a3">
    <w:name w:val="Balloon Text"/>
    <w:basedOn w:val="a"/>
    <w:link w:val="a4"/>
    <w:uiPriority w:val="99"/>
    <w:semiHidden/>
    <w:unhideWhenUsed/>
    <w:rsid w:val="00640C98"/>
    <w:rPr>
      <w:rFonts w:ascii="Segoe UI" w:hAnsi="Segoe UI" w:cs="Segoe UI"/>
      <w:sz w:val="18"/>
      <w:szCs w:val="18"/>
    </w:rPr>
  </w:style>
  <w:style w:type="character" w:customStyle="1" w:styleId="a4">
    <w:name w:val="Текст выноски Знак"/>
    <w:basedOn w:val="a0"/>
    <w:link w:val="a3"/>
    <w:uiPriority w:val="99"/>
    <w:semiHidden/>
    <w:rsid w:val="00640C98"/>
    <w:rPr>
      <w:rFonts w:ascii="Segoe UI" w:eastAsia="Times New Roman" w:hAnsi="Segoe UI" w:cs="Segoe UI"/>
      <w:sz w:val="18"/>
      <w:szCs w:val="18"/>
      <w:lang w:val="de-DE" w:eastAsia="de-DE"/>
    </w:rPr>
  </w:style>
  <w:style w:type="paragraph" w:styleId="a5">
    <w:name w:val="List Paragraph"/>
    <w:basedOn w:val="a"/>
    <w:uiPriority w:val="34"/>
    <w:qFormat/>
    <w:rsid w:val="005C1EA8"/>
    <w:pPr>
      <w:ind w:left="720"/>
      <w:contextualSpacing/>
    </w:pPr>
  </w:style>
  <w:style w:type="paragraph" w:styleId="a6">
    <w:name w:val="footnote text"/>
    <w:basedOn w:val="a"/>
    <w:link w:val="a7"/>
    <w:uiPriority w:val="99"/>
    <w:semiHidden/>
    <w:unhideWhenUsed/>
    <w:rsid w:val="007F006A"/>
    <w:rPr>
      <w:sz w:val="20"/>
    </w:rPr>
  </w:style>
  <w:style w:type="character" w:customStyle="1" w:styleId="a7">
    <w:name w:val="Текст сноски Знак"/>
    <w:basedOn w:val="a0"/>
    <w:link w:val="a6"/>
    <w:uiPriority w:val="99"/>
    <w:semiHidden/>
    <w:rsid w:val="007F006A"/>
    <w:rPr>
      <w:rFonts w:ascii="Arial" w:eastAsia="Times New Roman" w:hAnsi="Arial" w:cs="Times New Roman"/>
      <w:sz w:val="20"/>
      <w:szCs w:val="20"/>
      <w:lang w:val="de-DE" w:eastAsia="de-DE"/>
    </w:rPr>
  </w:style>
  <w:style w:type="character" w:styleId="a8">
    <w:name w:val="footnote reference"/>
    <w:basedOn w:val="a0"/>
    <w:uiPriority w:val="99"/>
    <w:semiHidden/>
    <w:unhideWhenUsed/>
    <w:rsid w:val="007F00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0856">
      <w:bodyDiv w:val="1"/>
      <w:marLeft w:val="0"/>
      <w:marRight w:val="0"/>
      <w:marTop w:val="0"/>
      <w:marBottom w:val="0"/>
      <w:divBdr>
        <w:top w:val="none" w:sz="0" w:space="0" w:color="auto"/>
        <w:left w:val="none" w:sz="0" w:space="0" w:color="auto"/>
        <w:bottom w:val="none" w:sz="0" w:space="0" w:color="auto"/>
        <w:right w:val="none" w:sz="0" w:space="0" w:color="auto"/>
      </w:divBdr>
    </w:div>
    <w:div w:id="78411682">
      <w:bodyDiv w:val="1"/>
      <w:marLeft w:val="0"/>
      <w:marRight w:val="0"/>
      <w:marTop w:val="0"/>
      <w:marBottom w:val="0"/>
      <w:divBdr>
        <w:top w:val="none" w:sz="0" w:space="0" w:color="auto"/>
        <w:left w:val="none" w:sz="0" w:space="0" w:color="auto"/>
        <w:bottom w:val="none" w:sz="0" w:space="0" w:color="auto"/>
        <w:right w:val="none" w:sz="0" w:space="0" w:color="auto"/>
      </w:divBdr>
    </w:div>
    <w:div w:id="517158988">
      <w:bodyDiv w:val="1"/>
      <w:marLeft w:val="0"/>
      <w:marRight w:val="0"/>
      <w:marTop w:val="0"/>
      <w:marBottom w:val="0"/>
      <w:divBdr>
        <w:top w:val="none" w:sz="0" w:space="0" w:color="auto"/>
        <w:left w:val="none" w:sz="0" w:space="0" w:color="auto"/>
        <w:bottom w:val="none" w:sz="0" w:space="0" w:color="auto"/>
        <w:right w:val="none" w:sz="0" w:space="0" w:color="auto"/>
      </w:divBdr>
    </w:div>
    <w:div w:id="1366101744">
      <w:bodyDiv w:val="1"/>
      <w:marLeft w:val="0"/>
      <w:marRight w:val="0"/>
      <w:marTop w:val="0"/>
      <w:marBottom w:val="0"/>
      <w:divBdr>
        <w:top w:val="none" w:sz="0" w:space="0" w:color="auto"/>
        <w:left w:val="none" w:sz="0" w:space="0" w:color="auto"/>
        <w:bottom w:val="none" w:sz="0" w:space="0" w:color="auto"/>
        <w:right w:val="none" w:sz="0" w:space="0" w:color="auto"/>
      </w:divBdr>
    </w:div>
    <w:div w:id="1593204504">
      <w:bodyDiv w:val="1"/>
      <w:marLeft w:val="0"/>
      <w:marRight w:val="0"/>
      <w:marTop w:val="0"/>
      <w:marBottom w:val="0"/>
      <w:divBdr>
        <w:top w:val="none" w:sz="0" w:space="0" w:color="auto"/>
        <w:left w:val="none" w:sz="0" w:space="0" w:color="auto"/>
        <w:bottom w:val="none" w:sz="0" w:space="0" w:color="auto"/>
        <w:right w:val="none" w:sz="0" w:space="0" w:color="auto"/>
      </w:divBdr>
    </w:div>
    <w:div w:id="18573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F4002-758F-4388-BD9F-D4816FF81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34</Pages>
  <Words>14442</Words>
  <Characters>82322</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МУП "ЕРЦ ЖКХ"</Company>
  <LinksUpToDate>false</LinksUpToDate>
  <CharactersWithSpaces>96571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lyashenko</dc:creator>
  <cp:keywords/>
  <dc:description/>
  <cp:lastModifiedBy>Корякина Софья Владимировна</cp:lastModifiedBy>
  <cp:revision>123</cp:revision>
  <cp:lastPrinted>2023-08-10T13:41:00Z</cp:lastPrinted>
  <dcterms:created xsi:type="dcterms:W3CDTF">2022-10-06T13:06:00Z</dcterms:created>
  <dcterms:modified xsi:type="dcterms:W3CDTF">2023-08-10T13:52:00Z</dcterms:modified>
</cp:coreProperties>
</file>